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99263D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25 avril 2023</w:t>
      </w:r>
    </w:p>
    <w:p w:rsidR="00D35097" w:rsidRDefault="00D35097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E759BE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pat-969 51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D35097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99263D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 xml:space="preserve">Seins </w:t>
      </w:r>
      <w:r w:rsidR="00D35097">
        <w:rPr>
          <w:sz w:val="24"/>
          <w:szCs w:val="24"/>
        </w:rPr>
        <w:t>graisseux hétérogènes type b</w:t>
      </w:r>
      <w:r>
        <w:rPr>
          <w:sz w:val="24"/>
          <w:szCs w:val="24"/>
        </w:rPr>
        <w:t xml:space="preserve"> de l’ACR.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 xml:space="preserve">Répartition harmonieuse des travées conjonctivo-glandulaires des deux seins. </w:t>
      </w:r>
    </w:p>
    <w:p w:rsidR="00183ACC" w:rsidRDefault="00183ACC" w:rsidP="00183ACC">
      <w:pPr>
        <w:rPr>
          <w:sz w:val="24"/>
          <w:szCs w:val="24"/>
        </w:rPr>
      </w:pPr>
    </w:p>
    <w:p w:rsidR="0056628A" w:rsidRDefault="0056628A" w:rsidP="0056628A">
      <w:pPr>
        <w:rPr>
          <w:sz w:val="24"/>
          <w:szCs w:val="24"/>
        </w:rPr>
      </w:pPr>
      <w:r>
        <w:rPr>
          <w:sz w:val="24"/>
          <w:szCs w:val="24"/>
        </w:rPr>
        <w:t xml:space="preserve">Quelques calcifications dystrophiques épares bilatérales. </w:t>
      </w:r>
    </w:p>
    <w:p w:rsidR="0056628A" w:rsidRDefault="0056628A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0768DC" w:rsidRDefault="000768D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d’anomalie focale péjorative au niveau des deux seins.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Ganglions axillaires bilatéraux</w:t>
      </w:r>
      <w:r w:rsidR="000768DC">
        <w:rPr>
          <w:sz w:val="24"/>
          <w:szCs w:val="24"/>
        </w:rPr>
        <w:t xml:space="preserve"> à centre graisseux</w:t>
      </w:r>
      <w:r>
        <w:rPr>
          <w:sz w:val="24"/>
          <w:szCs w:val="24"/>
        </w:rPr>
        <w:t>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Mammographie bilatérale et échographie mammaire sans particularité.</w:t>
      </w:r>
    </w:p>
    <w:p w:rsidR="00183ACC" w:rsidRDefault="000768D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Examen classé BI-RADS 2</w:t>
      </w:r>
      <w:r w:rsidR="00183ACC">
        <w:rPr>
          <w:b/>
          <w:i/>
          <w:sz w:val="24"/>
          <w:szCs w:val="24"/>
        </w:rPr>
        <w:t xml:space="preserve"> de l'ACR au niveau des deux seins</w:t>
      </w:r>
      <w:r>
        <w:rPr>
          <w:b/>
          <w:i/>
          <w:sz w:val="24"/>
          <w:szCs w:val="24"/>
        </w:rPr>
        <w:t>, en raison des quelques calcifications dystrophiques bilatérales.</w:t>
      </w:r>
    </w:p>
    <w:p w:rsidR="0031033B" w:rsidRDefault="0031033B" w:rsidP="003103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Une mammographie systématique est à prévoir dans deux ans dans le cadre du dépistage.</w:t>
      </w:r>
    </w:p>
    <w:p w:rsidR="00EB2A23" w:rsidRPr="00EE4ACF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468" w:rsidRDefault="00256468" w:rsidP="00FF41A6">
      <w:r>
        <w:separator/>
      </w:r>
    </w:p>
  </w:endnote>
  <w:endnote w:type="continuationSeparator" w:id="0">
    <w:p w:rsidR="00256468" w:rsidRDefault="0025646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468" w:rsidRDefault="00256468" w:rsidP="00FF41A6">
      <w:r>
        <w:separator/>
      </w:r>
    </w:p>
  </w:footnote>
  <w:footnote w:type="continuationSeparator" w:id="0">
    <w:p w:rsidR="00256468" w:rsidRDefault="0025646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768DC"/>
    <w:rsid w:val="0008645C"/>
    <w:rsid w:val="00094E5E"/>
    <w:rsid w:val="000A78EE"/>
    <w:rsid w:val="000B7A8F"/>
    <w:rsid w:val="00136EEF"/>
    <w:rsid w:val="00183ACC"/>
    <w:rsid w:val="00256468"/>
    <w:rsid w:val="00266C96"/>
    <w:rsid w:val="00291FF6"/>
    <w:rsid w:val="002B58CC"/>
    <w:rsid w:val="0031033B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6628A"/>
    <w:rsid w:val="005A27DD"/>
    <w:rsid w:val="006925A3"/>
    <w:rsid w:val="006A5983"/>
    <w:rsid w:val="006E396B"/>
    <w:rsid w:val="007571A5"/>
    <w:rsid w:val="007F2AFE"/>
    <w:rsid w:val="008536C3"/>
    <w:rsid w:val="008B1520"/>
    <w:rsid w:val="00915587"/>
    <w:rsid w:val="00991837"/>
    <w:rsid w:val="0099263D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32E1C"/>
    <w:rsid w:val="00C7676D"/>
    <w:rsid w:val="00CD057F"/>
    <w:rsid w:val="00CF0E8E"/>
    <w:rsid w:val="00D159C3"/>
    <w:rsid w:val="00D35097"/>
    <w:rsid w:val="00DC7E65"/>
    <w:rsid w:val="00DE3E17"/>
    <w:rsid w:val="00DF04C7"/>
    <w:rsid w:val="00E25639"/>
    <w:rsid w:val="00E31EF8"/>
    <w:rsid w:val="00E759BE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5C35AF-18C8-4C07-825F-2BF3AF46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103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103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1029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RECEPTION-PC</dc:creator>
  <cp:keywords/>
  <dc:description/>
  <cp:lastModifiedBy>PC-RAYANE</cp:lastModifiedBy>
  <cp:revision>2</cp:revision>
  <cp:lastPrinted>2023-04-25T13:54:00Z</cp:lastPrinted>
  <dcterms:created xsi:type="dcterms:W3CDTF">2023-09-18T22:58:00Z</dcterms:created>
  <dcterms:modified xsi:type="dcterms:W3CDTF">2023-09-18T22:58:00Z</dcterms:modified>
</cp:coreProperties>
</file>