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A0726" w14:textId="77777777" w:rsidR="00B432C1" w:rsidRDefault="00B432C1" w:rsidP="00B432C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eastAsia="Times New Roman" w:hAnsiTheme="minorHAnsi" w:cs="Times New Roman"/>
          <w:b/>
          <w:lang w:val="vi-VN"/>
        </w:rPr>
      </w:pPr>
      <w:r w:rsidRPr="0008694C">
        <w:rPr>
          <w:rFonts w:asciiTheme="minorHAnsi" w:eastAsia="Times New Roman" w:hAnsiTheme="minorHAnsi" w:cs="Times New Roman"/>
          <w:b/>
          <w:lang w:val="vi-VN"/>
        </w:rPr>
        <w:t>Scenario: B.3.16.1800.100 Data Import real-time process data comparison table</w:t>
      </w:r>
      <w:r>
        <w:rPr>
          <w:rFonts w:asciiTheme="minorHAnsi" w:eastAsia="Times New Roman" w:hAnsiTheme="minorHAnsi" w:cs="Times New Roman"/>
          <w:b/>
          <w:lang w:val="vi-VN"/>
        </w:rPr>
        <w:br/>
      </w:r>
      <w:r w:rsidRPr="0008694C">
        <w:rPr>
          <w:rFonts w:asciiTheme="minorHAnsi" w:eastAsia="Times New Roman" w:hAnsiTheme="minorHAnsi" w:cs="Times New Roman"/>
          <w:b/>
          <w:noProof/>
          <w:lang w:val="en-US"/>
        </w:rPr>
        <w:drawing>
          <wp:inline distT="0" distB="0" distL="0" distR="0" wp14:anchorId="0BEE29CE" wp14:editId="4AC68C97">
            <wp:extent cx="5943600" cy="4276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2D32" w14:textId="77777777" w:rsidR="00A063D5" w:rsidRDefault="00B432C1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75"/>
    <w:rsid w:val="008B011E"/>
    <w:rsid w:val="00A6791D"/>
    <w:rsid w:val="00B432C1"/>
    <w:rsid w:val="00C34275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C3A2"/>
  <w15:chartTrackingRefBased/>
  <w15:docId w15:val="{2545691D-9B91-4345-B0A5-8F1B554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2025-08-20T03:08:00Z</dcterms:created>
  <dcterms:modified xsi:type="dcterms:W3CDTF">2025-08-20T03:08:00Z</dcterms:modified>
</cp:coreProperties>
</file>