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2FAD" w14:textId="77777777" w:rsidR="00B9706E" w:rsidRDefault="00B9706E" w:rsidP="00B9706E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B.4.27.0400. - Event Designation.feature</w:t>
      </w:r>
    </w:p>
    <w:p w14:paraId="0C2B0098" w14:textId="582BA4AB" w:rsidR="00B9706E" w:rsidRDefault="00B9706E" w:rsidP="00B9706E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B.4.27.0400.100 Ability to designate data collection instruments for defined events in each arm</w:t>
      </w: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68C278AB" wp14:editId="079C33D5">
            <wp:extent cx="5731200" cy="4292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1"/>
          <w:szCs w:val="21"/>
          <w:shd w:val="clear" w:color="auto" w:fill="F3F3F3"/>
        </w:rPr>
        <w:lastRenderedPageBreak/>
        <w:drawing>
          <wp:inline distT="114300" distB="114300" distL="114300" distR="114300" wp14:anchorId="0E7D2196" wp14:editId="717E3B99">
            <wp:extent cx="5731200" cy="35687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12C1610F" wp14:editId="1FB53552">
            <wp:extent cx="5731200" cy="4279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82FED" w14:textId="77777777" w:rsidR="00D662A9" w:rsidRDefault="00B9706E"/>
    <w:sectPr w:rsidR="00D6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6E"/>
    <w:rsid w:val="005262FD"/>
    <w:rsid w:val="00A17CFF"/>
    <w:rsid w:val="00B9706E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8050"/>
  <w15:chartTrackingRefBased/>
  <w15:docId w15:val="{36D70B1E-8A3C-4288-87CB-D3895D10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06E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Duong Minh</dc:creator>
  <cp:keywords/>
  <dc:description/>
  <cp:lastModifiedBy>Tam Duong Minh</cp:lastModifiedBy>
  <cp:revision>1</cp:revision>
  <dcterms:created xsi:type="dcterms:W3CDTF">2025-09-08T04:32:00Z</dcterms:created>
  <dcterms:modified xsi:type="dcterms:W3CDTF">2025-09-08T04:34:00Z</dcterms:modified>
</cp:coreProperties>
</file>