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56406" w:rsidRPr="00EE2730" w:rsidRDefault="00756406" w:rsidP="00756406">
      <w:pPr>
        <w:pStyle w:val="a5"/>
        <w:ind w:firstLine="301"/>
        <w:jc w:val="center"/>
        <w:rPr>
          <w:rFonts w:ascii="simsun" w:hAnsi="simsun" w:hint="eastAsia"/>
          <w:b/>
          <w:sz w:val="30"/>
          <w:szCs w:val="30"/>
        </w:rPr>
      </w:pPr>
      <w:r w:rsidRPr="00EE2730">
        <w:rPr>
          <w:rFonts w:ascii="simsun" w:hAnsi="simsun" w:hint="eastAsia"/>
          <w:b/>
          <w:sz w:val="30"/>
          <w:szCs w:val="30"/>
        </w:rPr>
        <w:t>来华留学生教学满意度调查办法</w:t>
      </w:r>
    </w:p>
    <w:p w:rsidR="00756406" w:rsidRDefault="00756406" w:rsidP="00756406">
      <w:pPr>
        <w:pStyle w:val="a5"/>
        <w:ind w:firstLineChars="200" w:firstLine="480"/>
        <w:rPr>
          <w:rFonts w:ascii="simsun" w:hAnsi="simsun" w:hint="eastAsia"/>
        </w:rPr>
      </w:pPr>
      <w:r>
        <w:rPr>
          <w:rFonts w:ascii="simsun" w:hAnsi="simsun" w:hint="eastAsia"/>
        </w:rPr>
        <w:t>为</w:t>
      </w:r>
      <w:r w:rsidRPr="004840F6">
        <w:rPr>
          <w:rFonts w:ascii="simsun" w:hAnsi="simsun" w:hint="eastAsia"/>
        </w:rPr>
        <w:t>及时了解来华留学生对教学的评价，掌握教师授课情况，</w:t>
      </w:r>
      <w:r>
        <w:rPr>
          <w:rFonts w:ascii="simsun" w:hAnsi="simsun" w:hint="eastAsia"/>
        </w:rPr>
        <w:t>提高教学质量，</w:t>
      </w:r>
      <w:r w:rsidRPr="004840F6">
        <w:rPr>
          <w:rFonts w:ascii="simsun" w:hAnsi="simsun" w:hint="eastAsia"/>
        </w:rPr>
        <w:t>学院</w:t>
      </w:r>
      <w:r>
        <w:rPr>
          <w:rFonts w:ascii="simsun" w:hAnsi="simsun" w:hint="eastAsia"/>
        </w:rPr>
        <w:t>特制定留学生</w:t>
      </w:r>
      <w:r w:rsidRPr="004840F6">
        <w:rPr>
          <w:rFonts w:ascii="simsun" w:hAnsi="simsun" w:hint="eastAsia"/>
        </w:rPr>
        <w:t>对教学满意度调查</w:t>
      </w:r>
      <w:r>
        <w:rPr>
          <w:rFonts w:ascii="simsun" w:hAnsi="simsun" w:hint="eastAsia"/>
        </w:rPr>
        <w:t>实施</w:t>
      </w:r>
      <w:r w:rsidRPr="004840F6">
        <w:rPr>
          <w:rFonts w:ascii="simsun" w:hAnsi="simsun" w:hint="eastAsia"/>
        </w:rPr>
        <w:t>办法</w:t>
      </w:r>
      <w:r>
        <w:rPr>
          <w:rFonts w:ascii="simsun" w:hAnsi="simsun" w:hint="eastAsia"/>
        </w:rPr>
        <w:t>，同时</w:t>
      </w:r>
      <w:r w:rsidRPr="004840F6">
        <w:rPr>
          <w:rFonts w:ascii="simsun" w:hAnsi="simsun" w:hint="eastAsia"/>
        </w:rPr>
        <w:t>授课教师</w:t>
      </w:r>
      <w:r>
        <w:rPr>
          <w:rFonts w:ascii="simsun" w:hAnsi="simsun" w:hint="eastAsia"/>
        </w:rPr>
        <w:t>也可以根据调查的内容和结果对自己的课堂教学进行改进，</w:t>
      </w:r>
      <w:r w:rsidRPr="004840F6">
        <w:rPr>
          <w:rFonts w:ascii="simsun" w:hAnsi="simsun" w:hint="eastAsia"/>
        </w:rPr>
        <w:t>满足教学需求，提高学生对教学的满意度。</w:t>
      </w:r>
    </w:p>
    <w:p w:rsidR="00756406" w:rsidRDefault="00756406" w:rsidP="00756406">
      <w:pPr>
        <w:pStyle w:val="a5"/>
        <w:ind w:firstLineChars="200" w:firstLine="480"/>
        <w:rPr>
          <w:rFonts w:ascii="simsun" w:hAnsi="simsun" w:hint="eastAsia"/>
        </w:rPr>
      </w:pPr>
      <w:r>
        <w:rPr>
          <w:rFonts w:ascii="simsun" w:hAnsi="simsun" w:hint="eastAsia"/>
        </w:rPr>
        <w:t>教学满意度调查具体</w:t>
      </w:r>
      <w:r w:rsidRPr="004840F6">
        <w:rPr>
          <w:rFonts w:ascii="simsun" w:hAnsi="simsun" w:hint="eastAsia"/>
        </w:rPr>
        <w:t>实施办法如下：</w:t>
      </w:r>
    </w:p>
    <w:p w:rsidR="00756406" w:rsidRDefault="00756406" w:rsidP="00756406">
      <w:pPr>
        <w:pStyle w:val="a5"/>
        <w:ind w:firstLineChars="200" w:firstLine="480"/>
        <w:rPr>
          <w:rFonts w:ascii="simsun" w:hAnsi="simsun" w:hint="eastAsia"/>
        </w:rPr>
      </w:pPr>
      <w:r>
        <w:rPr>
          <w:rFonts w:ascii="simsun" w:hAnsi="simsun" w:hint="eastAsia"/>
        </w:rPr>
        <w:t>1</w:t>
      </w:r>
      <w:r>
        <w:rPr>
          <w:rFonts w:ascii="simsun" w:hAnsi="simsun" w:hint="eastAsia"/>
        </w:rPr>
        <w:t>、</w:t>
      </w:r>
      <w:r w:rsidRPr="004840F6">
        <w:rPr>
          <w:rFonts w:ascii="simsun" w:hAnsi="simsun"/>
        </w:rPr>
        <w:t>调查方式：采用调查问卷的形式</w:t>
      </w:r>
      <w:r w:rsidRPr="004840F6">
        <w:rPr>
          <w:rFonts w:ascii="simsun" w:hAnsi="simsun" w:hint="eastAsia"/>
        </w:rPr>
        <w:t>、学生</w:t>
      </w:r>
      <w:r>
        <w:rPr>
          <w:rFonts w:ascii="simsun" w:hAnsi="simsun" w:hint="eastAsia"/>
        </w:rPr>
        <w:t>对教师教学进行</w:t>
      </w:r>
      <w:r w:rsidRPr="004840F6">
        <w:rPr>
          <w:rFonts w:ascii="simsun" w:hAnsi="simsun" w:hint="eastAsia"/>
        </w:rPr>
        <w:t>匿名评价</w:t>
      </w:r>
      <w:r>
        <w:rPr>
          <w:rFonts w:ascii="simsun" w:hAnsi="simsun" w:hint="eastAsia"/>
        </w:rPr>
        <w:t>。</w:t>
      </w:r>
    </w:p>
    <w:p w:rsidR="00756406" w:rsidRPr="004840F6" w:rsidRDefault="00756406" w:rsidP="00756406">
      <w:pPr>
        <w:pStyle w:val="a5"/>
        <w:ind w:firstLineChars="200" w:firstLine="480"/>
        <w:rPr>
          <w:rFonts w:ascii="simsun" w:hAnsi="simsun" w:hint="eastAsia"/>
        </w:rPr>
      </w:pPr>
      <w:r>
        <w:rPr>
          <w:rFonts w:ascii="simsun" w:hAnsi="simsun" w:hint="eastAsia"/>
        </w:rPr>
        <w:t>2</w:t>
      </w:r>
      <w:r>
        <w:rPr>
          <w:rFonts w:ascii="simsun" w:hAnsi="simsun" w:hint="eastAsia"/>
        </w:rPr>
        <w:t>、调查问卷：采用中英文版本的调查问卷，结合美国</w:t>
      </w:r>
      <w:r>
        <w:rPr>
          <w:rFonts w:ascii="simsun" w:hAnsi="simsun" w:hint="eastAsia"/>
        </w:rPr>
        <w:t>A&amp;M</w:t>
      </w:r>
      <w:r>
        <w:rPr>
          <w:rFonts w:ascii="simsun" w:hAnsi="simsun" w:hint="eastAsia"/>
        </w:rPr>
        <w:t>大学教学满意度调查问卷的调查内容。</w:t>
      </w:r>
    </w:p>
    <w:p w:rsidR="00756406" w:rsidRPr="004840F6" w:rsidRDefault="00756406" w:rsidP="00756406">
      <w:pPr>
        <w:pStyle w:val="a5"/>
        <w:ind w:firstLineChars="200" w:firstLine="480"/>
        <w:rPr>
          <w:rFonts w:ascii="simsun" w:hAnsi="simsun" w:hint="eastAsia"/>
        </w:rPr>
      </w:pPr>
      <w:r>
        <w:rPr>
          <w:rFonts w:ascii="simsun" w:hAnsi="simsun" w:hint="eastAsia"/>
        </w:rPr>
        <w:t>3</w:t>
      </w:r>
      <w:r w:rsidRPr="004840F6">
        <w:rPr>
          <w:rFonts w:ascii="simsun" w:hAnsi="simsun"/>
        </w:rPr>
        <w:t>、调查对象：</w:t>
      </w:r>
      <w:r w:rsidRPr="004840F6">
        <w:rPr>
          <w:rFonts w:ascii="simsun" w:hAnsi="simsun" w:hint="eastAsia"/>
        </w:rPr>
        <w:t>在校</w:t>
      </w:r>
      <w:r>
        <w:rPr>
          <w:rFonts w:ascii="simsun" w:hAnsi="simsun" w:hint="eastAsia"/>
        </w:rPr>
        <w:t>所有</w:t>
      </w:r>
      <w:r w:rsidRPr="004840F6">
        <w:rPr>
          <w:rFonts w:ascii="simsun" w:hAnsi="simsun" w:hint="eastAsia"/>
        </w:rPr>
        <w:t>留学生（包括学历生、语言进修生和普通进修生）</w:t>
      </w:r>
      <w:r w:rsidR="00135D1C">
        <w:rPr>
          <w:rFonts w:ascii="simsun" w:hAnsi="simsun" w:hint="eastAsia"/>
        </w:rPr>
        <w:t>。</w:t>
      </w:r>
    </w:p>
    <w:p w:rsidR="00756406" w:rsidRPr="004840F6" w:rsidRDefault="00756406" w:rsidP="00756406">
      <w:pPr>
        <w:pStyle w:val="a5"/>
        <w:ind w:firstLineChars="200" w:firstLine="480"/>
        <w:rPr>
          <w:rFonts w:ascii="simsun" w:hAnsi="simsun" w:hint="eastAsia"/>
        </w:rPr>
      </w:pPr>
      <w:r>
        <w:rPr>
          <w:rFonts w:ascii="simsun" w:hAnsi="simsun" w:hint="eastAsia"/>
        </w:rPr>
        <w:t>4</w:t>
      </w:r>
      <w:r w:rsidRPr="004840F6">
        <w:rPr>
          <w:rFonts w:ascii="simsun" w:hAnsi="simsun"/>
        </w:rPr>
        <w:t>、调查</w:t>
      </w:r>
      <w:r w:rsidRPr="004840F6">
        <w:rPr>
          <w:rFonts w:ascii="simsun" w:hAnsi="simsun" w:hint="eastAsia"/>
        </w:rPr>
        <w:t>时间</w:t>
      </w:r>
      <w:r w:rsidRPr="004840F6">
        <w:rPr>
          <w:rFonts w:ascii="simsun" w:hAnsi="simsun"/>
        </w:rPr>
        <w:t>：每学期一次（一般在期</w:t>
      </w:r>
      <w:r w:rsidRPr="004840F6">
        <w:rPr>
          <w:rFonts w:ascii="simsun" w:hAnsi="simsun" w:hint="eastAsia"/>
        </w:rPr>
        <w:t>中</w:t>
      </w:r>
      <w:r w:rsidRPr="004840F6">
        <w:rPr>
          <w:rFonts w:ascii="simsun" w:hAnsi="simsun"/>
        </w:rPr>
        <w:t>考试</w:t>
      </w:r>
      <w:r w:rsidRPr="004840F6">
        <w:rPr>
          <w:rFonts w:ascii="simsun" w:hAnsi="simsun" w:hint="eastAsia"/>
        </w:rPr>
        <w:t>后</w:t>
      </w:r>
      <w:r w:rsidRPr="004840F6">
        <w:rPr>
          <w:rFonts w:ascii="simsun" w:hAnsi="simsun"/>
        </w:rPr>
        <w:t>两周</w:t>
      </w:r>
      <w:r w:rsidRPr="004840F6">
        <w:rPr>
          <w:rFonts w:ascii="simsun" w:hAnsi="simsun" w:hint="eastAsia"/>
        </w:rPr>
        <w:t>内</w:t>
      </w:r>
      <w:r w:rsidRPr="004840F6">
        <w:rPr>
          <w:rFonts w:ascii="simsun" w:hAnsi="simsun"/>
        </w:rPr>
        <w:t>）</w:t>
      </w:r>
      <w:r w:rsidR="00135D1C">
        <w:rPr>
          <w:rFonts w:ascii="simsun" w:hAnsi="simsun" w:hint="eastAsia"/>
        </w:rPr>
        <w:t>。</w:t>
      </w:r>
    </w:p>
    <w:p w:rsidR="00756406" w:rsidRDefault="00756406" w:rsidP="00756406">
      <w:pPr>
        <w:pStyle w:val="a5"/>
        <w:ind w:firstLineChars="200" w:firstLine="480"/>
        <w:rPr>
          <w:rFonts w:ascii="simsun" w:hAnsi="simsun" w:hint="eastAsia"/>
        </w:rPr>
      </w:pPr>
      <w:r>
        <w:rPr>
          <w:rFonts w:ascii="simsun" w:hAnsi="simsun" w:hint="eastAsia"/>
        </w:rPr>
        <w:t>5</w:t>
      </w:r>
      <w:r w:rsidRPr="004840F6">
        <w:rPr>
          <w:rFonts w:ascii="simsun" w:hAnsi="simsun"/>
        </w:rPr>
        <w:t>、实施流程：</w:t>
      </w:r>
    </w:p>
    <w:p w:rsidR="00756406" w:rsidRPr="00EE2730" w:rsidRDefault="00756406" w:rsidP="00756406">
      <w:pPr>
        <w:pStyle w:val="a5"/>
        <w:ind w:firstLineChars="200" w:firstLine="480"/>
        <w:rPr>
          <w:rFonts w:ascii="simsun" w:hAnsi="simsun" w:hint="eastAsia"/>
        </w:rPr>
      </w:pPr>
      <w:r w:rsidRPr="004840F6">
        <w:rPr>
          <w:rFonts w:ascii="simsun" w:hAnsi="simsun"/>
        </w:rPr>
        <w:t>（</w:t>
      </w:r>
      <w:r w:rsidRPr="004840F6">
        <w:rPr>
          <w:rFonts w:ascii="simsun" w:hAnsi="simsun"/>
        </w:rPr>
        <w:t>1</w:t>
      </w:r>
      <w:r w:rsidRPr="004840F6">
        <w:rPr>
          <w:rFonts w:ascii="simsun" w:hAnsi="simsun"/>
        </w:rPr>
        <w:t>）</w:t>
      </w:r>
      <w:r w:rsidRPr="004840F6">
        <w:rPr>
          <w:rFonts w:ascii="simsun" w:hAnsi="simsun" w:hint="eastAsia"/>
        </w:rPr>
        <w:t>问卷发放：由教学工作部人员或指定其他人员将调查问卷发放给学生，</w:t>
      </w:r>
      <w:r>
        <w:rPr>
          <w:rFonts w:ascii="simsun" w:hAnsi="simsun" w:hint="eastAsia"/>
        </w:rPr>
        <w:t>做到每个学生</w:t>
      </w:r>
      <w:r w:rsidRPr="004840F6">
        <w:rPr>
          <w:rFonts w:ascii="simsun" w:hAnsi="simsun" w:hint="eastAsia"/>
        </w:rPr>
        <w:t>对每门课教师进行评价、打分，</w:t>
      </w:r>
      <w:r>
        <w:rPr>
          <w:rFonts w:ascii="simsun" w:hAnsi="simsun" w:hint="eastAsia"/>
        </w:rPr>
        <w:t>要求</w:t>
      </w:r>
      <w:r w:rsidRPr="004840F6">
        <w:rPr>
          <w:rFonts w:ascii="simsun" w:hAnsi="simsun" w:hint="eastAsia"/>
        </w:rPr>
        <w:t>问卷发放率不低</w:t>
      </w:r>
      <w:r w:rsidRPr="00135D1C">
        <w:rPr>
          <w:rFonts w:ascii="simsun" w:hAnsi="simsun" w:hint="eastAsia"/>
        </w:rPr>
        <w:t>于</w:t>
      </w:r>
      <w:r w:rsidRPr="00135D1C">
        <w:rPr>
          <w:rFonts w:ascii="simsun" w:hAnsi="simsun" w:hint="eastAsia"/>
        </w:rPr>
        <w:t>80%</w:t>
      </w:r>
      <w:r w:rsidRPr="00135D1C">
        <w:rPr>
          <w:rFonts w:ascii="simsun" w:hAnsi="simsun" w:hint="eastAsia"/>
        </w:rPr>
        <w:t>。</w:t>
      </w:r>
    </w:p>
    <w:p w:rsidR="00756406" w:rsidRPr="00135D1C" w:rsidRDefault="00756406" w:rsidP="00756406">
      <w:pPr>
        <w:pStyle w:val="a5"/>
        <w:ind w:firstLineChars="200" w:firstLine="480"/>
        <w:rPr>
          <w:rFonts w:ascii="simsun" w:hAnsi="simsun" w:hint="eastAsia"/>
        </w:rPr>
      </w:pPr>
      <w:r w:rsidRPr="004840F6">
        <w:rPr>
          <w:rFonts w:ascii="simsun" w:hAnsi="simsun"/>
        </w:rPr>
        <w:t>（</w:t>
      </w:r>
      <w:r w:rsidRPr="004840F6">
        <w:rPr>
          <w:rFonts w:ascii="simsun" w:hAnsi="simsun"/>
        </w:rPr>
        <w:t>2</w:t>
      </w:r>
      <w:r w:rsidRPr="004840F6">
        <w:rPr>
          <w:rFonts w:ascii="simsun" w:hAnsi="simsun"/>
        </w:rPr>
        <w:t>）</w:t>
      </w:r>
      <w:r w:rsidRPr="004840F6">
        <w:rPr>
          <w:rFonts w:ascii="simsun" w:hAnsi="simsun" w:hint="eastAsia"/>
        </w:rPr>
        <w:t>问卷回收：由教学工作部人员或指定人员当堂进行调查问卷回收，回收率不得低于</w:t>
      </w:r>
      <w:r w:rsidRPr="00135D1C">
        <w:rPr>
          <w:rFonts w:ascii="simsun" w:hAnsi="simsun" w:hint="eastAsia"/>
        </w:rPr>
        <w:t>80%.</w:t>
      </w:r>
    </w:p>
    <w:p w:rsidR="00756406" w:rsidRPr="009368F4" w:rsidRDefault="00756406" w:rsidP="00756406">
      <w:pPr>
        <w:pStyle w:val="a5"/>
        <w:ind w:firstLineChars="200" w:firstLine="480"/>
        <w:rPr>
          <w:rFonts w:ascii="simsun" w:hAnsi="simsun" w:hint="eastAsia"/>
        </w:rPr>
      </w:pPr>
      <w:r w:rsidRPr="009368F4">
        <w:rPr>
          <w:rFonts w:ascii="simsun" w:hAnsi="simsun" w:hint="eastAsia"/>
        </w:rPr>
        <w:t>（</w:t>
      </w:r>
      <w:r w:rsidRPr="009368F4">
        <w:rPr>
          <w:rFonts w:ascii="simsun" w:hAnsi="simsun" w:hint="eastAsia"/>
        </w:rPr>
        <w:t>3</w:t>
      </w:r>
      <w:r w:rsidRPr="009368F4">
        <w:rPr>
          <w:rFonts w:ascii="simsun" w:hAnsi="simsun" w:hint="eastAsia"/>
        </w:rPr>
        <w:t>）问卷保存：调查问卷由教学工作部保存，保存时</w:t>
      </w:r>
      <w:r w:rsidRPr="00135D1C">
        <w:rPr>
          <w:rFonts w:ascii="simsun" w:hAnsi="simsun" w:hint="eastAsia"/>
        </w:rPr>
        <w:t>间为</w:t>
      </w:r>
      <w:r w:rsidRPr="00135D1C">
        <w:rPr>
          <w:rFonts w:ascii="simsun" w:hAnsi="simsun" w:hint="eastAsia"/>
        </w:rPr>
        <w:t>3</w:t>
      </w:r>
      <w:r w:rsidRPr="00135D1C">
        <w:rPr>
          <w:rFonts w:ascii="simsun" w:hAnsi="simsun" w:hint="eastAsia"/>
        </w:rPr>
        <w:t>年。教师</w:t>
      </w:r>
      <w:r>
        <w:rPr>
          <w:rFonts w:ascii="simsun" w:hAnsi="simsun" w:hint="eastAsia"/>
        </w:rPr>
        <w:t>如有异议，可申请对原始问卷进行查阅。</w:t>
      </w:r>
    </w:p>
    <w:p w:rsidR="00756406" w:rsidRDefault="00756406" w:rsidP="00756406">
      <w:pPr>
        <w:pStyle w:val="a5"/>
        <w:ind w:firstLineChars="200" w:firstLine="480"/>
        <w:rPr>
          <w:rFonts w:ascii="simsun" w:hAnsi="simsun" w:hint="eastAsia"/>
        </w:rPr>
      </w:pPr>
      <w:r w:rsidRPr="004840F6">
        <w:rPr>
          <w:rFonts w:ascii="simsun" w:hAnsi="simsun"/>
        </w:rPr>
        <w:t>（</w:t>
      </w:r>
      <w:r>
        <w:rPr>
          <w:rFonts w:ascii="simsun" w:hAnsi="simsun" w:hint="eastAsia"/>
        </w:rPr>
        <w:t>4</w:t>
      </w:r>
      <w:r w:rsidRPr="004840F6">
        <w:rPr>
          <w:rFonts w:ascii="simsun" w:hAnsi="simsun"/>
        </w:rPr>
        <w:t>）</w:t>
      </w:r>
      <w:r w:rsidRPr="004840F6">
        <w:rPr>
          <w:rFonts w:ascii="simsun" w:hAnsi="simsun"/>
        </w:rPr>
        <w:t xml:space="preserve"> </w:t>
      </w:r>
      <w:r w:rsidRPr="004840F6">
        <w:rPr>
          <w:rFonts w:ascii="simsun" w:hAnsi="simsun"/>
        </w:rPr>
        <w:t>数据统计：</w:t>
      </w:r>
      <w:r>
        <w:rPr>
          <w:rFonts w:ascii="simsun" w:hAnsi="simsun" w:hint="eastAsia"/>
        </w:rPr>
        <w:t>由</w:t>
      </w:r>
      <w:r w:rsidRPr="004840F6">
        <w:rPr>
          <w:rFonts w:ascii="simsun" w:hAnsi="simsun" w:hint="eastAsia"/>
        </w:rPr>
        <w:t>教学工作部</w:t>
      </w:r>
      <w:r>
        <w:rPr>
          <w:rFonts w:ascii="simsun" w:hAnsi="simsun" w:hint="eastAsia"/>
        </w:rPr>
        <w:t>人员</w:t>
      </w:r>
      <w:r>
        <w:rPr>
          <w:rFonts w:ascii="simsun" w:hAnsi="simsun"/>
        </w:rPr>
        <w:t>负责对调查结果进行数据</w:t>
      </w:r>
      <w:r>
        <w:rPr>
          <w:rFonts w:ascii="simsun" w:hAnsi="simsun" w:hint="eastAsia"/>
        </w:rPr>
        <w:t>统计</w:t>
      </w:r>
      <w:r w:rsidRPr="004840F6">
        <w:rPr>
          <w:rFonts w:ascii="simsun" w:hAnsi="simsun" w:hint="eastAsia"/>
        </w:rPr>
        <w:t>，</w:t>
      </w:r>
      <w:r>
        <w:rPr>
          <w:rFonts w:ascii="simsun" w:hAnsi="simsun" w:hint="eastAsia"/>
        </w:rPr>
        <w:t>统计</w:t>
      </w:r>
      <w:r w:rsidRPr="004840F6">
        <w:rPr>
          <w:rFonts w:ascii="simsun" w:hAnsi="simsun" w:hint="eastAsia"/>
        </w:rPr>
        <w:t>结果采用百分制。</w:t>
      </w:r>
    </w:p>
    <w:p w:rsidR="00756406" w:rsidRDefault="00756406" w:rsidP="00756406">
      <w:pPr>
        <w:pStyle w:val="a5"/>
        <w:ind w:firstLineChars="200" w:firstLine="480"/>
        <w:rPr>
          <w:rFonts w:ascii="simsun" w:hAnsi="simsun" w:hint="eastAsia"/>
        </w:rPr>
      </w:pPr>
      <w:r w:rsidRPr="004840F6">
        <w:rPr>
          <w:rFonts w:ascii="simsun" w:hAnsi="simsun"/>
        </w:rPr>
        <w:lastRenderedPageBreak/>
        <w:t>（</w:t>
      </w:r>
      <w:r>
        <w:rPr>
          <w:rFonts w:ascii="simsun" w:hAnsi="simsun" w:hint="eastAsia"/>
        </w:rPr>
        <w:t>5</w:t>
      </w:r>
      <w:r w:rsidRPr="004840F6">
        <w:rPr>
          <w:rFonts w:ascii="simsun" w:hAnsi="simsun"/>
        </w:rPr>
        <w:t>）</w:t>
      </w:r>
      <w:r w:rsidRPr="004840F6">
        <w:rPr>
          <w:rFonts w:ascii="simsun" w:hAnsi="simsun"/>
        </w:rPr>
        <w:t xml:space="preserve"> </w:t>
      </w:r>
      <w:r w:rsidRPr="004840F6">
        <w:rPr>
          <w:rFonts w:ascii="simsun" w:hAnsi="simsun"/>
        </w:rPr>
        <w:t>数据反馈：</w:t>
      </w:r>
      <w:r w:rsidRPr="004840F6">
        <w:rPr>
          <w:rFonts w:ascii="simsun" w:hAnsi="simsun" w:hint="eastAsia"/>
        </w:rPr>
        <w:t>教学工作部</w:t>
      </w:r>
      <w:r>
        <w:rPr>
          <w:rFonts w:ascii="simsun" w:hAnsi="simsun"/>
        </w:rPr>
        <w:t>负责将统计数据</w:t>
      </w:r>
      <w:r>
        <w:rPr>
          <w:rFonts w:ascii="simsun" w:hAnsi="simsun" w:hint="eastAsia"/>
        </w:rPr>
        <w:t>第一时间</w:t>
      </w:r>
      <w:r w:rsidRPr="004840F6">
        <w:rPr>
          <w:rFonts w:ascii="simsun" w:hAnsi="simsun"/>
        </w:rPr>
        <w:t>反馈给</w:t>
      </w:r>
      <w:r w:rsidRPr="004840F6">
        <w:rPr>
          <w:rFonts w:ascii="simsun" w:hAnsi="simsun" w:hint="eastAsia"/>
        </w:rPr>
        <w:t>各院系，各院系负责将统计数据反馈给各任课教师，并根据统计数据采取相应的措施</w:t>
      </w:r>
      <w:r>
        <w:rPr>
          <w:rFonts w:ascii="simsun" w:hAnsi="simsun" w:hint="eastAsia"/>
        </w:rPr>
        <w:t>以提高教学满意度</w:t>
      </w:r>
      <w:r w:rsidRPr="004840F6">
        <w:rPr>
          <w:rFonts w:ascii="simsun" w:hAnsi="simsun" w:hint="eastAsia"/>
        </w:rPr>
        <w:t>。</w:t>
      </w:r>
    </w:p>
    <w:p w:rsidR="00B71A22" w:rsidRPr="00756406" w:rsidRDefault="00B71A22"/>
    <w:sectPr w:rsidR="00B71A22" w:rsidRPr="00756406" w:rsidSect="00FB21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0F50A3" w:rsidRDefault="000F50A3" w:rsidP="00756406">
      <w:pPr>
        <w:ind w:firstLine="210"/>
      </w:pPr>
      <w:r>
        <w:separator/>
      </w:r>
    </w:p>
  </w:endnote>
  <w:endnote w:type="continuationSeparator" w:id="1">
    <w:p w:rsidR="000F50A3" w:rsidRDefault="000F50A3" w:rsidP="00756406">
      <w:pPr>
        <w:ind w:firstLine="21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0F50A3" w:rsidRDefault="000F50A3" w:rsidP="00756406">
      <w:pPr>
        <w:ind w:firstLine="210"/>
      </w:pPr>
      <w:r>
        <w:separator/>
      </w:r>
    </w:p>
  </w:footnote>
  <w:footnote w:type="continuationSeparator" w:id="1">
    <w:p w:rsidR="000F50A3" w:rsidRDefault="000F50A3" w:rsidP="00756406">
      <w:pPr>
        <w:ind w:firstLine="210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756406"/>
    <w:rsid w:val="000F50A3"/>
    <w:rsid w:val="00135D1C"/>
    <w:rsid w:val="00756406"/>
    <w:rsid w:val="00B71A22"/>
    <w:rsid w:val="00FB217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FB2174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75640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756406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75640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756406"/>
    <w:rPr>
      <w:sz w:val="18"/>
      <w:szCs w:val="18"/>
    </w:rPr>
  </w:style>
  <w:style w:type="paragraph" w:styleId="a5">
    <w:name w:val="Normal (Web)"/>
    <w:basedOn w:val="a"/>
    <w:uiPriority w:val="99"/>
    <w:unhideWhenUsed/>
    <w:rsid w:val="00756406"/>
    <w:pPr>
      <w:widowControl/>
      <w:spacing w:before="100" w:beforeAutospacing="1" w:after="100" w:afterAutospacing="1" w:line="360" w:lineRule="auto"/>
      <w:ind w:firstLineChars="100" w:firstLine="100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84</Words>
  <Characters>482</Characters>
  <Application>Microsoft Office Word</Application>
  <DocSecurity>0</DocSecurity>
  <Lines>4</Lines>
  <Paragraphs>1</Paragraphs>
  <ScaleCrop>false</ScaleCrop>
  <Company/>
  <LinksUpToDate>false</LinksUpToDate>
  <CharactersWithSpaces>565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3</cp:revision>
  <dcterms:created xsi:type="dcterms:W3CDTF">2016-11-07T02:34:00Z</dcterms:created>
  <dcterms:modified xsi:type="dcterms:W3CDTF">2016-11-07T03:01:00Z</dcterms:modified>
</cp:coreProperties>
</file>