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AE80" w14:textId="77777777" w:rsidR="00DC1D45" w:rsidRPr="007344FA" w:rsidRDefault="00DC1D45" w:rsidP="00DC1D45">
      <w:pPr>
        <w:rPr>
          <w:b/>
          <w:bCs/>
          <w:lang w:val="fr-CA"/>
        </w:rPr>
      </w:pPr>
      <w:r w:rsidRPr="007344FA">
        <w:rPr>
          <w:b/>
          <w:bCs/>
          <w:lang w:val="fr-CA"/>
        </w:rPr>
        <w:t xml:space="preserve">CHAPITRE </w:t>
      </w:r>
      <w:r>
        <w:rPr>
          <w:b/>
          <w:bCs/>
          <w:lang w:val="fr-CA"/>
        </w:rPr>
        <w:t>7</w:t>
      </w:r>
      <w:r w:rsidRPr="007344FA">
        <w:rPr>
          <w:b/>
          <w:bCs/>
          <w:lang w:val="fr-CA"/>
        </w:rPr>
        <w:t xml:space="preserve"> : </w:t>
      </w:r>
      <w:r>
        <w:rPr>
          <w:b/>
          <w:bCs/>
          <w:lang w:val="fr-CA"/>
        </w:rPr>
        <w:t xml:space="preserve">Relation entre utilisation des médias socio et </w:t>
      </w:r>
      <w:r>
        <w:rPr>
          <w:rStyle w:val="Emphasis"/>
          <w:rFonts w:eastAsiaTheme="majorEastAsia"/>
          <w:lang w:val="fr-CA"/>
        </w:rPr>
        <w:t xml:space="preserve">marqueurs </w:t>
      </w:r>
      <w:r w:rsidRPr="007344FA">
        <w:rPr>
          <w:rStyle w:val="Emphasis"/>
          <w:rFonts w:eastAsiaTheme="majorEastAsia"/>
          <w:lang w:val="fr-CA"/>
        </w:rPr>
        <w:t>chez les jeunes Québécois (18-24 ans)</w:t>
      </w:r>
      <w:r w:rsidRPr="007344FA">
        <w:rPr>
          <w:b/>
          <w:bCs/>
          <w:lang w:val="fr-CA"/>
        </w:rPr>
        <w:t xml:space="preserve"> </w:t>
      </w:r>
    </w:p>
    <w:p w14:paraId="38322098" w14:textId="77777777" w:rsidR="00DC1D45" w:rsidRDefault="00DC1D45" w:rsidP="00DC1D45">
      <w:pPr>
        <w:pStyle w:val="NormalWeb"/>
        <w:jc w:val="both"/>
        <w:rPr>
          <w:lang w:val="fr-CA"/>
        </w:rPr>
      </w:pPr>
      <w:r w:rsidRPr="007344FA">
        <w:rPr>
          <w:b/>
          <w:bCs/>
          <w:lang w:val="fr-CA"/>
        </w:rPr>
        <w:t xml:space="preserve">Ce premier chapitre empirique </w:t>
      </w:r>
      <w:r w:rsidRPr="007344FA">
        <w:rPr>
          <w:lang w:val="fr-CA"/>
        </w:rPr>
        <w:t>analyse les nouveaux déterminants liés à la socialisation secondaire des jeunes dans leur passage de l’adolescence à l’âge adulte à l’ère numérique</w:t>
      </w:r>
      <w:r>
        <w:rPr>
          <w:lang w:val="fr-CA"/>
        </w:rPr>
        <w:t>. Pour cela, nous</w:t>
      </w:r>
      <w:r w:rsidRPr="007344FA">
        <w:rPr>
          <w:lang w:val="fr-CA"/>
        </w:rPr>
        <w:t xml:space="preserve"> avons formulé une question centrale : </w:t>
      </w:r>
      <w:r w:rsidRPr="007344FA">
        <w:rPr>
          <w:rStyle w:val="Strong"/>
          <w:rFonts w:eastAsiaTheme="majorEastAsia"/>
          <w:lang w:val="fr-CA"/>
        </w:rPr>
        <w:t>quelles dynamiques façonnent ce processus de transition dans le contexte québécois contemporain ?</w:t>
      </w:r>
      <w:r>
        <w:rPr>
          <w:lang w:val="fr-CA"/>
        </w:rPr>
        <w:t xml:space="preserve"> </w:t>
      </w:r>
      <w:r w:rsidRPr="007344FA">
        <w:rPr>
          <w:lang w:val="fr-CA"/>
        </w:rPr>
        <w:t>Cette interrogation générale est abordée à travers quatre sous-sections de résultats</w:t>
      </w:r>
      <w:r>
        <w:rPr>
          <w:lang w:val="fr-CA"/>
        </w:rPr>
        <w:t xml:space="preserve">. </w:t>
      </w:r>
      <w:r w:rsidRPr="007344FA">
        <w:rPr>
          <w:rStyle w:val="Strong"/>
          <w:rFonts w:eastAsiaTheme="majorEastAsia"/>
          <w:lang w:val="fr-CA"/>
        </w:rPr>
        <w:t>Dans la première partie</w:t>
      </w:r>
      <w:r w:rsidRPr="007344FA">
        <w:rPr>
          <w:lang w:val="fr-CA"/>
        </w:rPr>
        <w:t>, nous présentons le portrait des jeunes Québécois et Québécoises, en mettant en évidence leurs valeurs, leurs attitudes, leurs relations interpersonnelles, leurs usages des réseaux sociaux numériques, leurs pratiques de recherche d’information pour orienter leurs choix de vie, ainsi que leurs habitudes de validation de l’information et de gestion de la confidentialité en ligne.</w:t>
      </w:r>
      <w:r>
        <w:rPr>
          <w:lang w:val="fr-CA"/>
        </w:rPr>
        <w:t xml:space="preserve"> </w:t>
      </w:r>
      <w:r w:rsidRPr="007344FA">
        <w:rPr>
          <w:rStyle w:val="Strong"/>
          <w:rFonts w:eastAsiaTheme="majorEastAsia"/>
          <w:lang w:val="fr-CA"/>
        </w:rPr>
        <w:t>Dans la deuxième partie</w:t>
      </w:r>
      <w:r w:rsidRPr="007344FA">
        <w:rPr>
          <w:lang w:val="fr-CA"/>
        </w:rPr>
        <w:t>, nous décrivons les marqueurs objectifs et subjectifs du passage à l’âge adulte au Québec, en analysant leur importance et la manière dont ils sont perçus par les individus.</w:t>
      </w:r>
      <w:r>
        <w:rPr>
          <w:lang w:val="fr-CA"/>
        </w:rPr>
        <w:t xml:space="preserve"> </w:t>
      </w:r>
      <w:r w:rsidRPr="007344FA">
        <w:rPr>
          <w:rStyle w:val="Strong"/>
          <w:rFonts w:eastAsiaTheme="majorEastAsia"/>
          <w:lang w:val="fr-CA"/>
        </w:rPr>
        <w:t>Dans la troisième partie</w:t>
      </w:r>
      <w:r w:rsidRPr="007344FA">
        <w:rPr>
          <w:lang w:val="fr-CA"/>
        </w:rPr>
        <w:t>, nous examinons les variables indépendantes (sexe, âge, comportements en ligne, pratiques de recherche et de validation de l’information) qui contribuent à expliquer l’importance accordée aux marqueurs objectifs et subjectifs, ainsi que leur influence relative.</w:t>
      </w:r>
      <w:r>
        <w:rPr>
          <w:lang w:val="fr-CA"/>
        </w:rPr>
        <w:t xml:space="preserve"> </w:t>
      </w:r>
      <w:r w:rsidRPr="007344FA">
        <w:rPr>
          <w:rStyle w:val="Strong"/>
          <w:rFonts w:eastAsiaTheme="majorEastAsia"/>
          <w:lang w:val="fr-CA"/>
        </w:rPr>
        <w:t>Enfin, dans la quatrième partie</w:t>
      </w:r>
      <w:r w:rsidRPr="007344FA">
        <w:rPr>
          <w:lang w:val="fr-CA"/>
        </w:rPr>
        <w:t>, nous analysons la dynamique qui sous-tend le déploiement des marqueurs du passage à l’âge adulte, en mettant l’accent sur la séquentialité (différée ou non) et sur le temps requis pour leur réalisation par les jeunes Québécois.</w:t>
      </w:r>
      <w:r>
        <w:rPr>
          <w:lang w:val="fr-CA"/>
        </w:rPr>
        <w:t xml:space="preserve"> Avant toute chose, nous allons présenter les caractéristiques socio-démographiques de l’échantillon.</w:t>
      </w:r>
    </w:p>
    <w:p w14:paraId="7619349E" w14:textId="77777777" w:rsidR="00DC1D45" w:rsidRDefault="00DC1D45" w:rsidP="00DC1D45">
      <w:pPr>
        <w:rPr>
          <w:b/>
          <w:bCs/>
          <w:lang w:val="fr-CA"/>
        </w:rPr>
      </w:pPr>
      <w:r>
        <w:rPr>
          <w:b/>
          <w:bCs/>
          <w:lang w:val="fr-CA"/>
        </w:rPr>
        <w:t>7</w:t>
      </w:r>
      <w:r w:rsidRPr="00B369A4">
        <w:rPr>
          <w:b/>
          <w:bCs/>
          <w:lang w:val="fr-CA"/>
        </w:rPr>
        <w:t>.</w:t>
      </w:r>
      <w:r>
        <w:rPr>
          <w:b/>
          <w:bCs/>
          <w:lang w:val="fr-CA"/>
        </w:rPr>
        <w:t>1</w:t>
      </w:r>
      <w:r w:rsidRPr="00B369A4">
        <w:rPr>
          <w:b/>
          <w:bCs/>
          <w:lang w:val="fr-CA"/>
        </w:rPr>
        <w:t xml:space="preserve">. </w:t>
      </w:r>
      <w:r>
        <w:rPr>
          <w:b/>
          <w:bCs/>
          <w:lang w:val="fr-CA"/>
        </w:rPr>
        <w:t>V</w:t>
      </w:r>
      <w:r w:rsidRPr="00B369A4">
        <w:rPr>
          <w:b/>
          <w:bCs/>
          <w:lang w:val="fr-CA"/>
        </w:rPr>
        <w:t xml:space="preserve">aleurs, attitudes, </w:t>
      </w:r>
      <w:r>
        <w:rPr>
          <w:b/>
          <w:bCs/>
          <w:lang w:val="fr-CA"/>
        </w:rPr>
        <w:t>et utilisation des médias sociaux</w:t>
      </w:r>
      <w:r w:rsidRPr="00B369A4" w:rsidDel="004343C6">
        <w:rPr>
          <w:b/>
          <w:bCs/>
          <w:lang w:val="fr-CA"/>
        </w:rPr>
        <w:t xml:space="preserve"> </w:t>
      </w:r>
    </w:p>
    <w:p w14:paraId="40048F0E" w14:textId="77777777" w:rsidR="00DC1D45" w:rsidRPr="00B369A4" w:rsidRDefault="00DC1D45" w:rsidP="00DC1D45">
      <w:pPr>
        <w:rPr>
          <w:b/>
          <w:bCs/>
          <w:lang w:val="fr-CA"/>
        </w:rPr>
      </w:pPr>
    </w:p>
    <w:p w14:paraId="09F0D718" w14:textId="77777777" w:rsidR="00DC1D45" w:rsidRPr="00DC1D45" w:rsidRDefault="00DC1D45" w:rsidP="00DC1D45">
      <w:pPr>
        <w:spacing w:line="360" w:lineRule="auto"/>
        <w:jc w:val="both"/>
        <w:rPr>
          <w:b/>
          <w:bCs/>
          <w:i/>
          <w:iCs/>
          <w:lang w:val="fr-CA"/>
        </w:rPr>
      </w:pPr>
      <w:r>
        <w:rPr>
          <w:b/>
          <w:bCs/>
          <w:i/>
          <w:iCs/>
          <w:lang w:val="fr-CA"/>
        </w:rPr>
        <w:t>7</w:t>
      </w:r>
      <w:r w:rsidRPr="00DC1D45">
        <w:rPr>
          <w:b/>
          <w:bCs/>
          <w:i/>
          <w:iCs/>
          <w:lang w:val="fr-CA"/>
        </w:rPr>
        <w:t xml:space="preserve">.1.1. Valeurs et principes </w:t>
      </w:r>
    </w:p>
    <w:p w14:paraId="7778605F" w14:textId="77777777" w:rsidR="00DC1D45" w:rsidRPr="007344FA" w:rsidRDefault="00DC1D45" w:rsidP="00DC1D45">
      <w:pPr>
        <w:spacing w:line="360" w:lineRule="auto"/>
        <w:jc w:val="both"/>
        <w:rPr>
          <w:lang w:val="fr-CA"/>
        </w:rPr>
      </w:pPr>
      <w:r w:rsidRPr="007344FA">
        <w:rPr>
          <w:lang w:val="fr-CA"/>
        </w:rPr>
        <w:t xml:space="preserve">Cette section, qui représente la première sous-question du premier objectif de cette thèse, propose un portrait de nos jeunes Québécoises et Québécois de 18 à 34 ans à partir des valeurs et principes qui les animent. Cette section présente donc l’analyse des résultats qui ont été effectuées sur l’ensemble de ces données. De plus, ces résultats sont le produit d’une analyse comparative selon le sexe du répondant, l’âge (18-24 ans vs 25-34 ans) et le lieu de résidence de ces derniers (Grande Région Métropolitaine de Montréal vs le reste de la province de Québec). </w:t>
      </w:r>
    </w:p>
    <w:p w14:paraId="6016269A" w14:textId="77777777" w:rsidR="00DC1D45" w:rsidRPr="007344FA" w:rsidRDefault="00DC1D45" w:rsidP="00DC1D45">
      <w:pPr>
        <w:spacing w:line="360" w:lineRule="auto"/>
        <w:jc w:val="both"/>
        <w:rPr>
          <w:lang w:val="fr-CA"/>
        </w:rPr>
      </w:pPr>
    </w:p>
    <w:p w14:paraId="4CD3D928" w14:textId="77777777" w:rsidR="00DC1D45" w:rsidRPr="007344FA" w:rsidRDefault="00DC1D45" w:rsidP="00DC1D45">
      <w:pPr>
        <w:spacing w:line="360" w:lineRule="auto"/>
        <w:jc w:val="both"/>
        <w:rPr>
          <w:lang w:val="fr-CA"/>
        </w:rPr>
      </w:pPr>
      <w:r w:rsidRPr="007344FA">
        <w:rPr>
          <w:lang w:val="fr-CA"/>
        </w:rPr>
        <w:t>Insérer ici le tableau 6.2 ou le graphique 6.1</w:t>
      </w:r>
    </w:p>
    <w:p w14:paraId="763EACFE" w14:textId="77777777" w:rsidR="00DC1D45" w:rsidRPr="007344FA" w:rsidRDefault="00DC1D45" w:rsidP="00DC1D45">
      <w:pPr>
        <w:jc w:val="center"/>
        <w:rPr>
          <w:lang w:val="fr-CA"/>
        </w:rPr>
      </w:pPr>
      <w:r w:rsidRPr="007344FA">
        <w:rPr>
          <w:lang w:val="fr-CA"/>
        </w:rPr>
        <w:t>Tableau 6.2</w:t>
      </w:r>
    </w:p>
    <w:p w14:paraId="5D7F87D4" w14:textId="77777777" w:rsidR="00DC1D45" w:rsidRPr="007344FA" w:rsidRDefault="00DC1D45" w:rsidP="00DC1D45">
      <w:pPr>
        <w:jc w:val="center"/>
        <w:rPr>
          <w:lang w:val="fr-CA"/>
        </w:rPr>
      </w:pPr>
      <w:r w:rsidRPr="007344FA">
        <w:rPr>
          <w:lang w:val="fr-CA"/>
        </w:rPr>
        <w:t>Importance des valeurs et des principes qui guident les jeunes dans leur vie en fonction du sexe</w:t>
      </w:r>
    </w:p>
    <w:p w14:paraId="008ABE17" w14:textId="77777777" w:rsidR="00DC1D45" w:rsidRDefault="00DC1D45" w:rsidP="00DC1D45">
      <w:pPr>
        <w:jc w:val="center"/>
        <w:rPr>
          <w:lang w:val="fr-CA"/>
        </w:rPr>
      </w:pPr>
    </w:p>
    <w:p w14:paraId="65AB254F" w14:textId="77777777" w:rsidR="00DC1D45" w:rsidRPr="007344FA" w:rsidRDefault="00DC1D45" w:rsidP="00DC1D45">
      <w:pPr>
        <w:jc w:val="center"/>
        <w:rPr>
          <w:lang w:val="fr-CA"/>
        </w:rPr>
      </w:pPr>
    </w:p>
    <w:tbl>
      <w:tblPr>
        <w:tblW w:w="8940" w:type="dxa"/>
        <w:tblLook w:val="04A0" w:firstRow="1" w:lastRow="0" w:firstColumn="1" w:lastColumn="0" w:noHBand="0" w:noVBand="1"/>
      </w:tblPr>
      <w:tblGrid>
        <w:gridCol w:w="3150"/>
        <w:gridCol w:w="1353"/>
        <w:gridCol w:w="1573"/>
        <w:gridCol w:w="1581"/>
        <w:gridCol w:w="1283"/>
      </w:tblGrid>
      <w:tr w:rsidR="00DC1D45" w:rsidRPr="007321E8" w14:paraId="42768429" w14:textId="77777777" w:rsidTr="007344FA">
        <w:trPr>
          <w:trHeight w:val="620"/>
        </w:trPr>
        <w:tc>
          <w:tcPr>
            <w:tcW w:w="3051" w:type="dxa"/>
            <w:tcBorders>
              <w:top w:val="single" w:sz="8" w:space="0" w:color="FFFFFF"/>
              <w:left w:val="single" w:sz="8" w:space="0" w:color="FFFFFF"/>
              <w:bottom w:val="single" w:sz="8" w:space="0" w:color="FFFFFF"/>
              <w:right w:val="nil"/>
            </w:tcBorders>
            <w:shd w:val="clear" w:color="000000" w:fill="0F9ED5"/>
            <w:vAlign w:val="center"/>
            <w:hideMark/>
          </w:tcPr>
          <w:p w14:paraId="71C3474D" w14:textId="77777777" w:rsidR="00DC1D45" w:rsidRPr="007321E8" w:rsidRDefault="00DC1D45" w:rsidP="007344FA">
            <w:pPr>
              <w:rPr>
                <w:b/>
                <w:bCs/>
                <w:color w:val="FFFFFF"/>
                <w:sz w:val="20"/>
                <w:szCs w:val="20"/>
              </w:rPr>
            </w:pPr>
            <w:r w:rsidRPr="007321E8">
              <w:rPr>
                <w:b/>
                <w:bCs/>
                <w:color w:val="FFFFFF"/>
                <w:sz w:val="20"/>
                <w:szCs w:val="20"/>
                <w:lang w:val="fr-CA"/>
              </w:rPr>
              <w:t>Caractéristiques</w:t>
            </w:r>
          </w:p>
        </w:tc>
        <w:tc>
          <w:tcPr>
            <w:tcW w:w="1377" w:type="dxa"/>
            <w:tcBorders>
              <w:top w:val="single" w:sz="8" w:space="0" w:color="FFFFFF"/>
              <w:left w:val="nil"/>
              <w:bottom w:val="single" w:sz="8" w:space="0" w:color="FFFFFF"/>
              <w:right w:val="nil"/>
            </w:tcBorders>
            <w:shd w:val="clear" w:color="000000" w:fill="0F9ED5"/>
            <w:vAlign w:val="center"/>
            <w:hideMark/>
          </w:tcPr>
          <w:p w14:paraId="6B934716" w14:textId="77777777" w:rsidR="00DC1D45" w:rsidRPr="007321E8" w:rsidRDefault="00DC1D45" w:rsidP="007344FA">
            <w:pPr>
              <w:rPr>
                <w:b/>
                <w:bCs/>
                <w:color w:val="FFFFFF"/>
                <w:sz w:val="20"/>
                <w:szCs w:val="20"/>
              </w:rPr>
            </w:pPr>
            <w:r w:rsidRPr="007321E8">
              <w:rPr>
                <w:b/>
                <w:bCs/>
                <w:color w:val="FFFFFF"/>
                <w:sz w:val="20"/>
                <w:szCs w:val="20"/>
                <w:lang w:val="fr-CA"/>
              </w:rPr>
              <w:t>Total, N = 721</w:t>
            </w:r>
            <w:r w:rsidRPr="007321E8">
              <w:rPr>
                <w:b/>
                <w:bCs/>
                <w:i/>
                <w:iCs/>
                <w:color w:val="FFFFFF"/>
                <w:sz w:val="20"/>
                <w:szCs w:val="20"/>
                <w:vertAlign w:val="superscript"/>
                <w:lang w:val="fr-CA"/>
              </w:rPr>
              <w:t>1</w:t>
            </w:r>
          </w:p>
        </w:tc>
        <w:tc>
          <w:tcPr>
            <w:tcW w:w="1600" w:type="dxa"/>
            <w:tcBorders>
              <w:top w:val="single" w:sz="8" w:space="0" w:color="FFFFFF"/>
              <w:left w:val="nil"/>
              <w:bottom w:val="single" w:sz="8" w:space="0" w:color="FFFFFF"/>
              <w:right w:val="nil"/>
            </w:tcBorders>
            <w:shd w:val="clear" w:color="000000" w:fill="0F9ED5"/>
            <w:vAlign w:val="center"/>
            <w:hideMark/>
          </w:tcPr>
          <w:p w14:paraId="0C1B0969" w14:textId="77777777" w:rsidR="00DC1D45" w:rsidRPr="007321E8" w:rsidRDefault="00DC1D45" w:rsidP="007344FA">
            <w:pPr>
              <w:jc w:val="center"/>
              <w:rPr>
                <w:b/>
                <w:bCs/>
                <w:color w:val="FFFFFF"/>
                <w:sz w:val="20"/>
                <w:szCs w:val="20"/>
              </w:rPr>
            </w:pPr>
            <w:r w:rsidRPr="007321E8">
              <w:rPr>
                <w:b/>
                <w:bCs/>
                <w:color w:val="FFFFFF"/>
                <w:sz w:val="20"/>
                <w:szCs w:val="20"/>
                <w:lang w:val="fr-CA"/>
              </w:rPr>
              <w:t>Femme, N = 359</w:t>
            </w:r>
            <w:r w:rsidRPr="007321E8">
              <w:rPr>
                <w:b/>
                <w:bCs/>
                <w:i/>
                <w:iCs/>
                <w:color w:val="FFFFFF"/>
                <w:sz w:val="20"/>
                <w:szCs w:val="20"/>
                <w:vertAlign w:val="superscript"/>
                <w:lang w:val="fr-CA"/>
              </w:rPr>
              <w:t>1</w:t>
            </w:r>
          </w:p>
        </w:tc>
        <w:tc>
          <w:tcPr>
            <w:tcW w:w="1607" w:type="dxa"/>
            <w:tcBorders>
              <w:top w:val="single" w:sz="8" w:space="0" w:color="FFFFFF"/>
              <w:left w:val="nil"/>
              <w:bottom w:val="single" w:sz="8" w:space="0" w:color="FFFFFF"/>
              <w:right w:val="nil"/>
            </w:tcBorders>
            <w:shd w:val="clear" w:color="000000" w:fill="0F9ED5"/>
            <w:vAlign w:val="center"/>
            <w:hideMark/>
          </w:tcPr>
          <w:p w14:paraId="0444C2B6" w14:textId="77777777" w:rsidR="00DC1D45" w:rsidRPr="007321E8" w:rsidRDefault="00DC1D45" w:rsidP="007344FA">
            <w:pPr>
              <w:jc w:val="center"/>
              <w:rPr>
                <w:b/>
                <w:bCs/>
                <w:color w:val="FFFFFF"/>
                <w:sz w:val="20"/>
                <w:szCs w:val="20"/>
              </w:rPr>
            </w:pPr>
            <w:r w:rsidRPr="007321E8">
              <w:rPr>
                <w:b/>
                <w:bCs/>
                <w:color w:val="FFFFFF"/>
                <w:sz w:val="20"/>
                <w:szCs w:val="20"/>
                <w:lang w:val="fr-CA"/>
              </w:rPr>
              <w:t>Homme, N = 362</w:t>
            </w:r>
            <w:r w:rsidRPr="007321E8">
              <w:rPr>
                <w:b/>
                <w:bCs/>
                <w:i/>
                <w:iCs/>
                <w:color w:val="FFFFFF"/>
                <w:sz w:val="20"/>
                <w:szCs w:val="20"/>
                <w:vertAlign w:val="superscript"/>
                <w:lang w:val="fr-CA"/>
              </w:rPr>
              <w:t>1</w:t>
            </w:r>
          </w:p>
        </w:tc>
        <w:tc>
          <w:tcPr>
            <w:tcW w:w="1305" w:type="dxa"/>
            <w:tcBorders>
              <w:top w:val="single" w:sz="8" w:space="0" w:color="FFFFFF"/>
              <w:left w:val="nil"/>
              <w:bottom w:val="single" w:sz="8" w:space="0" w:color="FFFFFF"/>
              <w:right w:val="single" w:sz="8" w:space="0" w:color="FFFFFF"/>
            </w:tcBorders>
            <w:shd w:val="clear" w:color="000000" w:fill="0F9ED5"/>
            <w:vAlign w:val="center"/>
            <w:hideMark/>
          </w:tcPr>
          <w:p w14:paraId="5CEE711E" w14:textId="77777777" w:rsidR="00DC1D45" w:rsidRPr="007321E8" w:rsidRDefault="00DC1D45" w:rsidP="007344FA">
            <w:pPr>
              <w:jc w:val="center"/>
              <w:rPr>
                <w:b/>
                <w:bCs/>
                <w:color w:val="FFFFFF"/>
                <w:sz w:val="20"/>
                <w:szCs w:val="20"/>
              </w:rPr>
            </w:pPr>
            <w:r w:rsidRPr="007321E8">
              <w:rPr>
                <w:b/>
                <w:bCs/>
                <w:color w:val="FFFFFF"/>
                <w:sz w:val="20"/>
                <w:szCs w:val="20"/>
                <w:lang w:val="fr-CA"/>
              </w:rPr>
              <w:t>p-value</w:t>
            </w:r>
            <w:r w:rsidRPr="007321E8">
              <w:rPr>
                <w:b/>
                <w:bCs/>
                <w:i/>
                <w:iCs/>
                <w:color w:val="FFFFFF"/>
                <w:sz w:val="20"/>
                <w:szCs w:val="20"/>
                <w:vertAlign w:val="superscript"/>
                <w:lang w:val="fr-CA"/>
              </w:rPr>
              <w:t>2</w:t>
            </w:r>
          </w:p>
        </w:tc>
      </w:tr>
      <w:tr w:rsidR="00DC1D45" w:rsidRPr="007321E8" w14:paraId="0626466B"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57B8E0D3" w14:textId="77777777" w:rsidR="00DC1D45" w:rsidRPr="007321E8" w:rsidRDefault="00DC1D45" w:rsidP="007344FA">
            <w:pPr>
              <w:rPr>
                <w:b/>
                <w:bCs/>
                <w:color w:val="FFFFFF"/>
                <w:sz w:val="20"/>
                <w:szCs w:val="20"/>
              </w:rPr>
            </w:pPr>
            <w:r w:rsidRPr="007321E8">
              <w:rPr>
                <w:b/>
                <w:bCs/>
                <w:color w:val="FFFFFF"/>
                <w:sz w:val="20"/>
                <w:szCs w:val="20"/>
                <w:lang w:val="fr-CA"/>
              </w:rPr>
              <w:t>Justice_sociale</w:t>
            </w:r>
          </w:p>
        </w:tc>
        <w:tc>
          <w:tcPr>
            <w:tcW w:w="1377" w:type="dxa"/>
            <w:tcBorders>
              <w:top w:val="nil"/>
              <w:left w:val="nil"/>
              <w:bottom w:val="single" w:sz="8" w:space="0" w:color="FFFFFF"/>
              <w:right w:val="single" w:sz="8" w:space="0" w:color="FFFFFF"/>
            </w:tcBorders>
            <w:shd w:val="clear" w:color="000000" w:fill="95DCF7"/>
            <w:hideMark/>
          </w:tcPr>
          <w:p w14:paraId="6A95E6E0"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13C7129E"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5721F8CF"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4D530CFE"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53EB71B2"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056817B2" w14:textId="77777777" w:rsidR="00DC1D45" w:rsidRPr="007321E8" w:rsidRDefault="00DC1D45" w:rsidP="007344FA">
            <w:pPr>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0561AA36" w14:textId="77777777" w:rsidR="00DC1D45" w:rsidRPr="007321E8" w:rsidRDefault="00DC1D45" w:rsidP="007344FA">
            <w:pPr>
              <w:jc w:val="center"/>
              <w:rPr>
                <w:color w:val="333333"/>
                <w:sz w:val="20"/>
                <w:szCs w:val="20"/>
              </w:rPr>
            </w:pPr>
            <w:r w:rsidRPr="007321E8">
              <w:rPr>
                <w:color w:val="333333"/>
                <w:sz w:val="20"/>
                <w:szCs w:val="20"/>
                <w:lang w:val="fr-CA"/>
              </w:rPr>
              <w:t>36 (5.0%)</w:t>
            </w:r>
          </w:p>
        </w:tc>
        <w:tc>
          <w:tcPr>
            <w:tcW w:w="1600" w:type="dxa"/>
            <w:tcBorders>
              <w:top w:val="nil"/>
              <w:left w:val="nil"/>
              <w:bottom w:val="single" w:sz="8" w:space="0" w:color="FFFFFF"/>
              <w:right w:val="single" w:sz="8" w:space="0" w:color="FFFFFF"/>
            </w:tcBorders>
            <w:shd w:val="clear" w:color="000000" w:fill="CAEDFB"/>
            <w:vAlign w:val="center"/>
            <w:hideMark/>
          </w:tcPr>
          <w:p w14:paraId="0ECB82FB" w14:textId="77777777" w:rsidR="00DC1D45" w:rsidRPr="007321E8" w:rsidRDefault="00DC1D45" w:rsidP="007344FA">
            <w:pPr>
              <w:jc w:val="center"/>
              <w:rPr>
                <w:color w:val="333333"/>
                <w:sz w:val="20"/>
                <w:szCs w:val="20"/>
              </w:rPr>
            </w:pPr>
            <w:r w:rsidRPr="007321E8">
              <w:rPr>
                <w:color w:val="333333"/>
                <w:sz w:val="20"/>
                <w:szCs w:val="20"/>
                <w:lang w:val="fr-CA"/>
              </w:rPr>
              <w:t>2 (0.5%)</w:t>
            </w:r>
          </w:p>
        </w:tc>
        <w:tc>
          <w:tcPr>
            <w:tcW w:w="1607" w:type="dxa"/>
            <w:tcBorders>
              <w:top w:val="nil"/>
              <w:left w:val="nil"/>
              <w:bottom w:val="single" w:sz="8" w:space="0" w:color="FFFFFF"/>
              <w:right w:val="single" w:sz="8" w:space="0" w:color="FFFFFF"/>
            </w:tcBorders>
            <w:shd w:val="clear" w:color="000000" w:fill="CAEDFB"/>
            <w:vAlign w:val="center"/>
            <w:hideMark/>
          </w:tcPr>
          <w:p w14:paraId="306C94DA" w14:textId="77777777" w:rsidR="00DC1D45" w:rsidRPr="007321E8" w:rsidRDefault="00DC1D45" w:rsidP="007344FA">
            <w:pPr>
              <w:jc w:val="center"/>
              <w:rPr>
                <w:color w:val="333333"/>
                <w:sz w:val="20"/>
                <w:szCs w:val="20"/>
              </w:rPr>
            </w:pPr>
            <w:r w:rsidRPr="007321E8">
              <w:rPr>
                <w:color w:val="333333"/>
                <w:sz w:val="20"/>
                <w:szCs w:val="20"/>
                <w:lang w:val="fr-CA"/>
              </w:rPr>
              <w:t xml:space="preserve">34 (9.4%)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5097357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467A538"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0A75947B" w14:textId="77777777" w:rsidR="00DC1D45" w:rsidRPr="007321E8" w:rsidRDefault="00DC1D45" w:rsidP="007344FA">
            <w:pPr>
              <w:rPr>
                <w:b/>
                <w:bCs/>
                <w:color w:val="FFFFFF"/>
                <w:sz w:val="20"/>
                <w:szCs w:val="20"/>
              </w:rPr>
            </w:pPr>
            <w:r w:rsidRPr="007321E8">
              <w:rPr>
                <w:b/>
                <w:bCs/>
                <w:color w:val="FFFFFF"/>
                <w:sz w:val="20"/>
                <w:szCs w:val="20"/>
                <w:lang w:val="fr-CA"/>
              </w:rPr>
              <w:lastRenderedPageBreak/>
              <w:t>    2</w:t>
            </w:r>
          </w:p>
        </w:tc>
        <w:tc>
          <w:tcPr>
            <w:tcW w:w="1377" w:type="dxa"/>
            <w:tcBorders>
              <w:top w:val="nil"/>
              <w:left w:val="nil"/>
              <w:bottom w:val="single" w:sz="8" w:space="0" w:color="FFFFFF"/>
              <w:right w:val="single" w:sz="8" w:space="0" w:color="FFFFFF"/>
            </w:tcBorders>
            <w:shd w:val="clear" w:color="000000" w:fill="95DCF7"/>
            <w:vAlign w:val="center"/>
            <w:hideMark/>
          </w:tcPr>
          <w:p w14:paraId="5BCDEBDA" w14:textId="77777777" w:rsidR="00DC1D45" w:rsidRPr="007321E8" w:rsidRDefault="00DC1D45" w:rsidP="007344FA">
            <w:pPr>
              <w:jc w:val="center"/>
              <w:rPr>
                <w:color w:val="333333"/>
                <w:sz w:val="20"/>
                <w:szCs w:val="20"/>
              </w:rPr>
            </w:pPr>
            <w:r w:rsidRPr="007321E8">
              <w:rPr>
                <w:color w:val="333333"/>
                <w:sz w:val="20"/>
                <w:szCs w:val="20"/>
                <w:lang w:val="fr-CA"/>
              </w:rPr>
              <w:t>40 (5.6%)</w:t>
            </w:r>
          </w:p>
        </w:tc>
        <w:tc>
          <w:tcPr>
            <w:tcW w:w="1600" w:type="dxa"/>
            <w:tcBorders>
              <w:top w:val="nil"/>
              <w:left w:val="nil"/>
              <w:bottom w:val="single" w:sz="8" w:space="0" w:color="FFFFFF"/>
              <w:right w:val="single" w:sz="8" w:space="0" w:color="FFFFFF"/>
            </w:tcBorders>
            <w:shd w:val="clear" w:color="000000" w:fill="95DCF7"/>
            <w:vAlign w:val="center"/>
            <w:hideMark/>
          </w:tcPr>
          <w:p w14:paraId="05DDFABE" w14:textId="77777777" w:rsidR="00DC1D45" w:rsidRPr="007321E8" w:rsidRDefault="00DC1D45" w:rsidP="007344FA">
            <w:pPr>
              <w:jc w:val="center"/>
              <w:rPr>
                <w:color w:val="333333"/>
                <w:sz w:val="20"/>
                <w:szCs w:val="20"/>
              </w:rPr>
            </w:pPr>
            <w:r w:rsidRPr="007321E8">
              <w:rPr>
                <w:color w:val="333333"/>
                <w:sz w:val="20"/>
                <w:szCs w:val="20"/>
                <w:lang w:val="fr-CA"/>
              </w:rPr>
              <w:t>12 (3.4%)</w:t>
            </w:r>
          </w:p>
        </w:tc>
        <w:tc>
          <w:tcPr>
            <w:tcW w:w="1607" w:type="dxa"/>
            <w:tcBorders>
              <w:top w:val="nil"/>
              <w:left w:val="nil"/>
              <w:bottom w:val="single" w:sz="8" w:space="0" w:color="FFFFFF"/>
              <w:right w:val="single" w:sz="8" w:space="0" w:color="FFFFFF"/>
            </w:tcBorders>
            <w:shd w:val="clear" w:color="000000" w:fill="95DCF7"/>
            <w:vAlign w:val="center"/>
            <w:hideMark/>
          </w:tcPr>
          <w:p w14:paraId="2FE8F7C2" w14:textId="77777777" w:rsidR="00DC1D45" w:rsidRPr="007321E8" w:rsidRDefault="00DC1D45" w:rsidP="007344FA">
            <w:pPr>
              <w:jc w:val="center"/>
              <w:rPr>
                <w:color w:val="333333"/>
                <w:sz w:val="20"/>
                <w:szCs w:val="20"/>
              </w:rPr>
            </w:pPr>
            <w:r w:rsidRPr="007321E8">
              <w:rPr>
                <w:color w:val="333333"/>
                <w:sz w:val="20"/>
                <w:szCs w:val="20"/>
                <w:lang w:val="fr-CA"/>
              </w:rPr>
              <w:t xml:space="preserve">28 (7.7%)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177591D0"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026091F"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673A01D9" w14:textId="77777777" w:rsidR="00DC1D45" w:rsidRPr="007321E8" w:rsidRDefault="00DC1D45" w:rsidP="007344FA">
            <w:pPr>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3765DDFD" w14:textId="77777777" w:rsidR="00DC1D45" w:rsidRPr="007321E8" w:rsidRDefault="00DC1D45" w:rsidP="007344FA">
            <w:pPr>
              <w:jc w:val="center"/>
              <w:rPr>
                <w:color w:val="333333"/>
                <w:sz w:val="20"/>
                <w:szCs w:val="20"/>
              </w:rPr>
            </w:pPr>
            <w:r w:rsidRPr="007321E8">
              <w:rPr>
                <w:color w:val="333333"/>
                <w:sz w:val="20"/>
                <w:szCs w:val="20"/>
                <w:lang w:val="fr-CA"/>
              </w:rPr>
              <w:t>156 (22%)</w:t>
            </w:r>
          </w:p>
        </w:tc>
        <w:tc>
          <w:tcPr>
            <w:tcW w:w="1600" w:type="dxa"/>
            <w:tcBorders>
              <w:top w:val="nil"/>
              <w:left w:val="nil"/>
              <w:bottom w:val="single" w:sz="8" w:space="0" w:color="FFFFFF"/>
              <w:right w:val="single" w:sz="8" w:space="0" w:color="FFFFFF"/>
            </w:tcBorders>
            <w:shd w:val="clear" w:color="000000" w:fill="CAEDFB"/>
            <w:vAlign w:val="center"/>
            <w:hideMark/>
          </w:tcPr>
          <w:p w14:paraId="5A020BEC" w14:textId="77777777" w:rsidR="00DC1D45" w:rsidRPr="007321E8" w:rsidRDefault="00DC1D45" w:rsidP="007344FA">
            <w:pPr>
              <w:jc w:val="center"/>
              <w:rPr>
                <w:color w:val="333333"/>
                <w:sz w:val="20"/>
                <w:szCs w:val="20"/>
              </w:rPr>
            </w:pPr>
            <w:r w:rsidRPr="007321E8">
              <w:rPr>
                <w:color w:val="333333"/>
                <w:sz w:val="20"/>
                <w:szCs w:val="20"/>
                <w:lang w:val="fr-CA"/>
              </w:rPr>
              <w:t>55 (15%)</w:t>
            </w:r>
          </w:p>
        </w:tc>
        <w:tc>
          <w:tcPr>
            <w:tcW w:w="1607" w:type="dxa"/>
            <w:tcBorders>
              <w:top w:val="nil"/>
              <w:left w:val="nil"/>
              <w:bottom w:val="single" w:sz="8" w:space="0" w:color="FFFFFF"/>
              <w:right w:val="single" w:sz="8" w:space="0" w:color="FFFFFF"/>
            </w:tcBorders>
            <w:shd w:val="clear" w:color="000000" w:fill="CAEDFB"/>
            <w:vAlign w:val="center"/>
            <w:hideMark/>
          </w:tcPr>
          <w:p w14:paraId="1B9054D9" w14:textId="77777777" w:rsidR="00DC1D45" w:rsidRPr="007321E8" w:rsidRDefault="00DC1D45" w:rsidP="007344FA">
            <w:pPr>
              <w:jc w:val="center"/>
              <w:rPr>
                <w:color w:val="333333"/>
                <w:sz w:val="20"/>
                <w:szCs w:val="20"/>
              </w:rPr>
            </w:pPr>
            <w:r w:rsidRPr="007321E8">
              <w:rPr>
                <w:color w:val="333333"/>
                <w:sz w:val="20"/>
                <w:szCs w:val="20"/>
                <w:lang w:val="fr-CA"/>
              </w:rPr>
              <w:t xml:space="preserve">101 (28%)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0B13C2D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C369169"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1E38B664" w14:textId="77777777" w:rsidR="00DC1D45" w:rsidRPr="007321E8" w:rsidRDefault="00DC1D45" w:rsidP="007344FA">
            <w:pPr>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00B9E2CA" w14:textId="77777777" w:rsidR="00DC1D45" w:rsidRPr="007321E8" w:rsidRDefault="00DC1D45" w:rsidP="007344FA">
            <w:pPr>
              <w:jc w:val="center"/>
              <w:rPr>
                <w:color w:val="333333"/>
                <w:sz w:val="20"/>
                <w:szCs w:val="20"/>
              </w:rPr>
            </w:pPr>
            <w:r w:rsidRPr="007321E8">
              <w:rPr>
                <w:color w:val="333333"/>
                <w:sz w:val="20"/>
                <w:szCs w:val="20"/>
                <w:lang w:val="fr-CA"/>
              </w:rPr>
              <w:t>331 (46%)</w:t>
            </w:r>
          </w:p>
        </w:tc>
        <w:tc>
          <w:tcPr>
            <w:tcW w:w="1600" w:type="dxa"/>
            <w:tcBorders>
              <w:top w:val="nil"/>
              <w:left w:val="nil"/>
              <w:bottom w:val="single" w:sz="8" w:space="0" w:color="FFFFFF"/>
              <w:right w:val="single" w:sz="8" w:space="0" w:color="FFFFFF"/>
            </w:tcBorders>
            <w:shd w:val="clear" w:color="000000" w:fill="95DCF7"/>
            <w:vAlign w:val="center"/>
            <w:hideMark/>
          </w:tcPr>
          <w:p w14:paraId="763E054B" w14:textId="77777777" w:rsidR="00DC1D45" w:rsidRPr="007321E8" w:rsidRDefault="00DC1D45" w:rsidP="007344FA">
            <w:pPr>
              <w:jc w:val="center"/>
              <w:rPr>
                <w:color w:val="333333"/>
                <w:sz w:val="20"/>
                <w:szCs w:val="20"/>
              </w:rPr>
            </w:pPr>
            <w:r w:rsidRPr="007321E8">
              <w:rPr>
                <w:color w:val="333333"/>
                <w:sz w:val="20"/>
                <w:szCs w:val="20"/>
                <w:lang w:val="fr-CA"/>
              </w:rPr>
              <w:t xml:space="preserve">194 (54%)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445E0B01" w14:textId="77777777" w:rsidR="00DC1D45" w:rsidRPr="007321E8" w:rsidRDefault="00DC1D45" w:rsidP="007344FA">
            <w:pPr>
              <w:jc w:val="center"/>
              <w:rPr>
                <w:color w:val="333333"/>
                <w:sz w:val="20"/>
                <w:szCs w:val="20"/>
              </w:rPr>
            </w:pPr>
            <w:r w:rsidRPr="007321E8">
              <w:rPr>
                <w:color w:val="333333"/>
                <w:sz w:val="20"/>
                <w:szCs w:val="20"/>
                <w:lang w:val="fr-CA"/>
              </w:rPr>
              <w:t>137 (38%)</w:t>
            </w:r>
          </w:p>
        </w:tc>
        <w:tc>
          <w:tcPr>
            <w:tcW w:w="1305" w:type="dxa"/>
            <w:tcBorders>
              <w:top w:val="nil"/>
              <w:left w:val="nil"/>
              <w:bottom w:val="single" w:sz="8" w:space="0" w:color="FFFFFF"/>
              <w:right w:val="single" w:sz="8" w:space="0" w:color="FFFFFF"/>
            </w:tcBorders>
            <w:shd w:val="clear" w:color="000000" w:fill="95DCF7"/>
            <w:hideMark/>
          </w:tcPr>
          <w:p w14:paraId="66D8F4D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80AF149"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44753BCA" w14:textId="77777777" w:rsidR="00DC1D45" w:rsidRPr="007321E8" w:rsidRDefault="00DC1D45" w:rsidP="007344FA">
            <w:pPr>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60839BA2" w14:textId="77777777" w:rsidR="00DC1D45" w:rsidRPr="007321E8" w:rsidRDefault="00DC1D45" w:rsidP="007344FA">
            <w:pPr>
              <w:jc w:val="center"/>
              <w:rPr>
                <w:color w:val="333333"/>
                <w:sz w:val="20"/>
                <w:szCs w:val="20"/>
              </w:rPr>
            </w:pPr>
            <w:r w:rsidRPr="007321E8">
              <w:rPr>
                <w:color w:val="333333"/>
                <w:sz w:val="20"/>
                <w:szCs w:val="20"/>
                <w:lang w:val="fr-CA"/>
              </w:rPr>
              <w:t>157 (22%)</w:t>
            </w:r>
          </w:p>
        </w:tc>
        <w:tc>
          <w:tcPr>
            <w:tcW w:w="1600" w:type="dxa"/>
            <w:tcBorders>
              <w:top w:val="nil"/>
              <w:left w:val="nil"/>
              <w:bottom w:val="single" w:sz="8" w:space="0" w:color="FFFFFF"/>
              <w:right w:val="single" w:sz="8" w:space="0" w:color="FFFFFF"/>
            </w:tcBorders>
            <w:shd w:val="clear" w:color="000000" w:fill="CAEDFB"/>
            <w:vAlign w:val="center"/>
            <w:hideMark/>
          </w:tcPr>
          <w:p w14:paraId="33F67B3B" w14:textId="77777777" w:rsidR="00DC1D45" w:rsidRPr="007321E8" w:rsidRDefault="00DC1D45" w:rsidP="007344FA">
            <w:pPr>
              <w:jc w:val="center"/>
              <w:rPr>
                <w:color w:val="333333"/>
                <w:sz w:val="20"/>
                <w:szCs w:val="20"/>
              </w:rPr>
            </w:pPr>
            <w:r w:rsidRPr="007321E8">
              <w:rPr>
                <w:color w:val="333333"/>
                <w:sz w:val="20"/>
                <w:szCs w:val="20"/>
                <w:lang w:val="fr-CA"/>
              </w:rPr>
              <w:t xml:space="preserve">97 (27%)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11E2570F" w14:textId="77777777" w:rsidR="00DC1D45" w:rsidRPr="007321E8" w:rsidRDefault="00DC1D45" w:rsidP="007344FA">
            <w:pPr>
              <w:jc w:val="center"/>
              <w:rPr>
                <w:color w:val="333333"/>
                <w:sz w:val="20"/>
                <w:szCs w:val="20"/>
              </w:rPr>
            </w:pPr>
            <w:r w:rsidRPr="007321E8">
              <w:rPr>
                <w:color w:val="333333"/>
                <w:sz w:val="20"/>
                <w:szCs w:val="20"/>
                <w:lang w:val="fr-CA"/>
              </w:rPr>
              <w:t>61 (17%)</w:t>
            </w:r>
          </w:p>
        </w:tc>
        <w:tc>
          <w:tcPr>
            <w:tcW w:w="1305" w:type="dxa"/>
            <w:tcBorders>
              <w:top w:val="nil"/>
              <w:left w:val="nil"/>
              <w:bottom w:val="single" w:sz="8" w:space="0" w:color="FFFFFF"/>
              <w:right w:val="single" w:sz="8" w:space="0" w:color="FFFFFF"/>
            </w:tcBorders>
            <w:shd w:val="clear" w:color="000000" w:fill="CAEDFB"/>
            <w:hideMark/>
          </w:tcPr>
          <w:p w14:paraId="33329F02"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C57F751"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16D74408" w14:textId="77777777" w:rsidR="00DC1D45" w:rsidRPr="007321E8" w:rsidRDefault="00DC1D45" w:rsidP="007344FA">
            <w:pPr>
              <w:rPr>
                <w:b/>
                <w:bCs/>
                <w:color w:val="FFFFFF"/>
                <w:sz w:val="20"/>
                <w:szCs w:val="20"/>
              </w:rPr>
            </w:pPr>
            <w:r w:rsidRPr="007321E8">
              <w:rPr>
                <w:b/>
                <w:bCs/>
                <w:color w:val="FFFFFF"/>
                <w:sz w:val="20"/>
                <w:szCs w:val="20"/>
                <w:lang w:val="fr-CA"/>
              </w:rPr>
              <w:t>Influencer_sur_autrui</w:t>
            </w:r>
          </w:p>
        </w:tc>
        <w:tc>
          <w:tcPr>
            <w:tcW w:w="1377" w:type="dxa"/>
            <w:tcBorders>
              <w:top w:val="nil"/>
              <w:left w:val="nil"/>
              <w:bottom w:val="single" w:sz="8" w:space="0" w:color="FFFFFF"/>
              <w:right w:val="single" w:sz="8" w:space="0" w:color="FFFFFF"/>
            </w:tcBorders>
            <w:shd w:val="clear" w:color="000000" w:fill="95DCF7"/>
            <w:hideMark/>
          </w:tcPr>
          <w:p w14:paraId="5B599775"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17145852"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028CFC16"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75AF979A"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3228E489"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05B7BF50" w14:textId="77777777" w:rsidR="00DC1D45" w:rsidRPr="007321E8" w:rsidRDefault="00DC1D45" w:rsidP="007344FA">
            <w:pPr>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75330E4A" w14:textId="77777777" w:rsidR="00DC1D45" w:rsidRPr="007321E8" w:rsidRDefault="00DC1D45" w:rsidP="007344FA">
            <w:pPr>
              <w:jc w:val="center"/>
              <w:rPr>
                <w:color w:val="333333"/>
                <w:sz w:val="20"/>
                <w:szCs w:val="20"/>
              </w:rPr>
            </w:pPr>
            <w:r w:rsidRPr="007321E8">
              <w:rPr>
                <w:color w:val="333333"/>
                <w:sz w:val="20"/>
                <w:szCs w:val="20"/>
                <w:lang w:val="fr-CA"/>
              </w:rPr>
              <w:t>61 (8.4%)</w:t>
            </w:r>
          </w:p>
        </w:tc>
        <w:tc>
          <w:tcPr>
            <w:tcW w:w="1600" w:type="dxa"/>
            <w:tcBorders>
              <w:top w:val="nil"/>
              <w:left w:val="nil"/>
              <w:bottom w:val="single" w:sz="8" w:space="0" w:color="FFFFFF"/>
              <w:right w:val="single" w:sz="8" w:space="0" w:color="FFFFFF"/>
            </w:tcBorders>
            <w:shd w:val="clear" w:color="000000" w:fill="CAEDFB"/>
            <w:vAlign w:val="center"/>
            <w:hideMark/>
          </w:tcPr>
          <w:p w14:paraId="42B82FDC" w14:textId="77777777" w:rsidR="00DC1D45" w:rsidRPr="007321E8" w:rsidRDefault="00DC1D45" w:rsidP="007344FA">
            <w:pPr>
              <w:jc w:val="center"/>
              <w:rPr>
                <w:color w:val="333333"/>
                <w:sz w:val="20"/>
                <w:szCs w:val="20"/>
              </w:rPr>
            </w:pPr>
            <w:r w:rsidRPr="007321E8">
              <w:rPr>
                <w:color w:val="333333"/>
                <w:sz w:val="20"/>
                <w:szCs w:val="20"/>
                <w:lang w:val="fr-CA"/>
              </w:rPr>
              <w:t>25 (6.9%)</w:t>
            </w:r>
          </w:p>
        </w:tc>
        <w:tc>
          <w:tcPr>
            <w:tcW w:w="1607" w:type="dxa"/>
            <w:tcBorders>
              <w:top w:val="nil"/>
              <w:left w:val="nil"/>
              <w:bottom w:val="single" w:sz="8" w:space="0" w:color="FFFFFF"/>
              <w:right w:val="single" w:sz="8" w:space="0" w:color="FFFFFF"/>
            </w:tcBorders>
            <w:shd w:val="clear" w:color="000000" w:fill="CAEDFB"/>
            <w:vAlign w:val="center"/>
            <w:hideMark/>
          </w:tcPr>
          <w:p w14:paraId="2F10D1E1" w14:textId="77777777" w:rsidR="00DC1D45" w:rsidRPr="007321E8" w:rsidRDefault="00DC1D45" w:rsidP="007344FA">
            <w:pPr>
              <w:jc w:val="center"/>
              <w:rPr>
                <w:color w:val="333333"/>
                <w:sz w:val="20"/>
                <w:szCs w:val="20"/>
              </w:rPr>
            </w:pPr>
            <w:r w:rsidRPr="007321E8">
              <w:rPr>
                <w:color w:val="333333"/>
                <w:sz w:val="20"/>
                <w:szCs w:val="20"/>
                <w:lang w:val="fr-CA"/>
              </w:rPr>
              <w:t xml:space="preserve">36 (10.0%)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33507F1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207F601"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65D4184F" w14:textId="77777777" w:rsidR="00DC1D45" w:rsidRPr="007321E8" w:rsidRDefault="00DC1D45" w:rsidP="007344FA">
            <w:pPr>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14B585EA" w14:textId="77777777" w:rsidR="00DC1D45" w:rsidRPr="007321E8" w:rsidRDefault="00DC1D45" w:rsidP="007344FA">
            <w:pPr>
              <w:jc w:val="center"/>
              <w:rPr>
                <w:color w:val="333333"/>
                <w:sz w:val="20"/>
                <w:szCs w:val="20"/>
              </w:rPr>
            </w:pPr>
            <w:r w:rsidRPr="007321E8">
              <w:rPr>
                <w:color w:val="333333"/>
                <w:sz w:val="20"/>
                <w:szCs w:val="20"/>
                <w:lang w:val="fr-CA"/>
              </w:rPr>
              <w:t>202 (28%)</w:t>
            </w:r>
          </w:p>
        </w:tc>
        <w:tc>
          <w:tcPr>
            <w:tcW w:w="1600" w:type="dxa"/>
            <w:tcBorders>
              <w:top w:val="nil"/>
              <w:left w:val="nil"/>
              <w:bottom w:val="single" w:sz="8" w:space="0" w:color="FFFFFF"/>
              <w:right w:val="single" w:sz="8" w:space="0" w:color="FFFFFF"/>
            </w:tcBorders>
            <w:shd w:val="clear" w:color="000000" w:fill="95DCF7"/>
            <w:vAlign w:val="center"/>
            <w:hideMark/>
          </w:tcPr>
          <w:p w14:paraId="12DF151D" w14:textId="77777777" w:rsidR="00DC1D45" w:rsidRPr="007321E8" w:rsidRDefault="00DC1D45" w:rsidP="007344FA">
            <w:pPr>
              <w:jc w:val="center"/>
              <w:rPr>
                <w:color w:val="333333"/>
                <w:sz w:val="20"/>
                <w:szCs w:val="20"/>
              </w:rPr>
            </w:pPr>
            <w:r w:rsidRPr="007321E8">
              <w:rPr>
                <w:color w:val="333333"/>
                <w:sz w:val="20"/>
                <w:szCs w:val="20"/>
                <w:lang w:val="fr-CA"/>
              </w:rPr>
              <w:t xml:space="preserve">107 (30%)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1339A85E" w14:textId="77777777" w:rsidR="00DC1D45" w:rsidRPr="007321E8" w:rsidRDefault="00DC1D45" w:rsidP="007344FA">
            <w:pPr>
              <w:jc w:val="center"/>
              <w:rPr>
                <w:color w:val="333333"/>
                <w:sz w:val="20"/>
                <w:szCs w:val="20"/>
              </w:rPr>
            </w:pPr>
            <w:r w:rsidRPr="007321E8">
              <w:rPr>
                <w:color w:val="333333"/>
                <w:sz w:val="20"/>
                <w:szCs w:val="20"/>
                <w:lang w:val="fr-CA"/>
              </w:rPr>
              <w:t>95 (26%)</w:t>
            </w:r>
          </w:p>
        </w:tc>
        <w:tc>
          <w:tcPr>
            <w:tcW w:w="1305" w:type="dxa"/>
            <w:tcBorders>
              <w:top w:val="nil"/>
              <w:left w:val="nil"/>
              <w:bottom w:val="single" w:sz="8" w:space="0" w:color="FFFFFF"/>
              <w:right w:val="single" w:sz="8" w:space="0" w:color="FFFFFF"/>
            </w:tcBorders>
            <w:shd w:val="clear" w:color="000000" w:fill="95DCF7"/>
            <w:hideMark/>
          </w:tcPr>
          <w:p w14:paraId="25FCE5C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BD673D8"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36758817" w14:textId="77777777" w:rsidR="00DC1D45" w:rsidRPr="007321E8" w:rsidRDefault="00DC1D45" w:rsidP="007344FA">
            <w:pPr>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55F29A45" w14:textId="77777777" w:rsidR="00DC1D45" w:rsidRPr="007321E8" w:rsidRDefault="00DC1D45" w:rsidP="007344FA">
            <w:pPr>
              <w:jc w:val="center"/>
              <w:rPr>
                <w:color w:val="333333"/>
                <w:sz w:val="20"/>
                <w:szCs w:val="20"/>
              </w:rPr>
            </w:pPr>
            <w:r w:rsidRPr="007321E8">
              <w:rPr>
                <w:color w:val="333333"/>
                <w:sz w:val="20"/>
                <w:szCs w:val="20"/>
                <w:lang w:val="fr-CA"/>
              </w:rPr>
              <w:t>285 (40%)</w:t>
            </w:r>
          </w:p>
        </w:tc>
        <w:tc>
          <w:tcPr>
            <w:tcW w:w="1600" w:type="dxa"/>
            <w:tcBorders>
              <w:top w:val="nil"/>
              <w:left w:val="nil"/>
              <w:bottom w:val="single" w:sz="8" w:space="0" w:color="FFFFFF"/>
              <w:right w:val="single" w:sz="8" w:space="0" w:color="FFFFFF"/>
            </w:tcBorders>
            <w:shd w:val="clear" w:color="000000" w:fill="CAEDFB"/>
            <w:vAlign w:val="center"/>
            <w:hideMark/>
          </w:tcPr>
          <w:p w14:paraId="57152095" w14:textId="77777777" w:rsidR="00DC1D45" w:rsidRPr="007321E8" w:rsidRDefault="00DC1D45" w:rsidP="007344FA">
            <w:pPr>
              <w:jc w:val="center"/>
              <w:rPr>
                <w:color w:val="333333"/>
                <w:sz w:val="20"/>
                <w:szCs w:val="20"/>
              </w:rPr>
            </w:pPr>
            <w:r w:rsidRPr="007321E8">
              <w:rPr>
                <w:color w:val="333333"/>
                <w:sz w:val="20"/>
                <w:szCs w:val="20"/>
                <w:lang w:val="fr-CA"/>
              </w:rPr>
              <w:t xml:space="preserve">166 (46%)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608FD3F6" w14:textId="77777777" w:rsidR="00DC1D45" w:rsidRPr="007321E8" w:rsidRDefault="00DC1D45" w:rsidP="007344FA">
            <w:pPr>
              <w:jc w:val="center"/>
              <w:rPr>
                <w:color w:val="333333"/>
                <w:sz w:val="20"/>
                <w:szCs w:val="20"/>
              </w:rPr>
            </w:pPr>
            <w:r w:rsidRPr="007321E8">
              <w:rPr>
                <w:color w:val="333333"/>
                <w:sz w:val="20"/>
                <w:szCs w:val="20"/>
                <w:lang w:val="fr-CA"/>
              </w:rPr>
              <w:t>120 (33%)</w:t>
            </w:r>
          </w:p>
        </w:tc>
        <w:tc>
          <w:tcPr>
            <w:tcW w:w="1305" w:type="dxa"/>
            <w:tcBorders>
              <w:top w:val="nil"/>
              <w:left w:val="nil"/>
              <w:bottom w:val="single" w:sz="8" w:space="0" w:color="FFFFFF"/>
              <w:right w:val="single" w:sz="8" w:space="0" w:color="FFFFFF"/>
            </w:tcBorders>
            <w:shd w:val="clear" w:color="000000" w:fill="CAEDFB"/>
            <w:hideMark/>
          </w:tcPr>
          <w:p w14:paraId="08C36A6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1D0AD6C"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7D2711A9" w14:textId="77777777" w:rsidR="00DC1D45" w:rsidRPr="007321E8" w:rsidRDefault="00DC1D45" w:rsidP="007344FA">
            <w:pPr>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5EDD8BAF" w14:textId="77777777" w:rsidR="00DC1D45" w:rsidRPr="007321E8" w:rsidRDefault="00DC1D45" w:rsidP="007344FA">
            <w:pPr>
              <w:jc w:val="center"/>
              <w:rPr>
                <w:color w:val="333333"/>
                <w:sz w:val="20"/>
                <w:szCs w:val="20"/>
              </w:rPr>
            </w:pPr>
            <w:r w:rsidRPr="007321E8">
              <w:rPr>
                <w:color w:val="333333"/>
                <w:sz w:val="20"/>
                <w:szCs w:val="20"/>
                <w:lang w:val="fr-CA"/>
              </w:rPr>
              <w:t>142 (20%)</w:t>
            </w:r>
          </w:p>
        </w:tc>
        <w:tc>
          <w:tcPr>
            <w:tcW w:w="1600" w:type="dxa"/>
            <w:tcBorders>
              <w:top w:val="nil"/>
              <w:left w:val="nil"/>
              <w:bottom w:val="single" w:sz="8" w:space="0" w:color="FFFFFF"/>
              <w:right w:val="single" w:sz="8" w:space="0" w:color="FFFFFF"/>
            </w:tcBorders>
            <w:shd w:val="clear" w:color="000000" w:fill="95DCF7"/>
            <w:vAlign w:val="center"/>
            <w:hideMark/>
          </w:tcPr>
          <w:p w14:paraId="7444AC30" w14:textId="77777777" w:rsidR="00DC1D45" w:rsidRPr="007321E8" w:rsidRDefault="00DC1D45" w:rsidP="007344FA">
            <w:pPr>
              <w:jc w:val="center"/>
              <w:rPr>
                <w:color w:val="333333"/>
                <w:sz w:val="20"/>
                <w:szCs w:val="20"/>
              </w:rPr>
            </w:pPr>
            <w:r w:rsidRPr="007321E8">
              <w:rPr>
                <w:color w:val="333333"/>
                <w:sz w:val="20"/>
                <w:szCs w:val="20"/>
                <w:lang w:val="fr-CA"/>
              </w:rPr>
              <w:t>51 (14%)</w:t>
            </w:r>
          </w:p>
        </w:tc>
        <w:tc>
          <w:tcPr>
            <w:tcW w:w="1607" w:type="dxa"/>
            <w:tcBorders>
              <w:top w:val="nil"/>
              <w:left w:val="nil"/>
              <w:bottom w:val="single" w:sz="8" w:space="0" w:color="FFFFFF"/>
              <w:right w:val="single" w:sz="8" w:space="0" w:color="FFFFFF"/>
            </w:tcBorders>
            <w:shd w:val="clear" w:color="000000" w:fill="95DCF7"/>
            <w:vAlign w:val="center"/>
            <w:hideMark/>
          </w:tcPr>
          <w:p w14:paraId="098E91B2" w14:textId="77777777" w:rsidR="00DC1D45" w:rsidRPr="007321E8" w:rsidRDefault="00DC1D45" w:rsidP="007344FA">
            <w:pPr>
              <w:jc w:val="center"/>
              <w:rPr>
                <w:color w:val="333333"/>
                <w:sz w:val="20"/>
                <w:szCs w:val="20"/>
              </w:rPr>
            </w:pPr>
            <w:r w:rsidRPr="007321E8">
              <w:rPr>
                <w:color w:val="333333"/>
                <w:sz w:val="20"/>
                <w:szCs w:val="20"/>
                <w:lang w:val="fr-CA"/>
              </w:rPr>
              <w:t xml:space="preserve">91 (25%)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3D780E7D"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DF185FA"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7D99E42B" w14:textId="77777777" w:rsidR="00DC1D45" w:rsidRPr="007321E8" w:rsidRDefault="00DC1D45" w:rsidP="007344FA">
            <w:pPr>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13D340F5" w14:textId="77777777" w:rsidR="00DC1D45" w:rsidRPr="007321E8" w:rsidRDefault="00DC1D45" w:rsidP="007344FA">
            <w:pPr>
              <w:jc w:val="center"/>
              <w:rPr>
                <w:color w:val="333333"/>
                <w:sz w:val="20"/>
                <w:szCs w:val="20"/>
              </w:rPr>
            </w:pPr>
            <w:r w:rsidRPr="007321E8">
              <w:rPr>
                <w:color w:val="333333"/>
                <w:sz w:val="20"/>
                <w:szCs w:val="20"/>
                <w:lang w:val="fr-CA"/>
              </w:rPr>
              <w:t>30 (4.2%)</w:t>
            </w:r>
          </w:p>
        </w:tc>
        <w:tc>
          <w:tcPr>
            <w:tcW w:w="1600" w:type="dxa"/>
            <w:tcBorders>
              <w:top w:val="nil"/>
              <w:left w:val="nil"/>
              <w:bottom w:val="single" w:sz="8" w:space="0" w:color="FFFFFF"/>
              <w:right w:val="single" w:sz="8" w:space="0" w:color="FFFFFF"/>
            </w:tcBorders>
            <w:shd w:val="clear" w:color="000000" w:fill="CAEDFB"/>
            <w:vAlign w:val="center"/>
            <w:hideMark/>
          </w:tcPr>
          <w:p w14:paraId="2A6FA9BB" w14:textId="77777777" w:rsidR="00DC1D45" w:rsidRPr="007321E8" w:rsidRDefault="00DC1D45" w:rsidP="007344FA">
            <w:pPr>
              <w:jc w:val="center"/>
              <w:rPr>
                <w:color w:val="333333"/>
                <w:sz w:val="20"/>
                <w:szCs w:val="20"/>
              </w:rPr>
            </w:pPr>
            <w:r w:rsidRPr="007321E8">
              <w:rPr>
                <w:color w:val="333333"/>
                <w:sz w:val="20"/>
                <w:szCs w:val="20"/>
                <w:lang w:val="fr-CA"/>
              </w:rPr>
              <w:t>11 (3.0%)</w:t>
            </w:r>
          </w:p>
        </w:tc>
        <w:tc>
          <w:tcPr>
            <w:tcW w:w="1607" w:type="dxa"/>
            <w:tcBorders>
              <w:top w:val="nil"/>
              <w:left w:val="nil"/>
              <w:bottom w:val="single" w:sz="8" w:space="0" w:color="FFFFFF"/>
              <w:right w:val="single" w:sz="8" w:space="0" w:color="FFFFFF"/>
            </w:tcBorders>
            <w:shd w:val="clear" w:color="000000" w:fill="CAEDFB"/>
            <w:vAlign w:val="center"/>
            <w:hideMark/>
          </w:tcPr>
          <w:p w14:paraId="18CF43A7" w14:textId="77777777" w:rsidR="00DC1D45" w:rsidRPr="007321E8" w:rsidRDefault="00DC1D45" w:rsidP="007344FA">
            <w:pPr>
              <w:jc w:val="center"/>
              <w:rPr>
                <w:color w:val="333333"/>
                <w:sz w:val="20"/>
                <w:szCs w:val="20"/>
              </w:rPr>
            </w:pPr>
            <w:r w:rsidRPr="007321E8">
              <w:rPr>
                <w:color w:val="333333"/>
                <w:sz w:val="20"/>
                <w:szCs w:val="20"/>
                <w:lang w:val="fr-CA"/>
              </w:rPr>
              <w:t xml:space="preserve">19 (5.4%)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6263138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E1707DF"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05AD906E" w14:textId="77777777" w:rsidR="00DC1D45" w:rsidRPr="007321E8" w:rsidRDefault="00DC1D45" w:rsidP="007344FA">
            <w:pPr>
              <w:rPr>
                <w:b/>
                <w:bCs/>
                <w:color w:val="FFFFFF"/>
                <w:sz w:val="20"/>
                <w:szCs w:val="20"/>
              </w:rPr>
            </w:pPr>
            <w:r w:rsidRPr="007321E8">
              <w:rPr>
                <w:b/>
                <w:bCs/>
                <w:color w:val="FFFFFF"/>
                <w:sz w:val="20"/>
                <w:szCs w:val="20"/>
                <w:lang w:val="fr-CA"/>
              </w:rPr>
              <w:t>Monde_en_paix</w:t>
            </w:r>
          </w:p>
        </w:tc>
        <w:tc>
          <w:tcPr>
            <w:tcW w:w="1377" w:type="dxa"/>
            <w:tcBorders>
              <w:top w:val="nil"/>
              <w:left w:val="nil"/>
              <w:bottom w:val="single" w:sz="8" w:space="0" w:color="FFFFFF"/>
              <w:right w:val="single" w:sz="8" w:space="0" w:color="FFFFFF"/>
            </w:tcBorders>
            <w:shd w:val="clear" w:color="000000" w:fill="95DCF7"/>
            <w:hideMark/>
          </w:tcPr>
          <w:p w14:paraId="6E8A7FCF"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52561CB6"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4C985D57"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0C41A9AD"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4146829A"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6495CE6D" w14:textId="77777777" w:rsidR="00DC1D45" w:rsidRPr="007321E8" w:rsidRDefault="00DC1D45" w:rsidP="007344FA">
            <w:pPr>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621D1253" w14:textId="77777777" w:rsidR="00DC1D45" w:rsidRPr="007321E8" w:rsidRDefault="00DC1D45" w:rsidP="007344FA">
            <w:pPr>
              <w:jc w:val="center"/>
              <w:rPr>
                <w:color w:val="333333"/>
                <w:sz w:val="20"/>
                <w:szCs w:val="20"/>
              </w:rPr>
            </w:pPr>
            <w:r w:rsidRPr="007321E8">
              <w:rPr>
                <w:color w:val="333333"/>
                <w:sz w:val="20"/>
                <w:szCs w:val="20"/>
                <w:lang w:val="fr-CA"/>
              </w:rPr>
              <w:t>10 (1.4%)</w:t>
            </w:r>
          </w:p>
        </w:tc>
        <w:tc>
          <w:tcPr>
            <w:tcW w:w="1600" w:type="dxa"/>
            <w:tcBorders>
              <w:top w:val="nil"/>
              <w:left w:val="nil"/>
              <w:bottom w:val="single" w:sz="8" w:space="0" w:color="FFFFFF"/>
              <w:right w:val="single" w:sz="8" w:space="0" w:color="FFFFFF"/>
            </w:tcBorders>
            <w:shd w:val="clear" w:color="000000" w:fill="CAEDFB"/>
            <w:vAlign w:val="center"/>
            <w:hideMark/>
          </w:tcPr>
          <w:p w14:paraId="1054D51E" w14:textId="77777777" w:rsidR="00DC1D45" w:rsidRPr="007321E8" w:rsidRDefault="00DC1D45" w:rsidP="007344FA">
            <w:pPr>
              <w:jc w:val="center"/>
              <w:rPr>
                <w:color w:val="333333"/>
                <w:sz w:val="20"/>
                <w:szCs w:val="20"/>
              </w:rPr>
            </w:pPr>
            <w:r w:rsidRPr="007321E8">
              <w:rPr>
                <w:color w:val="333333"/>
                <w:sz w:val="20"/>
                <w:szCs w:val="20"/>
                <w:lang w:val="fr-CA"/>
              </w:rPr>
              <w:t>2 (0.4%)</w:t>
            </w:r>
          </w:p>
        </w:tc>
        <w:tc>
          <w:tcPr>
            <w:tcW w:w="1607" w:type="dxa"/>
            <w:tcBorders>
              <w:top w:val="nil"/>
              <w:left w:val="nil"/>
              <w:bottom w:val="single" w:sz="8" w:space="0" w:color="FFFFFF"/>
              <w:right w:val="single" w:sz="8" w:space="0" w:color="FFFFFF"/>
            </w:tcBorders>
            <w:shd w:val="clear" w:color="000000" w:fill="CAEDFB"/>
            <w:vAlign w:val="center"/>
            <w:hideMark/>
          </w:tcPr>
          <w:p w14:paraId="2180A702" w14:textId="77777777" w:rsidR="00DC1D45" w:rsidRPr="007321E8" w:rsidRDefault="00DC1D45" w:rsidP="007344FA">
            <w:pPr>
              <w:jc w:val="center"/>
              <w:rPr>
                <w:color w:val="333333"/>
                <w:sz w:val="20"/>
                <w:szCs w:val="20"/>
              </w:rPr>
            </w:pPr>
            <w:r w:rsidRPr="007321E8">
              <w:rPr>
                <w:color w:val="333333"/>
                <w:sz w:val="20"/>
                <w:szCs w:val="20"/>
                <w:lang w:val="fr-CA"/>
              </w:rPr>
              <w:t xml:space="preserve">8 (2.3%)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5F93B9A9"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7B682C7"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490D319A" w14:textId="77777777" w:rsidR="00DC1D45" w:rsidRPr="007321E8" w:rsidRDefault="00DC1D45" w:rsidP="007344FA">
            <w:pPr>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1A34AAC1" w14:textId="77777777" w:rsidR="00DC1D45" w:rsidRPr="007321E8" w:rsidRDefault="00DC1D45" w:rsidP="007344FA">
            <w:pPr>
              <w:jc w:val="center"/>
              <w:rPr>
                <w:color w:val="333333"/>
                <w:sz w:val="20"/>
                <w:szCs w:val="20"/>
              </w:rPr>
            </w:pPr>
            <w:r w:rsidRPr="007321E8">
              <w:rPr>
                <w:color w:val="333333"/>
                <w:sz w:val="20"/>
                <w:szCs w:val="20"/>
                <w:lang w:val="fr-CA"/>
              </w:rPr>
              <w:t>26 (3.6%)</w:t>
            </w:r>
          </w:p>
        </w:tc>
        <w:tc>
          <w:tcPr>
            <w:tcW w:w="1600" w:type="dxa"/>
            <w:tcBorders>
              <w:top w:val="nil"/>
              <w:left w:val="nil"/>
              <w:bottom w:val="single" w:sz="8" w:space="0" w:color="FFFFFF"/>
              <w:right w:val="single" w:sz="8" w:space="0" w:color="FFFFFF"/>
            </w:tcBorders>
            <w:shd w:val="clear" w:color="000000" w:fill="95DCF7"/>
            <w:vAlign w:val="center"/>
            <w:hideMark/>
          </w:tcPr>
          <w:p w14:paraId="71875E5D" w14:textId="77777777" w:rsidR="00DC1D45" w:rsidRPr="007321E8" w:rsidRDefault="00DC1D45" w:rsidP="007344FA">
            <w:pPr>
              <w:jc w:val="center"/>
              <w:rPr>
                <w:color w:val="333333"/>
                <w:sz w:val="20"/>
                <w:szCs w:val="20"/>
              </w:rPr>
            </w:pPr>
            <w:r w:rsidRPr="007321E8">
              <w:rPr>
                <w:color w:val="333333"/>
                <w:sz w:val="20"/>
                <w:szCs w:val="20"/>
                <w:lang w:val="fr-CA"/>
              </w:rPr>
              <w:t>3 (0.9%)</w:t>
            </w:r>
          </w:p>
        </w:tc>
        <w:tc>
          <w:tcPr>
            <w:tcW w:w="1607" w:type="dxa"/>
            <w:tcBorders>
              <w:top w:val="nil"/>
              <w:left w:val="nil"/>
              <w:bottom w:val="single" w:sz="8" w:space="0" w:color="FFFFFF"/>
              <w:right w:val="single" w:sz="8" w:space="0" w:color="FFFFFF"/>
            </w:tcBorders>
            <w:shd w:val="clear" w:color="000000" w:fill="95DCF7"/>
            <w:vAlign w:val="center"/>
            <w:hideMark/>
          </w:tcPr>
          <w:p w14:paraId="713C1516" w14:textId="77777777" w:rsidR="00DC1D45" w:rsidRPr="007321E8" w:rsidRDefault="00DC1D45" w:rsidP="007344FA">
            <w:pPr>
              <w:jc w:val="center"/>
              <w:rPr>
                <w:color w:val="333333"/>
                <w:sz w:val="20"/>
                <w:szCs w:val="20"/>
              </w:rPr>
            </w:pPr>
            <w:r w:rsidRPr="007321E8">
              <w:rPr>
                <w:color w:val="333333"/>
                <w:sz w:val="20"/>
                <w:szCs w:val="20"/>
                <w:lang w:val="fr-CA"/>
              </w:rPr>
              <w:t xml:space="preserve">23 (6.4%)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2901DE3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120B80B"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3FC3D8DF" w14:textId="77777777" w:rsidR="00DC1D45" w:rsidRPr="007321E8" w:rsidRDefault="00DC1D45" w:rsidP="007344FA">
            <w:pPr>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5763AEEA" w14:textId="77777777" w:rsidR="00DC1D45" w:rsidRPr="007321E8" w:rsidRDefault="00DC1D45" w:rsidP="007344FA">
            <w:pPr>
              <w:jc w:val="center"/>
              <w:rPr>
                <w:color w:val="333333"/>
                <w:sz w:val="20"/>
                <w:szCs w:val="20"/>
              </w:rPr>
            </w:pPr>
            <w:r w:rsidRPr="007321E8">
              <w:rPr>
                <w:color w:val="333333"/>
                <w:sz w:val="20"/>
                <w:szCs w:val="20"/>
                <w:lang w:val="fr-CA"/>
              </w:rPr>
              <w:t>95 (13%)</w:t>
            </w:r>
          </w:p>
        </w:tc>
        <w:tc>
          <w:tcPr>
            <w:tcW w:w="1600" w:type="dxa"/>
            <w:tcBorders>
              <w:top w:val="nil"/>
              <w:left w:val="nil"/>
              <w:bottom w:val="single" w:sz="8" w:space="0" w:color="FFFFFF"/>
              <w:right w:val="single" w:sz="8" w:space="0" w:color="FFFFFF"/>
            </w:tcBorders>
            <w:shd w:val="clear" w:color="000000" w:fill="CAEDFB"/>
            <w:vAlign w:val="center"/>
            <w:hideMark/>
          </w:tcPr>
          <w:p w14:paraId="263A20EC" w14:textId="77777777" w:rsidR="00DC1D45" w:rsidRPr="007321E8" w:rsidRDefault="00DC1D45" w:rsidP="007344FA">
            <w:pPr>
              <w:jc w:val="center"/>
              <w:rPr>
                <w:color w:val="333333"/>
                <w:sz w:val="20"/>
                <w:szCs w:val="20"/>
              </w:rPr>
            </w:pPr>
            <w:r w:rsidRPr="007321E8">
              <w:rPr>
                <w:color w:val="333333"/>
                <w:sz w:val="20"/>
                <w:szCs w:val="20"/>
                <w:lang w:val="fr-CA"/>
              </w:rPr>
              <w:t>24 (6.6%)</w:t>
            </w:r>
          </w:p>
        </w:tc>
        <w:tc>
          <w:tcPr>
            <w:tcW w:w="1607" w:type="dxa"/>
            <w:tcBorders>
              <w:top w:val="nil"/>
              <w:left w:val="nil"/>
              <w:bottom w:val="single" w:sz="8" w:space="0" w:color="FFFFFF"/>
              <w:right w:val="single" w:sz="8" w:space="0" w:color="FFFFFF"/>
            </w:tcBorders>
            <w:shd w:val="clear" w:color="000000" w:fill="CAEDFB"/>
            <w:vAlign w:val="center"/>
            <w:hideMark/>
          </w:tcPr>
          <w:p w14:paraId="1F0DD660" w14:textId="77777777" w:rsidR="00DC1D45" w:rsidRPr="007321E8" w:rsidRDefault="00DC1D45" w:rsidP="007344FA">
            <w:pPr>
              <w:jc w:val="center"/>
              <w:rPr>
                <w:color w:val="333333"/>
                <w:sz w:val="20"/>
                <w:szCs w:val="20"/>
              </w:rPr>
            </w:pPr>
            <w:r w:rsidRPr="007321E8">
              <w:rPr>
                <w:color w:val="333333"/>
                <w:sz w:val="20"/>
                <w:szCs w:val="20"/>
                <w:lang w:val="fr-CA"/>
              </w:rPr>
              <w:t xml:space="preserve">71 (20%)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70E5F62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5564604"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1F41464E" w14:textId="77777777" w:rsidR="00DC1D45" w:rsidRPr="007321E8" w:rsidRDefault="00DC1D45" w:rsidP="007344FA">
            <w:pPr>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2632DCAE" w14:textId="77777777" w:rsidR="00DC1D45" w:rsidRPr="007321E8" w:rsidRDefault="00DC1D45" w:rsidP="007344FA">
            <w:pPr>
              <w:jc w:val="center"/>
              <w:rPr>
                <w:color w:val="333333"/>
                <w:sz w:val="20"/>
                <w:szCs w:val="20"/>
              </w:rPr>
            </w:pPr>
            <w:r w:rsidRPr="007321E8">
              <w:rPr>
                <w:color w:val="333333"/>
                <w:sz w:val="20"/>
                <w:szCs w:val="20"/>
                <w:lang w:val="fr-CA"/>
              </w:rPr>
              <w:t>310 (43%)</w:t>
            </w:r>
          </w:p>
        </w:tc>
        <w:tc>
          <w:tcPr>
            <w:tcW w:w="1600" w:type="dxa"/>
            <w:tcBorders>
              <w:top w:val="nil"/>
              <w:left w:val="nil"/>
              <w:bottom w:val="single" w:sz="8" w:space="0" w:color="FFFFFF"/>
              <w:right w:val="single" w:sz="8" w:space="0" w:color="FFFFFF"/>
            </w:tcBorders>
            <w:shd w:val="clear" w:color="000000" w:fill="95DCF7"/>
            <w:vAlign w:val="center"/>
            <w:hideMark/>
          </w:tcPr>
          <w:p w14:paraId="0848B77C" w14:textId="77777777" w:rsidR="00DC1D45" w:rsidRPr="007321E8" w:rsidRDefault="00DC1D45" w:rsidP="007344FA">
            <w:pPr>
              <w:jc w:val="center"/>
              <w:rPr>
                <w:color w:val="333333"/>
                <w:sz w:val="20"/>
                <w:szCs w:val="20"/>
              </w:rPr>
            </w:pPr>
            <w:r w:rsidRPr="007321E8">
              <w:rPr>
                <w:color w:val="333333"/>
                <w:sz w:val="20"/>
                <w:szCs w:val="20"/>
                <w:lang w:val="fr-CA"/>
              </w:rPr>
              <w:t xml:space="preserve">169 (47%)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68B3D355" w14:textId="77777777" w:rsidR="00DC1D45" w:rsidRPr="007321E8" w:rsidRDefault="00DC1D45" w:rsidP="007344FA">
            <w:pPr>
              <w:jc w:val="center"/>
              <w:rPr>
                <w:color w:val="333333"/>
                <w:sz w:val="20"/>
                <w:szCs w:val="20"/>
              </w:rPr>
            </w:pPr>
            <w:r w:rsidRPr="007321E8">
              <w:rPr>
                <w:color w:val="333333"/>
                <w:sz w:val="20"/>
                <w:szCs w:val="20"/>
                <w:lang w:val="fr-CA"/>
              </w:rPr>
              <w:t>141 (39%)</w:t>
            </w:r>
          </w:p>
        </w:tc>
        <w:tc>
          <w:tcPr>
            <w:tcW w:w="1305" w:type="dxa"/>
            <w:tcBorders>
              <w:top w:val="nil"/>
              <w:left w:val="nil"/>
              <w:bottom w:val="single" w:sz="8" w:space="0" w:color="FFFFFF"/>
              <w:right w:val="single" w:sz="8" w:space="0" w:color="FFFFFF"/>
            </w:tcBorders>
            <w:shd w:val="clear" w:color="000000" w:fill="95DCF7"/>
            <w:hideMark/>
          </w:tcPr>
          <w:p w14:paraId="55BF4210"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C39330A"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79C8D7FF" w14:textId="77777777" w:rsidR="00DC1D45" w:rsidRPr="007321E8" w:rsidRDefault="00DC1D45" w:rsidP="007344FA">
            <w:pPr>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29135BF5" w14:textId="77777777" w:rsidR="00DC1D45" w:rsidRPr="007321E8" w:rsidRDefault="00DC1D45" w:rsidP="007344FA">
            <w:pPr>
              <w:jc w:val="center"/>
              <w:rPr>
                <w:color w:val="333333"/>
                <w:sz w:val="20"/>
                <w:szCs w:val="20"/>
              </w:rPr>
            </w:pPr>
            <w:r w:rsidRPr="007321E8">
              <w:rPr>
                <w:color w:val="333333"/>
                <w:sz w:val="20"/>
                <w:szCs w:val="20"/>
                <w:lang w:val="fr-CA"/>
              </w:rPr>
              <w:t>280 (39%)</w:t>
            </w:r>
          </w:p>
        </w:tc>
        <w:tc>
          <w:tcPr>
            <w:tcW w:w="1600" w:type="dxa"/>
            <w:tcBorders>
              <w:top w:val="nil"/>
              <w:left w:val="nil"/>
              <w:bottom w:val="single" w:sz="8" w:space="0" w:color="FFFFFF"/>
              <w:right w:val="single" w:sz="8" w:space="0" w:color="FFFFFF"/>
            </w:tcBorders>
            <w:shd w:val="clear" w:color="000000" w:fill="CAEDFB"/>
            <w:vAlign w:val="center"/>
            <w:hideMark/>
          </w:tcPr>
          <w:p w14:paraId="66BB8551" w14:textId="77777777" w:rsidR="00DC1D45" w:rsidRPr="007321E8" w:rsidRDefault="00DC1D45" w:rsidP="007344FA">
            <w:pPr>
              <w:jc w:val="center"/>
              <w:rPr>
                <w:color w:val="333333"/>
                <w:sz w:val="20"/>
                <w:szCs w:val="20"/>
              </w:rPr>
            </w:pPr>
            <w:r w:rsidRPr="007321E8">
              <w:rPr>
                <w:color w:val="333333"/>
                <w:sz w:val="20"/>
                <w:szCs w:val="20"/>
                <w:lang w:val="fr-CA"/>
              </w:rPr>
              <w:t xml:space="preserve">161 (45%)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42F660EC" w14:textId="77777777" w:rsidR="00DC1D45" w:rsidRPr="007321E8" w:rsidRDefault="00DC1D45" w:rsidP="007344FA">
            <w:pPr>
              <w:jc w:val="center"/>
              <w:rPr>
                <w:color w:val="333333"/>
                <w:sz w:val="20"/>
                <w:szCs w:val="20"/>
              </w:rPr>
            </w:pPr>
            <w:r w:rsidRPr="007321E8">
              <w:rPr>
                <w:color w:val="333333"/>
                <w:sz w:val="20"/>
                <w:szCs w:val="20"/>
                <w:lang w:val="fr-CA"/>
              </w:rPr>
              <w:t>119 (33%)</w:t>
            </w:r>
          </w:p>
        </w:tc>
        <w:tc>
          <w:tcPr>
            <w:tcW w:w="1305" w:type="dxa"/>
            <w:tcBorders>
              <w:top w:val="nil"/>
              <w:left w:val="nil"/>
              <w:bottom w:val="single" w:sz="8" w:space="0" w:color="FFFFFF"/>
              <w:right w:val="single" w:sz="8" w:space="0" w:color="FFFFFF"/>
            </w:tcBorders>
            <w:shd w:val="clear" w:color="000000" w:fill="CAEDFB"/>
            <w:hideMark/>
          </w:tcPr>
          <w:p w14:paraId="00F1182D"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A67E881"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7967E56A" w14:textId="77777777" w:rsidR="00DC1D45" w:rsidRPr="007321E8" w:rsidRDefault="00DC1D45" w:rsidP="007344FA">
            <w:pPr>
              <w:rPr>
                <w:b/>
                <w:bCs/>
                <w:color w:val="FFFFFF"/>
                <w:sz w:val="20"/>
                <w:szCs w:val="20"/>
              </w:rPr>
            </w:pPr>
            <w:r w:rsidRPr="007321E8">
              <w:rPr>
                <w:b/>
                <w:bCs/>
                <w:color w:val="FFFFFF"/>
                <w:sz w:val="20"/>
                <w:szCs w:val="20"/>
              </w:rPr>
              <w:t> </w:t>
            </w:r>
          </w:p>
        </w:tc>
        <w:tc>
          <w:tcPr>
            <w:tcW w:w="1377" w:type="dxa"/>
            <w:tcBorders>
              <w:top w:val="nil"/>
              <w:left w:val="nil"/>
              <w:bottom w:val="single" w:sz="8" w:space="0" w:color="FFFFFF"/>
              <w:right w:val="nil"/>
            </w:tcBorders>
            <w:shd w:val="clear" w:color="000000" w:fill="0F9ED5"/>
            <w:vAlign w:val="center"/>
            <w:hideMark/>
          </w:tcPr>
          <w:p w14:paraId="21D9168F"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0" w:type="dxa"/>
            <w:tcBorders>
              <w:top w:val="nil"/>
              <w:left w:val="nil"/>
              <w:bottom w:val="single" w:sz="8" w:space="0" w:color="FFFFFF"/>
              <w:right w:val="nil"/>
            </w:tcBorders>
            <w:shd w:val="clear" w:color="000000" w:fill="0F9ED5"/>
            <w:vAlign w:val="center"/>
            <w:hideMark/>
          </w:tcPr>
          <w:p w14:paraId="204339F4"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7" w:type="dxa"/>
            <w:tcBorders>
              <w:top w:val="nil"/>
              <w:left w:val="nil"/>
              <w:bottom w:val="single" w:sz="8" w:space="0" w:color="FFFFFF"/>
              <w:right w:val="nil"/>
            </w:tcBorders>
            <w:shd w:val="clear" w:color="000000" w:fill="0F9ED5"/>
            <w:vAlign w:val="center"/>
            <w:hideMark/>
          </w:tcPr>
          <w:p w14:paraId="4E12FC7D"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305" w:type="dxa"/>
            <w:tcBorders>
              <w:top w:val="nil"/>
              <w:left w:val="nil"/>
              <w:bottom w:val="single" w:sz="8" w:space="0" w:color="FFFFFF"/>
              <w:right w:val="single" w:sz="8" w:space="0" w:color="FFFFFF"/>
            </w:tcBorders>
            <w:shd w:val="clear" w:color="000000" w:fill="0F9ED5"/>
            <w:vAlign w:val="center"/>
            <w:hideMark/>
          </w:tcPr>
          <w:p w14:paraId="496D1FC0" w14:textId="77777777" w:rsidR="00DC1D45" w:rsidRPr="007321E8" w:rsidRDefault="00DC1D45" w:rsidP="007344FA">
            <w:pPr>
              <w:jc w:val="center"/>
              <w:rPr>
                <w:b/>
                <w:bCs/>
                <w:color w:val="FFFFFF"/>
                <w:sz w:val="20"/>
                <w:szCs w:val="20"/>
              </w:rPr>
            </w:pPr>
            <w:r w:rsidRPr="007321E8">
              <w:rPr>
                <w:b/>
                <w:bCs/>
                <w:color w:val="FFFFFF"/>
                <w:sz w:val="20"/>
                <w:szCs w:val="20"/>
              </w:rPr>
              <w:t> </w:t>
            </w:r>
          </w:p>
        </w:tc>
      </w:tr>
      <w:tr w:rsidR="00DC1D45" w:rsidRPr="007321E8" w14:paraId="19DA4CC5"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F4FA24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Securite_pour_famille</w:t>
            </w:r>
          </w:p>
        </w:tc>
        <w:tc>
          <w:tcPr>
            <w:tcW w:w="1377" w:type="dxa"/>
            <w:tcBorders>
              <w:top w:val="nil"/>
              <w:left w:val="nil"/>
              <w:bottom w:val="single" w:sz="8" w:space="0" w:color="FFFFFF"/>
              <w:right w:val="single" w:sz="8" w:space="0" w:color="FFFFFF"/>
            </w:tcBorders>
            <w:shd w:val="clear" w:color="000000" w:fill="95DCF7"/>
            <w:hideMark/>
          </w:tcPr>
          <w:p w14:paraId="2D129DDF"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3E3F4084"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1B9ACCE4"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1CB2FE81"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004A9B81"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6BFD3F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68349A7A" w14:textId="77777777" w:rsidR="00DC1D45" w:rsidRPr="007321E8" w:rsidRDefault="00DC1D45" w:rsidP="007344FA">
            <w:pPr>
              <w:jc w:val="center"/>
              <w:rPr>
                <w:color w:val="333333"/>
                <w:sz w:val="20"/>
                <w:szCs w:val="20"/>
              </w:rPr>
            </w:pPr>
            <w:r w:rsidRPr="007321E8">
              <w:rPr>
                <w:color w:val="333333"/>
                <w:sz w:val="20"/>
                <w:szCs w:val="20"/>
                <w:lang w:val="fr-CA"/>
              </w:rPr>
              <w:t>8 (1.2%)</w:t>
            </w:r>
          </w:p>
        </w:tc>
        <w:tc>
          <w:tcPr>
            <w:tcW w:w="1600" w:type="dxa"/>
            <w:tcBorders>
              <w:top w:val="nil"/>
              <w:left w:val="nil"/>
              <w:bottom w:val="single" w:sz="8" w:space="0" w:color="FFFFFF"/>
              <w:right w:val="single" w:sz="8" w:space="0" w:color="FFFFFF"/>
            </w:tcBorders>
            <w:shd w:val="clear" w:color="000000" w:fill="CAEDFB"/>
            <w:vAlign w:val="center"/>
            <w:hideMark/>
          </w:tcPr>
          <w:p w14:paraId="4517270B" w14:textId="77777777" w:rsidR="00DC1D45" w:rsidRPr="007321E8" w:rsidRDefault="00DC1D45" w:rsidP="007344FA">
            <w:pPr>
              <w:jc w:val="center"/>
              <w:rPr>
                <w:color w:val="333333"/>
                <w:sz w:val="20"/>
                <w:szCs w:val="20"/>
              </w:rPr>
            </w:pPr>
            <w:r w:rsidRPr="007321E8">
              <w:rPr>
                <w:color w:val="333333"/>
                <w:sz w:val="20"/>
                <w:szCs w:val="20"/>
                <w:lang w:val="fr-CA"/>
              </w:rPr>
              <w:t>0 (0%)</w:t>
            </w:r>
          </w:p>
        </w:tc>
        <w:tc>
          <w:tcPr>
            <w:tcW w:w="1607" w:type="dxa"/>
            <w:tcBorders>
              <w:top w:val="nil"/>
              <w:left w:val="nil"/>
              <w:bottom w:val="single" w:sz="8" w:space="0" w:color="FFFFFF"/>
              <w:right w:val="single" w:sz="8" w:space="0" w:color="FFFFFF"/>
            </w:tcBorders>
            <w:shd w:val="clear" w:color="000000" w:fill="CAEDFB"/>
            <w:vAlign w:val="center"/>
            <w:hideMark/>
          </w:tcPr>
          <w:p w14:paraId="244199FA" w14:textId="77777777" w:rsidR="00DC1D45" w:rsidRPr="007321E8" w:rsidRDefault="00DC1D45" w:rsidP="007344FA">
            <w:pPr>
              <w:jc w:val="center"/>
              <w:rPr>
                <w:color w:val="333333"/>
                <w:sz w:val="20"/>
                <w:szCs w:val="20"/>
              </w:rPr>
            </w:pPr>
            <w:r w:rsidRPr="007321E8">
              <w:rPr>
                <w:color w:val="333333"/>
                <w:sz w:val="20"/>
                <w:szCs w:val="20"/>
                <w:lang w:val="fr-CA"/>
              </w:rPr>
              <w:t xml:space="preserve">8 (2.3%)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03BCE28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177F36F"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93C4428"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280F9763" w14:textId="77777777" w:rsidR="00DC1D45" w:rsidRPr="007321E8" w:rsidRDefault="00DC1D45" w:rsidP="007344FA">
            <w:pPr>
              <w:jc w:val="center"/>
              <w:rPr>
                <w:color w:val="333333"/>
                <w:sz w:val="20"/>
                <w:szCs w:val="20"/>
              </w:rPr>
            </w:pPr>
            <w:r w:rsidRPr="007321E8">
              <w:rPr>
                <w:color w:val="333333"/>
                <w:sz w:val="20"/>
                <w:szCs w:val="20"/>
                <w:lang w:val="fr-CA"/>
              </w:rPr>
              <w:t>9 (1.3%)</w:t>
            </w:r>
          </w:p>
        </w:tc>
        <w:tc>
          <w:tcPr>
            <w:tcW w:w="1600" w:type="dxa"/>
            <w:tcBorders>
              <w:top w:val="nil"/>
              <w:left w:val="nil"/>
              <w:bottom w:val="single" w:sz="8" w:space="0" w:color="FFFFFF"/>
              <w:right w:val="single" w:sz="8" w:space="0" w:color="FFFFFF"/>
            </w:tcBorders>
            <w:shd w:val="clear" w:color="000000" w:fill="95DCF7"/>
            <w:vAlign w:val="center"/>
            <w:hideMark/>
          </w:tcPr>
          <w:p w14:paraId="792F858E" w14:textId="77777777" w:rsidR="00DC1D45" w:rsidRPr="007321E8" w:rsidRDefault="00DC1D45" w:rsidP="007344FA">
            <w:pPr>
              <w:jc w:val="center"/>
              <w:rPr>
                <w:color w:val="333333"/>
                <w:sz w:val="20"/>
                <w:szCs w:val="20"/>
              </w:rPr>
            </w:pPr>
            <w:r w:rsidRPr="007321E8">
              <w:rPr>
                <w:color w:val="333333"/>
                <w:sz w:val="20"/>
                <w:szCs w:val="20"/>
                <w:lang w:val="fr-CA"/>
              </w:rPr>
              <w:t>1 (0.2%)</w:t>
            </w:r>
          </w:p>
        </w:tc>
        <w:tc>
          <w:tcPr>
            <w:tcW w:w="1607" w:type="dxa"/>
            <w:tcBorders>
              <w:top w:val="nil"/>
              <w:left w:val="nil"/>
              <w:bottom w:val="single" w:sz="8" w:space="0" w:color="FFFFFF"/>
              <w:right w:val="single" w:sz="8" w:space="0" w:color="FFFFFF"/>
            </w:tcBorders>
            <w:shd w:val="clear" w:color="000000" w:fill="95DCF7"/>
            <w:vAlign w:val="center"/>
            <w:hideMark/>
          </w:tcPr>
          <w:p w14:paraId="2F239B90" w14:textId="77777777" w:rsidR="00DC1D45" w:rsidRPr="007321E8" w:rsidRDefault="00DC1D45" w:rsidP="007344FA">
            <w:pPr>
              <w:jc w:val="center"/>
              <w:rPr>
                <w:color w:val="333333"/>
                <w:sz w:val="20"/>
                <w:szCs w:val="20"/>
              </w:rPr>
            </w:pPr>
            <w:r w:rsidRPr="007321E8">
              <w:rPr>
                <w:color w:val="333333"/>
                <w:sz w:val="20"/>
                <w:szCs w:val="20"/>
                <w:lang w:val="fr-CA"/>
              </w:rPr>
              <w:t xml:space="preserve">8 (2.3%)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0413AA4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1E7C13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1C29F0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525C7244" w14:textId="77777777" w:rsidR="00DC1D45" w:rsidRPr="007321E8" w:rsidRDefault="00DC1D45" w:rsidP="007344FA">
            <w:pPr>
              <w:jc w:val="center"/>
              <w:rPr>
                <w:color w:val="333333"/>
                <w:sz w:val="20"/>
                <w:szCs w:val="20"/>
              </w:rPr>
            </w:pPr>
            <w:r w:rsidRPr="007321E8">
              <w:rPr>
                <w:color w:val="333333"/>
                <w:sz w:val="20"/>
                <w:szCs w:val="20"/>
                <w:lang w:val="fr-CA"/>
              </w:rPr>
              <w:t>45 (6.3%)</w:t>
            </w:r>
          </w:p>
        </w:tc>
        <w:tc>
          <w:tcPr>
            <w:tcW w:w="1600" w:type="dxa"/>
            <w:tcBorders>
              <w:top w:val="nil"/>
              <w:left w:val="nil"/>
              <w:bottom w:val="single" w:sz="8" w:space="0" w:color="FFFFFF"/>
              <w:right w:val="single" w:sz="8" w:space="0" w:color="FFFFFF"/>
            </w:tcBorders>
            <w:shd w:val="clear" w:color="000000" w:fill="CAEDFB"/>
            <w:vAlign w:val="center"/>
            <w:hideMark/>
          </w:tcPr>
          <w:p w14:paraId="3F987717" w14:textId="77777777" w:rsidR="00DC1D45" w:rsidRPr="007321E8" w:rsidRDefault="00DC1D45" w:rsidP="007344FA">
            <w:pPr>
              <w:jc w:val="center"/>
              <w:rPr>
                <w:color w:val="333333"/>
                <w:sz w:val="20"/>
                <w:szCs w:val="20"/>
              </w:rPr>
            </w:pPr>
            <w:r w:rsidRPr="007321E8">
              <w:rPr>
                <w:color w:val="333333"/>
                <w:sz w:val="20"/>
                <w:szCs w:val="20"/>
                <w:lang w:val="fr-CA"/>
              </w:rPr>
              <w:t>10 (2.8%)</w:t>
            </w:r>
          </w:p>
        </w:tc>
        <w:tc>
          <w:tcPr>
            <w:tcW w:w="1607" w:type="dxa"/>
            <w:tcBorders>
              <w:top w:val="nil"/>
              <w:left w:val="nil"/>
              <w:bottom w:val="single" w:sz="8" w:space="0" w:color="FFFFFF"/>
              <w:right w:val="single" w:sz="8" w:space="0" w:color="FFFFFF"/>
            </w:tcBorders>
            <w:shd w:val="clear" w:color="000000" w:fill="CAEDFB"/>
            <w:vAlign w:val="center"/>
            <w:hideMark/>
          </w:tcPr>
          <w:p w14:paraId="571D85C5" w14:textId="77777777" w:rsidR="00DC1D45" w:rsidRPr="007321E8" w:rsidRDefault="00DC1D45" w:rsidP="007344FA">
            <w:pPr>
              <w:jc w:val="center"/>
              <w:rPr>
                <w:color w:val="333333"/>
                <w:sz w:val="20"/>
                <w:szCs w:val="20"/>
              </w:rPr>
            </w:pPr>
            <w:r w:rsidRPr="007321E8">
              <w:rPr>
                <w:color w:val="333333"/>
                <w:sz w:val="20"/>
                <w:szCs w:val="20"/>
                <w:lang w:val="fr-CA"/>
              </w:rPr>
              <w:t xml:space="preserve">35 (9.8%)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22A1BD4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12BECB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2EBFBB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5224D082" w14:textId="77777777" w:rsidR="00DC1D45" w:rsidRPr="007321E8" w:rsidRDefault="00DC1D45" w:rsidP="007344FA">
            <w:pPr>
              <w:jc w:val="center"/>
              <w:rPr>
                <w:color w:val="333333"/>
                <w:sz w:val="20"/>
                <w:szCs w:val="20"/>
              </w:rPr>
            </w:pPr>
            <w:r w:rsidRPr="007321E8">
              <w:rPr>
                <w:color w:val="333333"/>
                <w:sz w:val="20"/>
                <w:szCs w:val="20"/>
                <w:lang w:val="fr-CA"/>
              </w:rPr>
              <w:t>251 (35%)</w:t>
            </w:r>
          </w:p>
        </w:tc>
        <w:tc>
          <w:tcPr>
            <w:tcW w:w="1600" w:type="dxa"/>
            <w:tcBorders>
              <w:top w:val="nil"/>
              <w:left w:val="nil"/>
              <w:bottom w:val="single" w:sz="8" w:space="0" w:color="FFFFFF"/>
              <w:right w:val="single" w:sz="8" w:space="0" w:color="FFFFFF"/>
            </w:tcBorders>
            <w:shd w:val="clear" w:color="000000" w:fill="95DCF7"/>
            <w:vAlign w:val="center"/>
            <w:hideMark/>
          </w:tcPr>
          <w:p w14:paraId="695FDF12" w14:textId="77777777" w:rsidR="00DC1D45" w:rsidRPr="007321E8" w:rsidRDefault="00DC1D45" w:rsidP="007344FA">
            <w:pPr>
              <w:jc w:val="center"/>
              <w:rPr>
                <w:color w:val="333333"/>
                <w:sz w:val="20"/>
                <w:szCs w:val="20"/>
              </w:rPr>
            </w:pPr>
            <w:r w:rsidRPr="007321E8">
              <w:rPr>
                <w:color w:val="333333"/>
                <w:sz w:val="20"/>
                <w:szCs w:val="20"/>
                <w:lang w:val="fr-CA"/>
              </w:rPr>
              <w:t>114 (32%)</w:t>
            </w:r>
          </w:p>
        </w:tc>
        <w:tc>
          <w:tcPr>
            <w:tcW w:w="1607" w:type="dxa"/>
            <w:tcBorders>
              <w:top w:val="nil"/>
              <w:left w:val="nil"/>
              <w:bottom w:val="single" w:sz="8" w:space="0" w:color="FFFFFF"/>
              <w:right w:val="single" w:sz="8" w:space="0" w:color="FFFFFF"/>
            </w:tcBorders>
            <w:shd w:val="clear" w:color="000000" w:fill="95DCF7"/>
            <w:vAlign w:val="center"/>
            <w:hideMark/>
          </w:tcPr>
          <w:p w14:paraId="1DFD9932" w14:textId="77777777" w:rsidR="00DC1D45" w:rsidRPr="007321E8" w:rsidRDefault="00DC1D45" w:rsidP="007344FA">
            <w:pPr>
              <w:jc w:val="center"/>
              <w:rPr>
                <w:color w:val="333333"/>
                <w:sz w:val="20"/>
                <w:szCs w:val="20"/>
              </w:rPr>
            </w:pPr>
            <w:r w:rsidRPr="007321E8">
              <w:rPr>
                <w:color w:val="333333"/>
                <w:sz w:val="20"/>
                <w:szCs w:val="20"/>
                <w:lang w:val="fr-CA"/>
              </w:rPr>
              <w:t xml:space="preserve">136 (38%)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24EADCF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ABE5FF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D24DB0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39F4993A" w14:textId="77777777" w:rsidR="00DC1D45" w:rsidRPr="007321E8" w:rsidRDefault="00DC1D45" w:rsidP="007344FA">
            <w:pPr>
              <w:jc w:val="center"/>
              <w:rPr>
                <w:color w:val="333333"/>
                <w:sz w:val="20"/>
                <w:szCs w:val="20"/>
              </w:rPr>
            </w:pPr>
            <w:r w:rsidRPr="007321E8">
              <w:rPr>
                <w:color w:val="333333"/>
                <w:sz w:val="20"/>
                <w:szCs w:val="20"/>
                <w:lang w:val="fr-CA"/>
              </w:rPr>
              <w:t>407 (56%)</w:t>
            </w:r>
          </w:p>
        </w:tc>
        <w:tc>
          <w:tcPr>
            <w:tcW w:w="1600" w:type="dxa"/>
            <w:tcBorders>
              <w:top w:val="nil"/>
              <w:left w:val="nil"/>
              <w:bottom w:val="single" w:sz="8" w:space="0" w:color="FFFFFF"/>
              <w:right w:val="single" w:sz="8" w:space="0" w:color="FFFFFF"/>
            </w:tcBorders>
            <w:shd w:val="clear" w:color="000000" w:fill="CAEDFB"/>
            <w:vAlign w:val="center"/>
            <w:hideMark/>
          </w:tcPr>
          <w:p w14:paraId="77A72A8C" w14:textId="77777777" w:rsidR="00DC1D45" w:rsidRPr="007321E8" w:rsidRDefault="00DC1D45" w:rsidP="007344FA">
            <w:pPr>
              <w:jc w:val="center"/>
              <w:rPr>
                <w:color w:val="333333"/>
                <w:sz w:val="20"/>
                <w:szCs w:val="20"/>
              </w:rPr>
            </w:pPr>
            <w:r w:rsidRPr="007321E8">
              <w:rPr>
                <w:color w:val="333333"/>
                <w:sz w:val="20"/>
                <w:szCs w:val="20"/>
                <w:lang w:val="fr-CA"/>
              </w:rPr>
              <w:t xml:space="preserve">234 (65%)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63182CF3" w14:textId="77777777" w:rsidR="00DC1D45" w:rsidRPr="007321E8" w:rsidRDefault="00DC1D45" w:rsidP="007344FA">
            <w:pPr>
              <w:jc w:val="center"/>
              <w:rPr>
                <w:color w:val="333333"/>
                <w:sz w:val="20"/>
                <w:szCs w:val="20"/>
              </w:rPr>
            </w:pPr>
            <w:r w:rsidRPr="007321E8">
              <w:rPr>
                <w:color w:val="333333"/>
                <w:sz w:val="20"/>
                <w:szCs w:val="20"/>
                <w:lang w:val="fr-CA"/>
              </w:rPr>
              <w:t>173 (48%)</w:t>
            </w:r>
          </w:p>
        </w:tc>
        <w:tc>
          <w:tcPr>
            <w:tcW w:w="1305" w:type="dxa"/>
            <w:tcBorders>
              <w:top w:val="nil"/>
              <w:left w:val="nil"/>
              <w:bottom w:val="single" w:sz="8" w:space="0" w:color="FFFFFF"/>
              <w:right w:val="single" w:sz="8" w:space="0" w:color="FFFFFF"/>
            </w:tcBorders>
            <w:shd w:val="clear" w:color="000000" w:fill="CAEDFB"/>
            <w:hideMark/>
          </w:tcPr>
          <w:p w14:paraId="31815C4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859ACF4" w14:textId="77777777" w:rsidTr="007344FA">
        <w:trPr>
          <w:trHeight w:val="80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4739152" w14:textId="77777777" w:rsidR="00DC1D45" w:rsidRPr="007321E8" w:rsidRDefault="00DC1D45" w:rsidP="007344FA">
            <w:pPr>
              <w:ind w:firstLineChars="100" w:firstLine="201"/>
              <w:rPr>
                <w:b/>
                <w:bCs/>
                <w:color w:val="FFFFFF"/>
                <w:sz w:val="20"/>
                <w:szCs w:val="20"/>
                <w:lang w:val="fr-CA"/>
              </w:rPr>
            </w:pPr>
            <w:r w:rsidRPr="007321E8">
              <w:rPr>
                <w:b/>
                <w:bCs/>
                <w:color w:val="FFFFFF"/>
                <w:sz w:val="20"/>
                <w:szCs w:val="20"/>
                <w:lang w:val="fr-CA"/>
              </w:rPr>
              <w:t>Respect_et_armonie_avec_terre</w:t>
            </w:r>
          </w:p>
        </w:tc>
        <w:tc>
          <w:tcPr>
            <w:tcW w:w="1377" w:type="dxa"/>
            <w:tcBorders>
              <w:top w:val="nil"/>
              <w:left w:val="nil"/>
              <w:bottom w:val="single" w:sz="8" w:space="0" w:color="FFFFFF"/>
              <w:right w:val="single" w:sz="8" w:space="0" w:color="FFFFFF"/>
            </w:tcBorders>
            <w:shd w:val="clear" w:color="000000" w:fill="95DCF7"/>
            <w:hideMark/>
          </w:tcPr>
          <w:p w14:paraId="609AB86D" w14:textId="77777777" w:rsidR="00DC1D45" w:rsidRPr="007321E8" w:rsidRDefault="00DC1D45" w:rsidP="007344FA">
            <w:pPr>
              <w:rPr>
                <w:color w:val="000000"/>
                <w:sz w:val="20"/>
                <w:szCs w:val="20"/>
                <w:lang w:val="fr-CA"/>
              </w:rPr>
            </w:pPr>
            <w:r w:rsidRPr="007321E8">
              <w:rPr>
                <w:color w:val="000000"/>
                <w:sz w:val="20"/>
                <w:szCs w:val="20"/>
                <w:lang w:val="fr-CA"/>
              </w:rPr>
              <w:t> </w:t>
            </w:r>
          </w:p>
        </w:tc>
        <w:tc>
          <w:tcPr>
            <w:tcW w:w="1600" w:type="dxa"/>
            <w:tcBorders>
              <w:top w:val="nil"/>
              <w:left w:val="nil"/>
              <w:bottom w:val="single" w:sz="8" w:space="0" w:color="FFFFFF"/>
              <w:right w:val="single" w:sz="8" w:space="0" w:color="FFFFFF"/>
            </w:tcBorders>
            <w:shd w:val="clear" w:color="000000" w:fill="95DCF7"/>
            <w:hideMark/>
          </w:tcPr>
          <w:p w14:paraId="2AA20BEF" w14:textId="77777777" w:rsidR="00DC1D45" w:rsidRPr="007321E8" w:rsidRDefault="00DC1D45" w:rsidP="007344FA">
            <w:pPr>
              <w:rPr>
                <w:color w:val="000000"/>
                <w:sz w:val="20"/>
                <w:szCs w:val="20"/>
                <w:lang w:val="fr-CA"/>
              </w:rPr>
            </w:pPr>
            <w:r w:rsidRPr="007321E8">
              <w:rPr>
                <w:color w:val="000000"/>
                <w:sz w:val="20"/>
                <w:szCs w:val="20"/>
                <w:lang w:val="fr-CA"/>
              </w:rPr>
              <w:t> </w:t>
            </w:r>
          </w:p>
        </w:tc>
        <w:tc>
          <w:tcPr>
            <w:tcW w:w="1607" w:type="dxa"/>
            <w:tcBorders>
              <w:top w:val="nil"/>
              <w:left w:val="nil"/>
              <w:bottom w:val="single" w:sz="8" w:space="0" w:color="FFFFFF"/>
              <w:right w:val="single" w:sz="8" w:space="0" w:color="FFFFFF"/>
            </w:tcBorders>
            <w:shd w:val="clear" w:color="000000" w:fill="95DCF7"/>
            <w:hideMark/>
          </w:tcPr>
          <w:p w14:paraId="25B09D9A" w14:textId="77777777" w:rsidR="00DC1D45" w:rsidRPr="007321E8" w:rsidRDefault="00DC1D45" w:rsidP="007344FA">
            <w:pPr>
              <w:rPr>
                <w:color w:val="000000"/>
                <w:sz w:val="20"/>
                <w:szCs w:val="20"/>
                <w:lang w:val="fr-CA"/>
              </w:rPr>
            </w:pPr>
            <w:r w:rsidRPr="007321E8">
              <w:rPr>
                <w:color w:val="000000"/>
                <w:sz w:val="20"/>
                <w:szCs w:val="20"/>
                <w:lang w:val="fr-CA"/>
              </w:rPr>
              <w:t> </w:t>
            </w:r>
          </w:p>
        </w:tc>
        <w:tc>
          <w:tcPr>
            <w:tcW w:w="1305" w:type="dxa"/>
            <w:tcBorders>
              <w:top w:val="nil"/>
              <w:left w:val="nil"/>
              <w:bottom w:val="single" w:sz="8" w:space="0" w:color="FFFFFF"/>
              <w:right w:val="single" w:sz="8" w:space="0" w:color="FFFFFF"/>
            </w:tcBorders>
            <w:shd w:val="clear" w:color="000000" w:fill="95DCF7"/>
            <w:vAlign w:val="center"/>
            <w:hideMark/>
          </w:tcPr>
          <w:p w14:paraId="039AE541"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70FA62E3"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34CEB4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48EAC614" w14:textId="77777777" w:rsidR="00DC1D45" w:rsidRPr="007321E8" w:rsidRDefault="00DC1D45" w:rsidP="007344FA">
            <w:pPr>
              <w:jc w:val="center"/>
              <w:rPr>
                <w:color w:val="333333"/>
                <w:sz w:val="20"/>
                <w:szCs w:val="20"/>
              </w:rPr>
            </w:pPr>
            <w:r w:rsidRPr="007321E8">
              <w:rPr>
                <w:color w:val="333333"/>
                <w:sz w:val="20"/>
                <w:szCs w:val="20"/>
                <w:lang w:val="fr-CA"/>
              </w:rPr>
              <w:t>9 (1.3%)</w:t>
            </w:r>
          </w:p>
        </w:tc>
        <w:tc>
          <w:tcPr>
            <w:tcW w:w="1600" w:type="dxa"/>
            <w:tcBorders>
              <w:top w:val="nil"/>
              <w:left w:val="nil"/>
              <w:bottom w:val="single" w:sz="8" w:space="0" w:color="FFFFFF"/>
              <w:right w:val="single" w:sz="8" w:space="0" w:color="FFFFFF"/>
            </w:tcBorders>
            <w:shd w:val="clear" w:color="000000" w:fill="CAEDFB"/>
            <w:vAlign w:val="center"/>
            <w:hideMark/>
          </w:tcPr>
          <w:p w14:paraId="71BDCB73" w14:textId="77777777" w:rsidR="00DC1D45" w:rsidRPr="007321E8" w:rsidRDefault="00DC1D45" w:rsidP="007344FA">
            <w:pPr>
              <w:jc w:val="center"/>
              <w:rPr>
                <w:color w:val="333333"/>
                <w:sz w:val="20"/>
                <w:szCs w:val="20"/>
              </w:rPr>
            </w:pPr>
            <w:r w:rsidRPr="007321E8">
              <w:rPr>
                <w:color w:val="333333"/>
                <w:sz w:val="20"/>
                <w:szCs w:val="20"/>
                <w:lang w:val="fr-CA"/>
              </w:rPr>
              <w:t>1 (0.2%)</w:t>
            </w:r>
          </w:p>
        </w:tc>
        <w:tc>
          <w:tcPr>
            <w:tcW w:w="1607" w:type="dxa"/>
            <w:tcBorders>
              <w:top w:val="nil"/>
              <w:left w:val="nil"/>
              <w:bottom w:val="single" w:sz="8" w:space="0" w:color="FFFFFF"/>
              <w:right w:val="single" w:sz="8" w:space="0" w:color="FFFFFF"/>
            </w:tcBorders>
            <w:shd w:val="clear" w:color="000000" w:fill="CAEDFB"/>
            <w:vAlign w:val="center"/>
            <w:hideMark/>
          </w:tcPr>
          <w:p w14:paraId="1932E0FB" w14:textId="77777777" w:rsidR="00DC1D45" w:rsidRPr="007321E8" w:rsidRDefault="00DC1D45" w:rsidP="007344FA">
            <w:pPr>
              <w:jc w:val="center"/>
              <w:rPr>
                <w:color w:val="333333"/>
                <w:sz w:val="20"/>
                <w:szCs w:val="20"/>
              </w:rPr>
            </w:pPr>
            <w:r w:rsidRPr="007321E8">
              <w:rPr>
                <w:color w:val="333333"/>
                <w:sz w:val="20"/>
                <w:szCs w:val="20"/>
                <w:lang w:val="fr-CA"/>
              </w:rPr>
              <w:t xml:space="preserve">9 (2.4%)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4FEDCDBB"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1D6BFCD"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0B08424"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1ECA45A7" w14:textId="77777777" w:rsidR="00DC1D45" w:rsidRPr="007321E8" w:rsidRDefault="00DC1D45" w:rsidP="007344FA">
            <w:pPr>
              <w:jc w:val="center"/>
              <w:rPr>
                <w:color w:val="333333"/>
                <w:sz w:val="20"/>
                <w:szCs w:val="20"/>
              </w:rPr>
            </w:pPr>
            <w:r w:rsidRPr="007321E8">
              <w:rPr>
                <w:color w:val="333333"/>
                <w:sz w:val="20"/>
                <w:szCs w:val="20"/>
                <w:lang w:val="fr-CA"/>
              </w:rPr>
              <w:t>26 (3.7%)</w:t>
            </w:r>
          </w:p>
        </w:tc>
        <w:tc>
          <w:tcPr>
            <w:tcW w:w="1600" w:type="dxa"/>
            <w:tcBorders>
              <w:top w:val="nil"/>
              <w:left w:val="nil"/>
              <w:bottom w:val="single" w:sz="8" w:space="0" w:color="FFFFFF"/>
              <w:right w:val="single" w:sz="8" w:space="0" w:color="FFFFFF"/>
            </w:tcBorders>
            <w:shd w:val="clear" w:color="000000" w:fill="95DCF7"/>
            <w:vAlign w:val="center"/>
            <w:hideMark/>
          </w:tcPr>
          <w:p w14:paraId="50DED2B6" w14:textId="77777777" w:rsidR="00DC1D45" w:rsidRPr="007321E8" w:rsidRDefault="00DC1D45" w:rsidP="007344FA">
            <w:pPr>
              <w:jc w:val="center"/>
              <w:rPr>
                <w:color w:val="333333"/>
                <w:sz w:val="20"/>
                <w:szCs w:val="20"/>
              </w:rPr>
            </w:pPr>
            <w:r w:rsidRPr="007321E8">
              <w:rPr>
                <w:color w:val="333333"/>
                <w:sz w:val="20"/>
                <w:szCs w:val="20"/>
                <w:lang w:val="fr-CA"/>
              </w:rPr>
              <w:t>6 (1.6%)</w:t>
            </w:r>
          </w:p>
        </w:tc>
        <w:tc>
          <w:tcPr>
            <w:tcW w:w="1607" w:type="dxa"/>
            <w:tcBorders>
              <w:top w:val="nil"/>
              <w:left w:val="nil"/>
              <w:bottom w:val="single" w:sz="8" w:space="0" w:color="FFFFFF"/>
              <w:right w:val="single" w:sz="8" w:space="0" w:color="FFFFFF"/>
            </w:tcBorders>
            <w:shd w:val="clear" w:color="000000" w:fill="95DCF7"/>
            <w:vAlign w:val="center"/>
            <w:hideMark/>
          </w:tcPr>
          <w:p w14:paraId="0F466F0E" w14:textId="77777777" w:rsidR="00DC1D45" w:rsidRPr="007321E8" w:rsidRDefault="00DC1D45" w:rsidP="007344FA">
            <w:pPr>
              <w:jc w:val="center"/>
              <w:rPr>
                <w:color w:val="333333"/>
                <w:sz w:val="20"/>
                <w:szCs w:val="20"/>
              </w:rPr>
            </w:pPr>
            <w:r w:rsidRPr="007321E8">
              <w:rPr>
                <w:color w:val="333333"/>
                <w:sz w:val="20"/>
                <w:szCs w:val="20"/>
                <w:lang w:val="fr-CA"/>
              </w:rPr>
              <w:t xml:space="preserve">21 (5.7%)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1C1F24E2"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C9429C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689032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614B97CF" w14:textId="77777777" w:rsidR="00DC1D45" w:rsidRPr="007321E8" w:rsidRDefault="00DC1D45" w:rsidP="007344FA">
            <w:pPr>
              <w:jc w:val="center"/>
              <w:rPr>
                <w:color w:val="333333"/>
                <w:sz w:val="20"/>
                <w:szCs w:val="20"/>
              </w:rPr>
            </w:pPr>
            <w:r w:rsidRPr="007321E8">
              <w:rPr>
                <w:color w:val="333333"/>
                <w:sz w:val="20"/>
                <w:szCs w:val="20"/>
                <w:lang w:val="fr-CA"/>
              </w:rPr>
              <w:t>108 (15%)</w:t>
            </w:r>
          </w:p>
        </w:tc>
        <w:tc>
          <w:tcPr>
            <w:tcW w:w="1600" w:type="dxa"/>
            <w:tcBorders>
              <w:top w:val="nil"/>
              <w:left w:val="nil"/>
              <w:bottom w:val="single" w:sz="8" w:space="0" w:color="FFFFFF"/>
              <w:right w:val="single" w:sz="8" w:space="0" w:color="FFFFFF"/>
            </w:tcBorders>
            <w:shd w:val="clear" w:color="000000" w:fill="CAEDFB"/>
            <w:vAlign w:val="center"/>
            <w:hideMark/>
          </w:tcPr>
          <w:p w14:paraId="2C0BBE76" w14:textId="77777777" w:rsidR="00DC1D45" w:rsidRPr="007321E8" w:rsidRDefault="00DC1D45" w:rsidP="007344FA">
            <w:pPr>
              <w:jc w:val="center"/>
              <w:rPr>
                <w:color w:val="333333"/>
                <w:sz w:val="20"/>
                <w:szCs w:val="20"/>
              </w:rPr>
            </w:pPr>
            <w:r w:rsidRPr="007321E8">
              <w:rPr>
                <w:color w:val="333333"/>
                <w:sz w:val="20"/>
                <w:szCs w:val="20"/>
                <w:lang w:val="fr-CA"/>
              </w:rPr>
              <w:t>38 (11%)</w:t>
            </w:r>
          </w:p>
        </w:tc>
        <w:tc>
          <w:tcPr>
            <w:tcW w:w="1607" w:type="dxa"/>
            <w:tcBorders>
              <w:top w:val="nil"/>
              <w:left w:val="nil"/>
              <w:bottom w:val="single" w:sz="8" w:space="0" w:color="FFFFFF"/>
              <w:right w:val="single" w:sz="8" w:space="0" w:color="FFFFFF"/>
            </w:tcBorders>
            <w:shd w:val="clear" w:color="000000" w:fill="CAEDFB"/>
            <w:vAlign w:val="center"/>
            <w:hideMark/>
          </w:tcPr>
          <w:p w14:paraId="59967BAC" w14:textId="77777777" w:rsidR="00DC1D45" w:rsidRPr="007321E8" w:rsidRDefault="00DC1D45" w:rsidP="007344FA">
            <w:pPr>
              <w:jc w:val="center"/>
              <w:rPr>
                <w:color w:val="333333"/>
                <w:sz w:val="20"/>
                <w:szCs w:val="20"/>
              </w:rPr>
            </w:pPr>
            <w:r w:rsidRPr="007321E8">
              <w:rPr>
                <w:color w:val="333333"/>
                <w:sz w:val="20"/>
                <w:szCs w:val="20"/>
                <w:lang w:val="fr-CA"/>
              </w:rPr>
              <w:t xml:space="preserve">70 (19%)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7D13684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8EE35D3"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B12D9B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6D36D3B0" w14:textId="77777777" w:rsidR="00DC1D45" w:rsidRPr="007321E8" w:rsidRDefault="00DC1D45" w:rsidP="007344FA">
            <w:pPr>
              <w:jc w:val="center"/>
              <w:rPr>
                <w:color w:val="333333"/>
                <w:sz w:val="20"/>
                <w:szCs w:val="20"/>
              </w:rPr>
            </w:pPr>
            <w:r w:rsidRPr="007321E8">
              <w:rPr>
                <w:color w:val="333333"/>
                <w:sz w:val="20"/>
                <w:szCs w:val="20"/>
                <w:lang w:val="fr-CA"/>
              </w:rPr>
              <w:t>335 (47%)</w:t>
            </w:r>
          </w:p>
        </w:tc>
        <w:tc>
          <w:tcPr>
            <w:tcW w:w="1600" w:type="dxa"/>
            <w:tcBorders>
              <w:top w:val="nil"/>
              <w:left w:val="nil"/>
              <w:bottom w:val="single" w:sz="8" w:space="0" w:color="FFFFFF"/>
              <w:right w:val="single" w:sz="8" w:space="0" w:color="FFFFFF"/>
            </w:tcBorders>
            <w:shd w:val="clear" w:color="000000" w:fill="95DCF7"/>
            <w:vAlign w:val="center"/>
            <w:hideMark/>
          </w:tcPr>
          <w:p w14:paraId="6B63E618" w14:textId="77777777" w:rsidR="00DC1D45" w:rsidRPr="007321E8" w:rsidRDefault="00DC1D45" w:rsidP="007344FA">
            <w:pPr>
              <w:jc w:val="center"/>
              <w:rPr>
                <w:color w:val="333333"/>
                <w:sz w:val="20"/>
                <w:szCs w:val="20"/>
              </w:rPr>
            </w:pPr>
            <w:r w:rsidRPr="007321E8">
              <w:rPr>
                <w:color w:val="333333"/>
                <w:sz w:val="20"/>
                <w:szCs w:val="20"/>
                <w:lang w:val="fr-CA"/>
              </w:rPr>
              <w:t xml:space="preserve">192 (53%)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727F1AC8" w14:textId="77777777" w:rsidR="00DC1D45" w:rsidRPr="007321E8" w:rsidRDefault="00DC1D45" w:rsidP="007344FA">
            <w:pPr>
              <w:jc w:val="center"/>
              <w:rPr>
                <w:color w:val="333333"/>
                <w:sz w:val="20"/>
                <w:szCs w:val="20"/>
              </w:rPr>
            </w:pPr>
            <w:r w:rsidRPr="007321E8">
              <w:rPr>
                <w:color w:val="333333"/>
                <w:sz w:val="20"/>
                <w:szCs w:val="20"/>
                <w:lang w:val="fr-CA"/>
              </w:rPr>
              <w:t>143 (40%)</w:t>
            </w:r>
          </w:p>
        </w:tc>
        <w:tc>
          <w:tcPr>
            <w:tcW w:w="1305" w:type="dxa"/>
            <w:tcBorders>
              <w:top w:val="nil"/>
              <w:left w:val="nil"/>
              <w:bottom w:val="single" w:sz="8" w:space="0" w:color="FFFFFF"/>
              <w:right w:val="single" w:sz="8" w:space="0" w:color="FFFFFF"/>
            </w:tcBorders>
            <w:shd w:val="clear" w:color="000000" w:fill="95DCF7"/>
            <w:hideMark/>
          </w:tcPr>
          <w:p w14:paraId="1133526F"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04060AD"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593E71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761679AF" w14:textId="77777777" w:rsidR="00DC1D45" w:rsidRPr="007321E8" w:rsidRDefault="00DC1D45" w:rsidP="007344FA">
            <w:pPr>
              <w:jc w:val="center"/>
              <w:rPr>
                <w:color w:val="333333"/>
                <w:sz w:val="20"/>
                <w:szCs w:val="20"/>
              </w:rPr>
            </w:pPr>
            <w:r w:rsidRPr="007321E8">
              <w:rPr>
                <w:color w:val="333333"/>
                <w:sz w:val="20"/>
                <w:szCs w:val="20"/>
                <w:lang w:val="fr-CA"/>
              </w:rPr>
              <w:t>241 (33%)</w:t>
            </w:r>
          </w:p>
        </w:tc>
        <w:tc>
          <w:tcPr>
            <w:tcW w:w="1600" w:type="dxa"/>
            <w:tcBorders>
              <w:top w:val="nil"/>
              <w:left w:val="nil"/>
              <w:bottom w:val="single" w:sz="8" w:space="0" w:color="FFFFFF"/>
              <w:right w:val="single" w:sz="8" w:space="0" w:color="FFFFFF"/>
            </w:tcBorders>
            <w:shd w:val="clear" w:color="000000" w:fill="CAEDFB"/>
            <w:vAlign w:val="center"/>
            <w:hideMark/>
          </w:tcPr>
          <w:p w14:paraId="57471E37" w14:textId="77777777" w:rsidR="00DC1D45" w:rsidRPr="007321E8" w:rsidRDefault="00DC1D45" w:rsidP="007344FA">
            <w:pPr>
              <w:jc w:val="center"/>
              <w:rPr>
                <w:color w:val="333333"/>
                <w:sz w:val="20"/>
                <w:szCs w:val="20"/>
              </w:rPr>
            </w:pPr>
            <w:r w:rsidRPr="007321E8">
              <w:rPr>
                <w:color w:val="333333"/>
                <w:sz w:val="20"/>
                <w:szCs w:val="20"/>
                <w:lang w:val="fr-CA"/>
              </w:rPr>
              <w:t>123 (34%)</w:t>
            </w:r>
          </w:p>
        </w:tc>
        <w:tc>
          <w:tcPr>
            <w:tcW w:w="1607" w:type="dxa"/>
            <w:tcBorders>
              <w:top w:val="nil"/>
              <w:left w:val="nil"/>
              <w:bottom w:val="single" w:sz="8" w:space="0" w:color="FFFFFF"/>
              <w:right w:val="single" w:sz="8" w:space="0" w:color="FFFFFF"/>
            </w:tcBorders>
            <w:shd w:val="clear" w:color="000000" w:fill="CAEDFB"/>
            <w:vAlign w:val="center"/>
            <w:hideMark/>
          </w:tcPr>
          <w:p w14:paraId="5E5F168B" w14:textId="77777777" w:rsidR="00DC1D45" w:rsidRPr="007321E8" w:rsidRDefault="00DC1D45" w:rsidP="007344FA">
            <w:pPr>
              <w:jc w:val="center"/>
              <w:rPr>
                <w:color w:val="333333"/>
                <w:sz w:val="20"/>
                <w:szCs w:val="20"/>
              </w:rPr>
            </w:pPr>
            <w:r w:rsidRPr="007321E8">
              <w:rPr>
                <w:color w:val="333333"/>
                <w:sz w:val="20"/>
                <w:szCs w:val="20"/>
                <w:lang w:val="fr-CA"/>
              </w:rPr>
              <w:t>118 (33%)</w:t>
            </w:r>
          </w:p>
        </w:tc>
        <w:tc>
          <w:tcPr>
            <w:tcW w:w="1305" w:type="dxa"/>
            <w:tcBorders>
              <w:top w:val="nil"/>
              <w:left w:val="nil"/>
              <w:bottom w:val="single" w:sz="8" w:space="0" w:color="FFFFFF"/>
              <w:right w:val="single" w:sz="8" w:space="0" w:color="FFFFFF"/>
            </w:tcBorders>
            <w:shd w:val="clear" w:color="000000" w:fill="CAEDFB"/>
            <w:hideMark/>
          </w:tcPr>
          <w:p w14:paraId="00F0C84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24826DE"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0C9A39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Honorer_parents_aines</w:t>
            </w:r>
          </w:p>
        </w:tc>
        <w:tc>
          <w:tcPr>
            <w:tcW w:w="1377" w:type="dxa"/>
            <w:tcBorders>
              <w:top w:val="nil"/>
              <w:left w:val="nil"/>
              <w:bottom w:val="single" w:sz="8" w:space="0" w:color="FFFFFF"/>
              <w:right w:val="single" w:sz="8" w:space="0" w:color="FFFFFF"/>
            </w:tcBorders>
            <w:shd w:val="clear" w:color="000000" w:fill="95DCF7"/>
            <w:hideMark/>
          </w:tcPr>
          <w:p w14:paraId="4296B06A"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29FAA3B2"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0F66A2FB"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6F873D50" w14:textId="77777777" w:rsidR="00DC1D45" w:rsidRPr="007321E8" w:rsidRDefault="00DC1D45" w:rsidP="007344FA">
            <w:pPr>
              <w:jc w:val="center"/>
              <w:rPr>
                <w:color w:val="333333"/>
                <w:sz w:val="20"/>
                <w:szCs w:val="20"/>
              </w:rPr>
            </w:pPr>
            <w:r w:rsidRPr="007321E8">
              <w:rPr>
                <w:color w:val="333333"/>
                <w:sz w:val="20"/>
                <w:szCs w:val="20"/>
                <w:lang w:val="fr-CA"/>
              </w:rPr>
              <w:t>0.019</w:t>
            </w:r>
          </w:p>
        </w:tc>
      </w:tr>
      <w:tr w:rsidR="00DC1D45" w:rsidRPr="007321E8" w14:paraId="66564907"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507CF6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67ACFB42" w14:textId="77777777" w:rsidR="00DC1D45" w:rsidRPr="007321E8" w:rsidRDefault="00DC1D45" w:rsidP="007344FA">
            <w:pPr>
              <w:jc w:val="center"/>
              <w:rPr>
                <w:color w:val="333333"/>
                <w:sz w:val="20"/>
                <w:szCs w:val="20"/>
              </w:rPr>
            </w:pPr>
            <w:r w:rsidRPr="007321E8">
              <w:rPr>
                <w:color w:val="333333"/>
                <w:sz w:val="20"/>
                <w:szCs w:val="20"/>
                <w:lang w:val="fr-CA"/>
              </w:rPr>
              <w:t>15 (2.1%)</w:t>
            </w:r>
          </w:p>
        </w:tc>
        <w:tc>
          <w:tcPr>
            <w:tcW w:w="1600" w:type="dxa"/>
            <w:tcBorders>
              <w:top w:val="nil"/>
              <w:left w:val="nil"/>
              <w:bottom w:val="single" w:sz="8" w:space="0" w:color="FFFFFF"/>
              <w:right w:val="single" w:sz="8" w:space="0" w:color="FFFFFF"/>
            </w:tcBorders>
            <w:shd w:val="clear" w:color="000000" w:fill="CAEDFB"/>
            <w:vAlign w:val="center"/>
            <w:hideMark/>
          </w:tcPr>
          <w:p w14:paraId="72300670" w14:textId="77777777" w:rsidR="00DC1D45" w:rsidRPr="007321E8" w:rsidRDefault="00DC1D45" w:rsidP="007344FA">
            <w:pPr>
              <w:jc w:val="center"/>
              <w:rPr>
                <w:color w:val="333333"/>
                <w:sz w:val="20"/>
                <w:szCs w:val="20"/>
              </w:rPr>
            </w:pPr>
            <w:r w:rsidRPr="007321E8">
              <w:rPr>
                <w:color w:val="333333"/>
                <w:sz w:val="20"/>
                <w:szCs w:val="20"/>
                <w:lang w:val="fr-CA"/>
              </w:rPr>
              <w:t>4 (1.1%)</w:t>
            </w:r>
          </w:p>
        </w:tc>
        <w:tc>
          <w:tcPr>
            <w:tcW w:w="1607" w:type="dxa"/>
            <w:tcBorders>
              <w:top w:val="nil"/>
              <w:left w:val="nil"/>
              <w:bottom w:val="single" w:sz="8" w:space="0" w:color="FFFFFF"/>
              <w:right w:val="single" w:sz="8" w:space="0" w:color="FFFFFF"/>
            </w:tcBorders>
            <w:shd w:val="clear" w:color="000000" w:fill="CAEDFB"/>
            <w:vAlign w:val="center"/>
            <w:hideMark/>
          </w:tcPr>
          <w:p w14:paraId="3773F35E" w14:textId="77777777" w:rsidR="00DC1D45" w:rsidRPr="007321E8" w:rsidRDefault="00DC1D45" w:rsidP="007344FA">
            <w:pPr>
              <w:jc w:val="center"/>
              <w:rPr>
                <w:color w:val="333333"/>
                <w:sz w:val="20"/>
                <w:szCs w:val="20"/>
              </w:rPr>
            </w:pPr>
            <w:r w:rsidRPr="007321E8">
              <w:rPr>
                <w:color w:val="333333"/>
                <w:sz w:val="20"/>
                <w:szCs w:val="20"/>
                <w:lang w:val="fr-CA"/>
              </w:rPr>
              <w:t xml:space="preserve">11 (3.1%)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764C409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E7F395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73C748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054F1080" w14:textId="77777777" w:rsidR="00DC1D45" w:rsidRPr="007321E8" w:rsidRDefault="00DC1D45" w:rsidP="007344FA">
            <w:pPr>
              <w:jc w:val="center"/>
              <w:rPr>
                <w:color w:val="333333"/>
                <w:sz w:val="20"/>
                <w:szCs w:val="20"/>
              </w:rPr>
            </w:pPr>
            <w:r w:rsidRPr="007321E8">
              <w:rPr>
                <w:color w:val="333333"/>
                <w:sz w:val="20"/>
                <w:szCs w:val="20"/>
                <w:lang w:val="fr-CA"/>
              </w:rPr>
              <w:t>35 (4.9%)</w:t>
            </w:r>
          </w:p>
        </w:tc>
        <w:tc>
          <w:tcPr>
            <w:tcW w:w="1600" w:type="dxa"/>
            <w:tcBorders>
              <w:top w:val="nil"/>
              <w:left w:val="nil"/>
              <w:bottom w:val="single" w:sz="8" w:space="0" w:color="FFFFFF"/>
              <w:right w:val="single" w:sz="8" w:space="0" w:color="FFFFFF"/>
            </w:tcBorders>
            <w:shd w:val="clear" w:color="000000" w:fill="95DCF7"/>
            <w:vAlign w:val="center"/>
            <w:hideMark/>
          </w:tcPr>
          <w:p w14:paraId="4538AD7B" w14:textId="77777777" w:rsidR="00DC1D45" w:rsidRPr="007321E8" w:rsidRDefault="00DC1D45" w:rsidP="007344FA">
            <w:pPr>
              <w:jc w:val="center"/>
              <w:rPr>
                <w:color w:val="333333"/>
                <w:sz w:val="20"/>
                <w:szCs w:val="20"/>
              </w:rPr>
            </w:pPr>
            <w:r w:rsidRPr="007321E8">
              <w:rPr>
                <w:color w:val="333333"/>
                <w:sz w:val="20"/>
                <w:szCs w:val="20"/>
                <w:lang w:val="fr-CA"/>
              </w:rPr>
              <w:t>10 (2.7%)</w:t>
            </w:r>
          </w:p>
        </w:tc>
        <w:tc>
          <w:tcPr>
            <w:tcW w:w="1607" w:type="dxa"/>
            <w:tcBorders>
              <w:top w:val="nil"/>
              <w:left w:val="nil"/>
              <w:bottom w:val="single" w:sz="8" w:space="0" w:color="FFFFFF"/>
              <w:right w:val="single" w:sz="8" w:space="0" w:color="FFFFFF"/>
            </w:tcBorders>
            <w:shd w:val="clear" w:color="000000" w:fill="95DCF7"/>
            <w:vAlign w:val="center"/>
            <w:hideMark/>
          </w:tcPr>
          <w:p w14:paraId="2A641D41" w14:textId="77777777" w:rsidR="00DC1D45" w:rsidRPr="007321E8" w:rsidRDefault="00DC1D45" w:rsidP="007344FA">
            <w:pPr>
              <w:jc w:val="center"/>
              <w:rPr>
                <w:color w:val="333333"/>
                <w:sz w:val="20"/>
                <w:szCs w:val="20"/>
              </w:rPr>
            </w:pPr>
            <w:r w:rsidRPr="007321E8">
              <w:rPr>
                <w:color w:val="333333"/>
                <w:sz w:val="20"/>
                <w:szCs w:val="20"/>
                <w:lang w:val="fr-CA"/>
              </w:rPr>
              <w:t xml:space="preserve">26 (7.1%)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5DC30AB9"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833BF4D"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1C6B7A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0F80A311" w14:textId="77777777" w:rsidR="00DC1D45" w:rsidRPr="007321E8" w:rsidRDefault="00DC1D45" w:rsidP="007344FA">
            <w:pPr>
              <w:jc w:val="center"/>
              <w:rPr>
                <w:color w:val="333333"/>
                <w:sz w:val="20"/>
                <w:szCs w:val="20"/>
              </w:rPr>
            </w:pPr>
            <w:r w:rsidRPr="007321E8">
              <w:rPr>
                <w:color w:val="333333"/>
                <w:sz w:val="20"/>
                <w:szCs w:val="20"/>
                <w:lang w:val="fr-CA"/>
              </w:rPr>
              <w:t>107 (15%)</w:t>
            </w:r>
          </w:p>
        </w:tc>
        <w:tc>
          <w:tcPr>
            <w:tcW w:w="1600" w:type="dxa"/>
            <w:tcBorders>
              <w:top w:val="nil"/>
              <w:left w:val="nil"/>
              <w:bottom w:val="single" w:sz="8" w:space="0" w:color="FFFFFF"/>
              <w:right w:val="single" w:sz="8" w:space="0" w:color="FFFFFF"/>
            </w:tcBorders>
            <w:shd w:val="clear" w:color="000000" w:fill="CAEDFB"/>
            <w:vAlign w:val="center"/>
            <w:hideMark/>
          </w:tcPr>
          <w:p w14:paraId="54FC8064" w14:textId="77777777" w:rsidR="00DC1D45" w:rsidRPr="007321E8" w:rsidRDefault="00DC1D45" w:rsidP="007344FA">
            <w:pPr>
              <w:jc w:val="center"/>
              <w:rPr>
                <w:color w:val="333333"/>
                <w:sz w:val="20"/>
                <w:szCs w:val="20"/>
              </w:rPr>
            </w:pPr>
            <w:r w:rsidRPr="007321E8">
              <w:rPr>
                <w:color w:val="333333"/>
                <w:sz w:val="20"/>
                <w:szCs w:val="20"/>
                <w:lang w:val="fr-CA"/>
              </w:rPr>
              <w:t>49 (14%)</w:t>
            </w:r>
          </w:p>
        </w:tc>
        <w:tc>
          <w:tcPr>
            <w:tcW w:w="1607" w:type="dxa"/>
            <w:tcBorders>
              <w:top w:val="nil"/>
              <w:left w:val="nil"/>
              <w:bottom w:val="single" w:sz="8" w:space="0" w:color="FFFFFF"/>
              <w:right w:val="single" w:sz="8" w:space="0" w:color="FFFFFF"/>
            </w:tcBorders>
            <w:shd w:val="clear" w:color="000000" w:fill="CAEDFB"/>
            <w:vAlign w:val="center"/>
            <w:hideMark/>
          </w:tcPr>
          <w:p w14:paraId="75D66586" w14:textId="77777777" w:rsidR="00DC1D45" w:rsidRPr="007321E8" w:rsidRDefault="00DC1D45" w:rsidP="007344FA">
            <w:pPr>
              <w:jc w:val="center"/>
              <w:rPr>
                <w:color w:val="333333"/>
                <w:sz w:val="20"/>
                <w:szCs w:val="20"/>
              </w:rPr>
            </w:pPr>
            <w:r w:rsidRPr="007321E8">
              <w:rPr>
                <w:color w:val="333333"/>
                <w:sz w:val="20"/>
                <w:szCs w:val="20"/>
                <w:lang w:val="fr-CA"/>
              </w:rPr>
              <w:t>58 (16%)</w:t>
            </w:r>
          </w:p>
        </w:tc>
        <w:tc>
          <w:tcPr>
            <w:tcW w:w="1305" w:type="dxa"/>
            <w:tcBorders>
              <w:top w:val="nil"/>
              <w:left w:val="nil"/>
              <w:bottom w:val="single" w:sz="8" w:space="0" w:color="FFFFFF"/>
              <w:right w:val="single" w:sz="8" w:space="0" w:color="FFFFFF"/>
            </w:tcBorders>
            <w:shd w:val="clear" w:color="000000" w:fill="CAEDFB"/>
            <w:hideMark/>
          </w:tcPr>
          <w:p w14:paraId="3D01C6C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9F7022E"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43E9BE1"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lastRenderedPageBreak/>
              <w:t>    4</w:t>
            </w:r>
          </w:p>
        </w:tc>
        <w:tc>
          <w:tcPr>
            <w:tcW w:w="1377" w:type="dxa"/>
            <w:tcBorders>
              <w:top w:val="nil"/>
              <w:left w:val="nil"/>
              <w:bottom w:val="single" w:sz="8" w:space="0" w:color="FFFFFF"/>
              <w:right w:val="single" w:sz="8" w:space="0" w:color="FFFFFF"/>
            </w:tcBorders>
            <w:shd w:val="clear" w:color="000000" w:fill="95DCF7"/>
            <w:vAlign w:val="center"/>
            <w:hideMark/>
          </w:tcPr>
          <w:p w14:paraId="30EED557" w14:textId="77777777" w:rsidR="00DC1D45" w:rsidRPr="007321E8" w:rsidRDefault="00DC1D45" w:rsidP="007344FA">
            <w:pPr>
              <w:jc w:val="center"/>
              <w:rPr>
                <w:color w:val="333333"/>
                <w:sz w:val="20"/>
                <w:szCs w:val="20"/>
              </w:rPr>
            </w:pPr>
            <w:r w:rsidRPr="007321E8">
              <w:rPr>
                <w:color w:val="333333"/>
                <w:sz w:val="20"/>
                <w:szCs w:val="20"/>
                <w:lang w:val="fr-CA"/>
              </w:rPr>
              <w:t>321 (45%)</w:t>
            </w:r>
          </w:p>
        </w:tc>
        <w:tc>
          <w:tcPr>
            <w:tcW w:w="1600" w:type="dxa"/>
            <w:tcBorders>
              <w:top w:val="nil"/>
              <w:left w:val="nil"/>
              <w:bottom w:val="single" w:sz="8" w:space="0" w:color="FFFFFF"/>
              <w:right w:val="single" w:sz="8" w:space="0" w:color="FFFFFF"/>
            </w:tcBorders>
            <w:shd w:val="clear" w:color="000000" w:fill="95DCF7"/>
            <w:vAlign w:val="center"/>
            <w:hideMark/>
          </w:tcPr>
          <w:p w14:paraId="557B32D6" w14:textId="77777777" w:rsidR="00DC1D45" w:rsidRPr="007321E8" w:rsidRDefault="00DC1D45" w:rsidP="007344FA">
            <w:pPr>
              <w:jc w:val="center"/>
              <w:rPr>
                <w:color w:val="333333"/>
                <w:sz w:val="20"/>
                <w:szCs w:val="20"/>
              </w:rPr>
            </w:pPr>
            <w:r w:rsidRPr="007321E8">
              <w:rPr>
                <w:color w:val="333333"/>
                <w:sz w:val="20"/>
                <w:szCs w:val="20"/>
                <w:lang w:val="fr-CA"/>
              </w:rPr>
              <w:t xml:space="preserve">177 (49%)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725A197A" w14:textId="77777777" w:rsidR="00DC1D45" w:rsidRPr="007321E8" w:rsidRDefault="00DC1D45" w:rsidP="007344FA">
            <w:pPr>
              <w:jc w:val="center"/>
              <w:rPr>
                <w:color w:val="333333"/>
                <w:sz w:val="20"/>
                <w:szCs w:val="20"/>
              </w:rPr>
            </w:pPr>
            <w:r w:rsidRPr="007321E8">
              <w:rPr>
                <w:color w:val="333333"/>
                <w:sz w:val="20"/>
                <w:szCs w:val="20"/>
                <w:lang w:val="fr-CA"/>
              </w:rPr>
              <w:t>144 (40%)</w:t>
            </w:r>
          </w:p>
        </w:tc>
        <w:tc>
          <w:tcPr>
            <w:tcW w:w="1305" w:type="dxa"/>
            <w:tcBorders>
              <w:top w:val="nil"/>
              <w:left w:val="nil"/>
              <w:bottom w:val="single" w:sz="8" w:space="0" w:color="FFFFFF"/>
              <w:right w:val="single" w:sz="8" w:space="0" w:color="FFFFFF"/>
            </w:tcBorders>
            <w:shd w:val="clear" w:color="000000" w:fill="95DCF7"/>
            <w:hideMark/>
          </w:tcPr>
          <w:p w14:paraId="0590401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993BC9E"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41B5A0D"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085A9F89" w14:textId="77777777" w:rsidR="00DC1D45" w:rsidRPr="007321E8" w:rsidRDefault="00DC1D45" w:rsidP="007344FA">
            <w:pPr>
              <w:jc w:val="center"/>
              <w:rPr>
                <w:color w:val="333333"/>
                <w:sz w:val="20"/>
                <w:szCs w:val="20"/>
              </w:rPr>
            </w:pPr>
            <w:r w:rsidRPr="007321E8">
              <w:rPr>
                <w:color w:val="333333"/>
                <w:sz w:val="20"/>
                <w:szCs w:val="20"/>
                <w:lang w:val="fr-CA"/>
              </w:rPr>
              <w:t>242 (34%)</w:t>
            </w:r>
          </w:p>
        </w:tc>
        <w:tc>
          <w:tcPr>
            <w:tcW w:w="1600" w:type="dxa"/>
            <w:tcBorders>
              <w:top w:val="nil"/>
              <w:left w:val="nil"/>
              <w:bottom w:val="single" w:sz="8" w:space="0" w:color="FFFFFF"/>
              <w:right w:val="single" w:sz="8" w:space="0" w:color="FFFFFF"/>
            </w:tcBorders>
            <w:shd w:val="clear" w:color="000000" w:fill="CAEDFB"/>
            <w:vAlign w:val="center"/>
            <w:hideMark/>
          </w:tcPr>
          <w:p w14:paraId="17A6F315" w14:textId="77777777" w:rsidR="00DC1D45" w:rsidRPr="007321E8" w:rsidRDefault="00DC1D45" w:rsidP="007344FA">
            <w:pPr>
              <w:jc w:val="center"/>
              <w:rPr>
                <w:color w:val="333333"/>
                <w:sz w:val="20"/>
                <w:szCs w:val="20"/>
              </w:rPr>
            </w:pPr>
            <w:r w:rsidRPr="007321E8">
              <w:rPr>
                <w:color w:val="333333"/>
                <w:sz w:val="20"/>
                <w:szCs w:val="20"/>
                <w:lang w:val="fr-CA"/>
              </w:rPr>
              <w:t>119 (33%)</w:t>
            </w:r>
          </w:p>
        </w:tc>
        <w:tc>
          <w:tcPr>
            <w:tcW w:w="1607" w:type="dxa"/>
            <w:tcBorders>
              <w:top w:val="nil"/>
              <w:left w:val="nil"/>
              <w:bottom w:val="single" w:sz="8" w:space="0" w:color="FFFFFF"/>
              <w:right w:val="single" w:sz="8" w:space="0" w:color="FFFFFF"/>
            </w:tcBorders>
            <w:shd w:val="clear" w:color="000000" w:fill="CAEDFB"/>
            <w:vAlign w:val="center"/>
            <w:hideMark/>
          </w:tcPr>
          <w:p w14:paraId="7AC83BD3" w14:textId="77777777" w:rsidR="00DC1D45" w:rsidRPr="007321E8" w:rsidRDefault="00DC1D45" w:rsidP="007344FA">
            <w:pPr>
              <w:jc w:val="center"/>
              <w:rPr>
                <w:color w:val="333333"/>
                <w:sz w:val="20"/>
                <w:szCs w:val="20"/>
              </w:rPr>
            </w:pPr>
            <w:r w:rsidRPr="007321E8">
              <w:rPr>
                <w:color w:val="333333"/>
                <w:sz w:val="20"/>
                <w:szCs w:val="20"/>
                <w:lang w:val="fr-CA"/>
              </w:rPr>
              <w:t>123 (34%)</w:t>
            </w:r>
          </w:p>
        </w:tc>
        <w:tc>
          <w:tcPr>
            <w:tcW w:w="1305" w:type="dxa"/>
            <w:tcBorders>
              <w:top w:val="nil"/>
              <w:left w:val="nil"/>
              <w:bottom w:val="single" w:sz="8" w:space="0" w:color="FFFFFF"/>
              <w:right w:val="single" w:sz="8" w:space="0" w:color="FFFFFF"/>
            </w:tcBorders>
            <w:shd w:val="clear" w:color="000000" w:fill="CAEDFB"/>
            <w:hideMark/>
          </w:tcPr>
          <w:p w14:paraId="6EAC0DA1"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E0B2181" w14:textId="77777777" w:rsidTr="007344FA">
        <w:trPr>
          <w:trHeight w:val="520"/>
        </w:trPr>
        <w:tc>
          <w:tcPr>
            <w:tcW w:w="3051" w:type="dxa"/>
            <w:tcBorders>
              <w:top w:val="nil"/>
              <w:left w:val="single" w:sz="8" w:space="0" w:color="FFFFFF"/>
              <w:bottom w:val="nil"/>
              <w:right w:val="single" w:sz="8" w:space="0" w:color="FFFFFF"/>
            </w:tcBorders>
            <w:shd w:val="clear" w:color="000000" w:fill="0F9ED5"/>
            <w:vAlign w:val="center"/>
            <w:hideMark/>
          </w:tcPr>
          <w:p w14:paraId="13B7DF3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Autorite_commander</w:t>
            </w:r>
          </w:p>
        </w:tc>
        <w:tc>
          <w:tcPr>
            <w:tcW w:w="1377" w:type="dxa"/>
            <w:vMerge w:val="restart"/>
            <w:tcBorders>
              <w:top w:val="nil"/>
              <w:left w:val="single" w:sz="8" w:space="0" w:color="FFFFFF"/>
              <w:bottom w:val="single" w:sz="8" w:space="0" w:color="FFFFFF"/>
              <w:right w:val="single" w:sz="8" w:space="0" w:color="FFFFFF"/>
            </w:tcBorders>
            <w:shd w:val="clear" w:color="000000" w:fill="95DCF7"/>
            <w:hideMark/>
          </w:tcPr>
          <w:p w14:paraId="0FFB8825" w14:textId="77777777" w:rsidR="00DC1D45" w:rsidRPr="007321E8" w:rsidRDefault="00DC1D45" w:rsidP="007344FA">
            <w:pPr>
              <w:rPr>
                <w:color w:val="000000"/>
                <w:sz w:val="20"/>
                <w:szCs w:val="20"/>
              </w:rPr>
            </w:pPr>
            <w:r w:rsidRPr="007321E8">
              <w:rPr>
                <w:color w:val="000000"/>
                <w:sz w:val="20"/>
                <w:szCs w:val="20"/>
              </w:rPr>
              <w:t> </w:t>
            </w:r>
          </w:p>
        </w:tc>
        <w:tc>
          <w:tcPr>
            <w:tcW w:w="1600" w:type="dxa"/>
            <w:vMerge w:val="restart"/>
            <w:tcBorders>
              <w:top w:val="nil"/>
              <w:left w:val="single" w:sz="8" w:space="0" w:color="FFFFFF"/>
              <w:bottom w:val="single" w:sz="8" w:space="0" w:color="FFFFFF"/>
              <w:right w:val="single" w:sz="8" w:space="0" w:color="FFFFFF"/>
            </w:tcBorders>
            <w:shd w:val="clear" w:color="000000" w:fill="95DCF7"/>
            <w:hideMark/>
          </w:tcPr>
          <w:p w14:paraId="3FA29F46" w14:textId="77777777" w:rsidR="00DC1D45" w:rsidRPr="007321E8" w:rsidRDefault="00DC1D45" w:rsidP="007344FA">
            <w:pPr>
              <w:rPr>
                <w:color w:val="000000"/>
                <w:sz w:val="20"/>
                <w:szCs w:val="20"/>
              </w:rPr>
            </w:pPr>
            <w:r w:rsidRPr="007321E8">
              <w:rPr>
                <w:color w:val="000000"/>
                <w:sz w:val="20"/>
                <w:szCs w:val="20"/>
              </w:rPr>
              <w:t> </w:t>
            </w:r>
          </w:p>
        </w:tc>
        <w:tc>
          <w:tcPr>
            <w:tcW w:w="1607" w:type="dxa"/>
            <w:vMerge w:val="restart"/>
            <w:tcBorders>
              <w:top w:val="nil"/>
              <w:left w:val="single" w:sz="8" w:space="0" w:color="FFFFFF"/>
              <w:bottom w:val="single" w:sz="8" w:space="0" w:color="FFFFFF"/>
              <w:right w:val="single" w:sz="8" w:space="0" w:color="FFFFFF"/>
            </w:tcBorders>
            <w:shd w:val="clear" w:color="000000" w:fill="95DCF7"/>
            <w:hideMark/>
          </w:tcPr>
          <w:p w14:paraId="5CC5243C" w14:textId="77777777" w:rsidR="00DC1D45" w:rsidRPr="007321E8" w:rsidRDefault="00DC1D45" w:rsidP="007344FA">
            <w:pPr>
              <w:rPr>
                <w:color w:val="000000"/>
                <w:sz w:val="20"/>
                <w:szCs w:val="20"/>
              </w:rPr>
            </w:pPr>
            <w:r w:rsidRPr="007321E8">
              <w:rPr>
                <w:color w:val="000000"/>
                <w:sz w:val="20"/>
                <w:szCs w:val="20"/>
              </w:rPr>
              <w:t> </w:t>
            </w:r>
          </w:p>
        </w:tc>
        <w:tc>
          <w:tcPr>
            <w:tcW w:w="1305" w:type="dxa"/>
            <w:vMerge w:val="restart"/>
            <w:tcBorders>
              <w:top w:val="nil"/>
              <w:left w:val="single" w:sz="8" w:space="0" w:color="FFFFFF"/>
              <w:bottom w:val="single" w:sz="8" w:space="0" w:color="FFFFFF"/>
              <w:right w:val="single" w:sz="8" w:space="0" w:color="FFFFFF"/>
            </w:tcBorders>
            <w:shd w:val="clear" w:color="000000" w:fill="95DCF7"/>
            <w:vAlign w:val="center"/>
            <w:hideMark/>
          </w:tcPr>
          <w:p w14:paraId="120BE98B" w14:textId="77777777" w:rsidR="00DC1D45" w:rsidRPr="007321E8" w:rsidRDefault="00DC1D45" w:rsidP="007344FA">
            <w:pPr>
              <w:jc w:val="center"/>
              <w:rPr>
                <w:color w:val="333333"/>
                <w:sz w:val="20"/>
                <w:szCs w:val="20"/>
              </w:rPr>
            </w:pPr>
            <w:r w:rsidRPr="007321E8">
              <w:rPr>
                <w:color w:val="333333"/>
                <w:sz w:val="20"/>
                <w:szCs w:val="20"/>
                <w:lang w:val="fr-CA"/>
              </w:rPr>
              <w:t>0.082</w:t>
            </w:r>
          </w:p>
        </w:tc>
      </w:tr>
      <w:tr w:rsidR="00DC1D45" w:rsidRPr="007321E8" w14:paraId="400E9C2C"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C1151E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autrui</w:t>
            </w:r>
          </w:p>
        </w:tc>
        <w:tc>
          <w:tcPr>
            <w:tcW w:w="1377" w:type="dxa"/>
            <w:vMerge/>
            <w:tcBorders>
              <w:top w:val="nil"/>
              <w:left w:val="single" w:sz="8" w:space="0" w:color="FFFFFF"/>
              <w:bottom w:val="single" w:sz="8" w:space="0" w:color="FFFFFF"/>
              <w:right w:val="single" w:sz="8" w:space="0" w:color="FFFFFF"/>
            </w:tcBorders>
            <w:vAlign w:val="center"/>
            <w:hideMark/>
          </w:tcPr>
          <w:p w14:paraId="7F80682D" w14:textId="77777777" w:rsidR="00DC1D45" w:rsidRPr="007321E8" w:rsidRDefault="00DC1D45" w:rsidP="007344FA">
            <w:pPr>
              <w:rPr>
                <w:color w:val="000000"/>
                <w:sz w:val="20"/>
                <w:szCs w:val="20"/>
              </w:rPr>
            </w:pPr>
          </w:p>
        </w:tc>
        <w:tc>
          <w:tcPr>
            <w:tcW w:w="1600" w:type="dxa"/>
            <w:vMerge/>
            <w:tcBorders>
              <w:top w:val="nil"/>
              <w:left w:val="single" w:sz="8" w:space="0" w:color="FFFFFF"/>
              <w:bottom w:val="single" w:sz="8" w:space="0" w:color="FFFFFF"/>
              <w:right w:val="single" w:sz="8" w:space="0" w:color="FFFFFF"/>
            </w:tcBorders>
            <w:vAlign w:val="center"/>
            <w:hideMark/>
          </w:tcPr>
          <w:p w14:paraId="7C29954F" w14:textId="77777777" w:rsidR="00DC1D45" w:rsidRPr="007321E8" w:rsidRDefault="00DC1D45" w:rsidP="007344FA">
            <w:pPr>
              <w:rPr>
                <w:color w:val="000000"/>
                <w:sz w:val="20"/>
                <w:szCs w:val="20"/>
              </w:rPr>
            </w:pPr>
          </w:p>
        </w:tc>
        <w:tc>
          <w:tcPr>
            <w:tcW w:w="1607" w:type="dxa"/>
            <w:vMerge/>
            <w:tcBorders>
              <w:top w:val="nil"/>
              <w:left w:val="single" w:sz="8" w:space="0" w:color="FFFFFF"/>
              <w:bottom w:val="single" w:sz="8" w:space="0" w:color="FFFFFF"/>
              <w:right w:val="single" w:sz="8" w:space="0" w:color="FFFFFF"/>
            </w:tcBorders>
            <w:vAlign w:val="center"/>
            <w:hideMark/>
          </w:tcPr>
          <w:p w14:paraId="6251E76A" w14:textId="77777777" w:rsidR="00DC1D45" w:rsidRPr="007321E8" w:rsidRDefault="00DC1D45" w:rsidP="007344FA">
            <w:pPr>
              <w:rPr>
                <w:color w:val="000000"/>
                <w:sz w:val="20"/>
                <w:szCs w:val="20"/>
              </w:rPr>
            </w:pPr>
          </w:p>
        </w:tc>
        <w:tc>
          <w:tcPr>
            <w:tcW w:w="1305" w:type="dxa"/>
            <w:vMerge/>
            <w:tcBorders>
              <w:top w:val="nil"/>
              <w:left w:val="single" w:sz="8" w:space="0" w:color="FFFFFF"/>
              <w:bottom w:val="single" w:sz="8" w:space="0" w:color="FFFFFF"/>
              <w:right w:val="single" w:sz="8" w:space="0" w:color="FFFFFF"/>
            </w:tcBorders>
            <w:vAlign w:val="center"/>
            <w:hideMark/>
          </w:tcPr>
          <w:p w14:paraId="7B27C71D" w14:textId="77777777" w:rsidR="00DC1D45" w:rsidRPr="007321E8" w:rsidRDefault="00DC1D45" w:rsidP="007344FA">
            <w:pPr>
              <w:rPr>
                <w:color w:val="333333"/>
                <w:sz w:val="20"/>
                <w:szCs w:val="20"/>
              </w:rPr>
            </w:pPr>
          </w:p>
        </w:tc>
      </w:tr>
      <w:tr w:rsidR="00DC1D45" w:rsidRPr="007321E8" w14:paraId="704BC61A"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B8A086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4970DE50" w14:textId="77777777" w:rsidR="00DC1D45" w:rsidRPr="007321E8" w:rsidRDefault="00DC1D45" w:rsidP="007344FA">
            <w:pPr>
              <w:jc w:val="center"/>
              <w:rPr>
                <w:color w:val="333333"/>
                <w:sz w:val="20"/>
                <w:szCs w:val="20"/>
              </w:rPr>
            </w:pPr>
            <w:r w:rsidRPr="007321E8">
              <w:rPr>
                <w:color w:val="333333"/>
                <w:sz w:val="20"/>
                <w:szCs w:val="20"/>
                <w:lang w:val="fr-CA"/>
              </w:rPr>
              <w:t>66 (9.1%)</w:t>
            </w:r>
          </w:p>
        </w:tc>
        <w:tc>
          <w:tcPr>
            <w:tcW w:w="1600" w:type="dxa"/>
            <w:tcBorders>
              <w:top w:val="nil"/>
              <w:left w:val="nil"/>
              <w:bottom w:val="single" w:sz="8" w:space="0" w:color="FFFFFF"/>
              <w:right w:val="single" w:sz="8" w:space="0" w:color="FFFFFF"/>
            </w:tcBorders>
            <w:shd w:val="clear" w:color="000000" w:fill="CAEDFB"/>
            <w:vAlign w:val="center"/>
            <w:hideMark/>
          </w:tcPr>
          <w:p w14:paraId="0A0D71D1" w14:textId="77777777" w:rsidR="00DC1D45" w:rsidRPr="007321E8" w:rsidRDefault="00DC1D45" w:rsidP="007344FA">
            <w:pPr>
              <w:jc w:val="center"/>
              <w:rPr>
                <w:color w:val="333333"/>
                <w:sz w:val="20"/>
                <w:szCs w:val="20"/>
              </w:rPr>
            </w:pPr>
            <w:r w:rsidRPr="007321E8">
              <w:rPr>
                <w:color w:val="333333"/>
                <w:sz w:val="20"/>
                <w:szCs w:val="20"/>
                <w:lang w:val="fr-CA"/>
              </w:rPr>
              <w:t>35 (9.9%)</w:t>
            </w:r>
          </w:p>
        </w:tc>
        <w:tc>
          <w:tcPr>
            <w:tcW w:w="1607" w:type="dxa"/>
            <w:tcBorders>
              <w:top w:val="nil"/>
              <w:left w:val="nil"/>
              <w:bottom w:val="single" w:sz="8" w:space="0" w:color="FFFFFF"/>
              <w:right w:val="single" w:sz="8" w:space="0" w:color="FFFFFF"/>
            </w:tcBorders>
            <w:shd w:val="clear" w:color="000000" w:fill="CAEDFB"/>
            <w:vAlign w:val="center"/>
            <w:hideMark/>
          </w:tcPr>
          <w:p w14:paraId="40D40EBB" w14:textId="77777777" w:rsidR="00DC1D45" w:rsidRPr="007321E8" w:rsidRDefault="00DC1D45" w:rsidP="007344FA">
            <w:pPr>
              <w:jc w:val="center"/>
              <w:rPr>
                <w:color w:val="333333"/>
                <w:sz w:val="20"/>
                <w:szCs w:val="20"/>
              </w:rPr>
            </w:pPr>
            <w:r w:rsidRPr="007321E8">
              <w:rPr>
                <w:color w:val="333333"/>
                <w:sz w:val="20"/>
                <w:szCs w:val="20"/>
                <w:lang w:val="fr-CA"/>
              </w:rPr>
              <w:t>30 (8.4%)</w:t>
            </w:r>
          </w:p>
        </w:tc>
        <w:tc>
          <w:tcPr>
            <w:tcW w:w="1305" w:type="dxa"/>
            <w:tcBorders>
              <w:top w:val="nil"/>
              <w:left w:val="nil"/>
              <w:bottom w:val="single" w:sz="8" w:space="0" w:color="FFFFFF"/>
              <w:right w:val="single" w:sz="8" w:space="0" w:color="FFFFFF"/>
            </w:tcBorders>
            <w:shd w:val="clear" w:color="000000" w:fill="CAEDFB"/>
            <w:hideMark/>
          </w:tcPr>
          <w:p w14:paraId="2245F16E"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E9BFA59"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5FBB5A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44758CC8" w14:textId="77777777" w:rsidR="00DC1D45" w:rsidRPr="007321E8" w:rsidRDefault="00DC1D45" w:rsidP="007344FA">
            <w:pPr>
              <w:jc w:val="center"/>
              <w:rPr>
                <w:color w:val="333333"/>
                <w:sz w:val="20"/>
                <w:szCs w:val="20"/>
              </w:rPr>
            </w:pPr>
            <w:r w:rsidRPr="007321E8">
              <w:rPr>
                <w:color w:val="333333"/>
                <w:sz w:val="20"/>
                <w:szCs w:val="20"/>
                <w:lang w:val="fr-CA"/>
              </w:rPr>
              <w:t>144 (20%)</w:t>
            </w:r>
          </w:p>
        </w:tc>
        <w:tc>
          <w:tcPr>
            <w:tcW w:w="1600" w:type="dxa"/>
            <w:tcBorders>
              <w:top w:val="nil"/>
              <w:left w:val="nil"/>
              <w:bottom w:val="single" w:sz="8" w:space="0" w:color="FFFFFF"/>
              <w:right w:val="single" w:sz="8" w:space="0" w:color="FFFFFF"/>
            </w:tcBorders>
            <w:shd w:val="clear" w:color="000000" w:fill="95DCF7"/>
            <w:vAlign w:val="center"/>
            <w:hideMark/>
          </w:tcPr>
          <w:p w14:paraId="6CA6B3D0" w14:textId="77777777" w:rsidR="00DC1D45" w:rsidRPr="007321E8" w:rsidRDefault="00DC1D45" w:rsidP="007344FA">
            <w:pPr>
              <w:jc w:val="center"/>
              <w:rPr>
                <w:color w:val="333333"/>
                <w:sz w:val="20"/>
                <w:szCs w:val="20"/>
              </w:rPr>
            </w:pPr>
            <w:r w:rsidRPr="007321E8">
              <w:rPr>
                <w:color w:val="333333"/>
                <w:sz w:val="20"/>
                <w:szCs w:val="20"/>
                <w:lang w:val="fr-CA"/>
              </w:rPr>
              <w:t>78 (22%)</w:t>
            </w:r>
          </w:p>
        </w:tc>
        <w:tc>
          <w:tcPr>
            <w:tcW w:w="1607" w:type="dxa"/>
            <w:tcBorders>
              <w:top w:val="nil"/>
              <w:left w:val="nil"/>
              <w:bottom w:val="single" w:sz="8" w:space="0" w:color="FFFFFF"/>
              <w:right w:val="single" w:sz="8" w:space="0" w:color="FFFFFF"/>
            </w:tcBorders>
            <w:shd w:val="clear" w:color="000000" w:fill="95DCF7"/>
            <w:vAlign w:val="center"/>
            <w:hideMark/>
          </w:tcPr>
          <w:p w14:paraId="524D26A0" w14:textId="77777777" w:rsidR="00DC1D45" w:rsidRPr="007321E8" w:rsidRDefault="00DC1D45" w:rsidP="007344FA">
            <w:pPr>
              <w:jc w:val="center"/>
              <w:rPr>
                <w:color w:val="333333"/>
                <w:sz w:val="20"/>
                <w:szCs w:val="20"/>
              </w:rPr>
            </w:pPr>
            <w:r w:rsidRPr="007321E8">
              <w:rPr>
                <w:color w:val="333333"/>
                <w:sz w:val="20"/>
                <w:szCs w:val="20"/>
                <w:lang w:val="fr-CA"/>
              </w:rPr>
              <w:t>66 (18%)</w:t>
            </w:r>
          </w:p>
        </w:tc>
        <w:tc>
          <w:tcPr>
            <w:tcW w:w="1305" w:type="dxa"/>
            <w:tcBorders>
              <w:top w:val="nil"/>
              <w:left w:val="nil"/>
              <w:bottom w:val="single" w:sz="8" w:space="0" w:color="FFFFFF"/>
              <w:right w:val="single" w:sz="8" w:space="0" w:color="FFFFFF"/>
            </w:tcBorders>
            <w:shd w:val="clear" w:color="000000" w:fill="95DCF7"/>
            <w:hideMark/>
          </w:tcPr>
          <w:p w14:paraId="74CFAFE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5D7535E"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20E00279" w14:textId="77777777" w:rsidR="00DC1D45" w:rsidRPr="007321E8" w:rsidRDefault="00DC1D45" w:rsidP="007344FA">
            <w:pPr>
              <w:rPr>
                <w:b/>
                <w:bCs/>
                <w:color w:val="FFFFFF"/>
                <w:sz w:val="20"/>
                <w:szCs w:val="20"/>
              </w:rPr>
            </w:pPr>
            <w:r w:rsidRPr="007321E8">
              <w:rPr>
                <w:b/>
                <w:bCs/>
                <w:color w:val="FFFFFF"/>
                <w:sz w:val="20"/>
                <w:szCs w:val="20"/>
              </w:rPr>
              <w:t> </w:t>
            </w:r>
          </w:p>
        </w:tc>
        <w:tc>
          <w:tcPr>
            <w:tcW w:w="1377" w:type="dxa"/>
            <w:tcBorders>
              <w:top w:val="nil"/>
              <w:left w:val="nil"/>
              <w:bottom w:val="single" w:sz="8" w:space="0" w:color="FFFFFF"/>
              <w:right w:val="nil"/>
            </w:tcBorders>
            <w:shd w:val="clear" w:color="000000" w:fill="0F9ED5"/>
            <w:vAlign w:val="center"/>
            <w:hideMark/>
          </w:tcPr>
          <w:p w14:paraId="4CCBA323"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0" w:type="dxa"/>
            <w:tcBorders>
              <w:top w:val="nil"/>
              <w:left w:val="nil"/>
              <w:bottom w:val="single" w:sz="8" w:space="0" w:color="FFFFFF"/>
              <w:right w:val="nil"/>
            </w:tcBorders>
            <w:shd w:val="clear" w:color="000000" w:fill="0F9ED5"/>
            <w:vAlign w:val="center"/>
            <w:hideMark/>
          </w:tcPr>
          <w:p w14:paraId="3B3E64FC"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7" w:type="dxa"/>
            <w:tcBorders>
              <w:top w:val="nil"/>
              <w:left w:val="nil"/>
              <w:bottom w:val="single" w:sz="8" w:space="0" w:color="FFFFFF"/>
              <w:right w:val="nil"/>
            </w:tcBorders>
            <w:shd w:val="clear" w:color="000000" w:fill="0F9ED5"/>
            <w:vAlign w:val="center"/>
            <w:hideMark/>
          </w:tcPr>
          <w:p w14:paraId="63B4E745"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305" w:type="dxa"/>
            <w:tcBorders>
              <w:top w:val="nil"/>
              <w:left w:val="nil"/>
              <w:bottom w:val="single" w:sz="8" w:space="0" w:color="FFFFFF"/>
              <w:right w:val="single" w:sz="8" w:space="0" w:color="FFFFFF"/>
            </w:tcBorders>
            <w:shd w:val="clear" w:color="000000" w:fill="0F9ED5"/>
            <w:vAlign w:val="center"/>
            <w:hideMark/>
          </w:tcPr>
          <w:p w14:paraId="2E192619" w14:textId="77777777" w:rsidR="00DC1D45" w:rsidRPr="007321E8" w:rsidRDefault="00DC1D45" w:rsidP="007344FA">
            <w:pPr>
              <w:jc w:val="center"/>
              <w:rPr>
                <w:b/>
                <w:bCs/>
                <w:color w:val="FFFFFF"/>
                <w:sz w:val="20"/>
                <w:szCs w:val="20"/>
              </w:rPr>
            </w:pPr>
            <w:r w:rsidRPr="007321E8">
              <w:rPr>
                <w:b/>
                <w:bCs/>
                <w:color w:val="FFFFFF"/>
                <w:sz w:val="20"/>
                <w:szCs w:val="20"/>
              </w:rPr>
              <w:t> </w:t>
            </w:r>
          </w:p>
        </w:tc>
      </w:tr>
      <w:tr w:rsidR="00DC1D45" w:rsidRPr="007321E8" w14:paraId="46053640"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0A5FF2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7B3AA2B4" w14:textId="77777777" w:rsidR="00DC1D45" w:rsidRPr="007321E8" w:rsidRDefault="00DC1D45" w:rsidP="007344FA">
            <w:pPr>
              <w:jc w:val="center"/>
              <w:rPr>
                <w:color w:val="333333"/>
                <w:sz w:val="20"/>
                <w:szCs w:val="20"/>
              </w:rPr>
            </w:pPr>
            <w:r w:rsidRPr="007321E8">
              <w:rPr>
                <w:color w:val="333333"/>
                <w:sz w:val="20"/>
                <w:szCs w:val="20"/>
                <w:lang w:val="fr-CA"/>
              </w:rPr>
              <w:t>280 (39%)</w:t>
            </w:r>
          </w:p>
        </w:tc>
        <w:tc>
          <w:tcPr>
            <w:tcW w:w="1600" w:type="dxa"/>
            <w:tcBorders>
              <w:top w:val="nil"/>
              <w:left w:val="nil"/>
              <w:bottom w:val="single" w:sz="8" w:space="0" w:color="FFFFFF"/>
              <w:right w:val="single" w:sz="8" w:space="0" w:color="FFFFFF"/>
            </w:tcBorders>
            <w:shd w:val="clear" w:color="000000" w:fill="95DCF7"/>
            <w:vAlign w:val="center"/>
            <w:hideMark/>
          </w:tcPr>
          <w:p w14:paraId="1380D94B" w14:textId="77777777" w:rsidR="00DC1D45" w:rsidRPr="007321E8" w:rsidRDefault="00DC1D45" w:rsidP="007344FA">
            <w:pPr>
              <w:jc w:val="center"/>
              <w:rPr>
                <w:color w:val="333333"/>
                <w:sz w:val="20"/>
                <w:szCs w:val="20"/>
              </w:rPr>
            </w:pPr>
            <w:r w:rsidRPr="007321E8">
              <w:rPr>
                <w:color w:val="333333"/>
                <w:sz w:val="20"/>
                <w:szCs w:val="20"/>
                <w:lang w:val="fr-CA"/>
              </w:rPr>
              <w:t xml:space="preserve">144 (40%)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511CC186" w14:textId="77777777" w:rsidR="00DC1D45" w:rsidRPr="007321E8" w:rsidRDefault="00DC1D45" w:rsidP="007344FA">
            <w:pPr>
              <w:jc w:val="center"/>
              <w:rPr>
                <w:color w:val="333333"/>
                <w:sz w:val="20"/>
                <w:szCs w:val="20"/>
              </w:rPr>
            </w:pPr>
            <w:r w:rsidRPr="007321E8">
              <w:rPr>
                <w:color w:val="333333"/>
                <w:sz w:val="20"/>
                <w:szCs w:val="20"/>
                <w:lang w:val="fr-CA"/>
              </w:rPr>
              <w:t>136 (38%)</w:t>
            </w:r>
          </w:p>
        </w:tc>
        <w:tc>
          <w:tcPr>
            <w:tcW w:w="1305" w:type="dxa"/>
            <w:tcBorders>
              <w:top w:val="nil"/>
              <w:left w:val="nil"/>
              <w:bottom w:val="single" w:sz="8" w:space="0" w:color="FFFFFF"/>
              <w:right w:val="single" w:sz="8" w:space="0" w:color="FFFFFF"/>
            </w:tcBorders>
            <w:shd w:val="clear" w:color="000000" w:fill="95DCF7"/>
            <w:hideMark/>
          </w:tcPr>
          <w:p w14:paraId="5739231F"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7F5F119"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0FF14D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64D00D11" w14:textId="77777777" w:rsidR="00DC1D45" w:rsidRPr="007321E8" w:rsidRDefault="00DC1D45" w:rsidP="007344FA">
            <w:pPr>
              <w:jc w:val="center"/>
              <w:rPr>
                <w:color w:val="333333"/>
                <w:sz w:val="20"/>
                <w:szCs w:val="20"/>
              </w:rPr>
            </w:pPr>
            <w:r w:rsidRPr="007321E8">
              <w:rPr>
                <w:color w:val="333333"/>
                <w:sz w:val="20"/>
                <w:szCs w:val="20"/>
                <w:lang w:val="fr-CA"/>
              </w:rPr>
              <w:t>188 (26%)</w:t>
            </w:r>
          </w:p>
        </w:tc>
        <w:tc>
          <w:tcPr>
            <w:tcW w:w="1600" w:type="dxa"/>
            <w:tcBorders>
              <w:top w:val="nil"/>
              <w:left w:val="nil"/>
              <w:bottom w:val="single" w:sz="8" w:space="0" w:color="FFFFFF"/>
              <w:right w:val="single" w:sz="8" w:space="0" w:color="FFFFFF"/>
            </w:tcBorders>
            <w:shd w:val="clear" w:color="000000" w:fill="CAEDFB"/>
            <w:vAlign w:val="center"/>
            <w:hideMark/>
          </w:tcPr>
          <w:p w14:paraId="1C923A84" w14:textId="77777777" w:rsidR="00DC1D45" w:rsidRPr="007321E8" w:rsidRDefault="00DC1D45" w:rsidP="007344FA">
            <w:pPr>
              <w:jc w:val="center"/>
              <w:rPr>
                <w:color w:val="333333"/>
                <w:sz w:val="20"/>
                <w:szCs w:val="20"/>
              </w:rPr>
            </w:pPr>
            <w:r w:rsidRPr="007321E8">
              <w:rPr>
                <w:color w:val="333333"/>
                <w:sz w:val="20"/>
                <w:szCs w:val="20"/>
                <w:lang w:val="fr-CA"/>
              </w:rPr>
              <w:t>90 (25%)</w:t>
            </w:r>
          </w:p>
        </w:tc>
        <w:tc>
          <w:tcPr>
            <w:tcW w:w="1607" w:type="dxa"/>
            <w:tcBorders>
              <w:top w:val="nil"/>
              <w:left w:val="nil"/>
              <w:bottom w:val="single" w:sz="8" w:space="0" w:color="FFFFFF"/>
              <w:right w:val="single" w:sz="8" w:space="0" w:color="FFFFFF"/>
            </w:tcBorders>
            <w:shd w:val="clear" w:color="000000" w:fill="CAEDFB"/>
            <w:vAlign w:val="center"/>
            <w:hideMark/>
          </w:tcPr>
          <w:p w14:paraId="30DB9EAA" w14:textId="77777777" w:rsidR="00DC1D45" w:rsidRPr="007321E8" w:rsidRDefault="00DC1D45" w:rsidP="007344FA">
            <w:pPr>
              <w:jc w:val="center"/>
              <w:rPr>
                <w:color w:val="333333"/>
                <w:sz w:val="20"/>
                <w:szCs w:val="20"/>
              </w:rPr>
            </w:pPr>
            <w:r w:rsidRPr="007321E8">
              <w:rPr>
                <w:color w:val="333333"/>
                <w:sz w:val="20"/>
                <w:szCs w:val="20"/>
                <w:lang w:val="fr-CA"/>
              </w:rPr>
              <w:t>99 (27%)</w:t>
            </w:r>
          </w:p>
        </w:tc>
        <w:tc>
          <w:tcPr>
            <w:tcW w:w="1305" w:type="dxa"/>
            <w:tcBorders>
              <w:top w:val="nil"/>
              <w:left w:val="nil"/>
              <w:bottom w:val="single" w:sz="8" w:space="0" w:color="FFFFFF"/>
              <w:right w:val="single" w:sz="8" w:space="0" w:color="FFFFFF"/>
            </w:tcBorders>
            <w:shd w:val="clear" w:color="000000" w:fill="CAEDFB"/>
            <w:hideMark/>
          </w:tcPr>
          <w:p w14:paraId="7462A8E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C55B4DE"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12EFD7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02BE663F" w14:textId="77777777" w:rsidR="00DC1D45" w:rsidRPr="007321E8" w:rsidRDefault="00DC1D45" w:rsidP="007344FA">
            <w:pPr>
              <w:jc w:val="center"/>
              <w:rPr>
                <w:color w:val="333333"/>
                <w:sz w:val="20"/>
                <w:szCs w:val="20"/>
              </w:rPr>
            </w:pPr>
            <w:r w:rsidRPr="007321E8">
              <w:rPr>
                <w:color w:val="333333"/>
                <w:sz w:val="20"/>
                <w:szCs w:val="20"/>
                <w:lang w:val="fr-CA"/>
              </w:rPr>
              <w:t>43 (6.0%)</w:t>
            </w:r>
          </w:p>
        </w:tc>
        <w:tc>
          <w:tcPr>
            <w:tcW w:w="1600" w:type="dxa"/>
            <w:tcBorders>
              <w:top w:val="nil"/>
              <w:left w:val="nil"/>
              <w:bottom w:val="single" w:sz="8" w:space="0" w:color="FFFFFF"/>
              <w:right w:val="single" w:sz="8" w:space="0" w:color="FFFFFF"/>
            </w:tcBorders>
            <w:shd w:val="clear" w:color="000000" w:fill="95DCF7"/>
            <w:vAlign w:val="center"/>
            <w:hideMark/>
          </w:tcPr>
          <w:p w14:paraId="5D653236" w14:textId="77777777" w:rsidR="00DC1D45" w:rsidRPr="007321E8" w:rsidRDefault="00DC1D45" w:rsidP="007344FA">
            <w:pPr>
              <w:jc w:val="center"/>
              <w:rPr>
                <w:color w:val="333333"/>
                <w:sz w:val="20"/>
                <w:szCs w:val="20"/>
              </w:rPr>
            </w:pPr>
            <w:r w:rsidRPr="007321E8">
              <w:rPr>
                <w:color w:val="333333"/>
                <w:sz w:val="20"/>
                <w:szCs w:val="20"/>
                <w:lang w:val="fr-CA"/>
              </w:rPr>
              <w:t>12 (3.4%)</w:t>
            </w:r>
          </w:p>
        </w:tc>
        <w:tc>
          <w:tcPr>
            <w:tcW w:w="1607" w:type="dxa"/>
            <w:tcBorders>
              <w:top w:val="nil"/>
              <w:left w:val="nil"/>
              <w:bottom w:val="single" w:sz="8" w:space="0" w:color="FFFFFF"/>
              <w:right w:val="single" w:sz="8" w:space="0" w:color="FFFFFF"/>
            </w:tcBorders>
            <w:shd w:val="clear" w:color="000000" w:fill="95DCF7"/>
            <w:vAlign w:val="center"/>
            <w:hideMark/>
          </w:tcPr>
          <w:p w14:paraId="0E443738" w14:textId="77777777" w:rsidR="00DC1D45" w:rsidRPr="007321E8" w:rsidRDefault="00DC1D45" w:rsidP="007344FA">
            <w:pPr>
              <w:jc w:val="center"/>
              <w:rPr>
                <w:color w:val="333333"/>
                <w:sz w:val="20"/>
                <w:szCs w:val="20"/>
              </w:rPr>
            </w:pPr>
            <w:r w:rsidRPr="007321E8">
              <w:rPr>
                <w:color w:val="333333"/>
                <w:sz w:val="20"/>
                <w:szCs w:val="20"/>
                <w:lang w:val="fr-CA"/>
              </w:rPr>
              <w:t xml:space="preserve">31 (8.6%)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6A07124B"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C321C60" w14:textId="77777777" w:rsidTr="007344FA">
        <w:trPr>
          <w:trHeight w:val="80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F087885"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Proteger_environnement</w:t>
            </w:r>
          </w:p>
        </w:tc>
        <w:tc>
          <w:tcPr>
            <w:tcW w:w="1377" w:type="dxa"/>
            <w:tcBorders>
              <w:top w:val="nil"/>
              <w:left w:val="nil"/>
              <w:bottom w:val="single" w:sz="8" w:space="0" w:color="FFFFFF"/>
              <w:right w:val="single" w:sz="8" w:space="0" w:color="FFFFFF"/>
            </w:tcBorders>
            <w:shd w:val="clear" w:color="000000" w:fill="CAEDFB"/>
            <w:hideMark/>
          </w:tcPr>
          <w:p w14:paraId="33047849"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CAEDFB"/>
            <w:hideMark/>
          </w:tcPr>
          <w:p w14:paraId="4D8746A2"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CAEDFB"/>
            <w:hideMark/>
          </w:tcPr>
          <w:p w14:paraId="59ADA4F1"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CAEDFB"/>
            <w:vAlign w:val="center"/>
            <w:hideMark/>
          </w:tcPr>
          <w:p w14:paraId="759DA78F"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12E673B3"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977594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95DCF7"/>
            <w:vAlign w:val="center"/>
            <w:hideMark/>
          </w:tcPr>
          <w:p w14:paraId="22A8E0CC" w14:textId="77777777" w:rsidR="00DC1D45" w:rsidRPr="007321E8" w:rsidRDefault="00DC1D45" w:rsidP="007344FA">
            <w:pPr>
              <w:jc w:val="center"/>
              <w:rPr>
                <w:color w:val="333333"/>
                <w:sz w:val="20"/>
                <w:szCs w:val="20"/>
              </w:rPr>
            </w:pPr>
            <w:r w:rsidRPr="007321E8">
              <w:rPr>
                <w:color w:val="333333"/>
                <w:sz w:val="20"/>
                <w:szCs w:val="20"/>
                <w:lang w:val="fr-CA"/>
              </w:rPr>
              <w:t>11 (1.5%)</w:t>
            </w:r>
          </w:p>
        </w:tc>
        <w:tc>
          <w:tcPr>
            <w:tcW w:w="1600" w:type="dxa"/>
            <w:tcBorders>
              <w:top w:val="nil"/>
              <w:left w:val="nil"/>
              <w:bottom w:val="single" w:sz="8" w:space="0" w:color="FFFFFF"/>
              <w:right w:val="single" w:sz="8" w:space="0" w:color="FFFFFF"/>
            </w:tcBorders>
            <w:shd w:val="clear" w:color="000000" w:fill="95DCF7"/>
            <w:vAlign w:val="center"/>
            <w:hideMark/>
          </w:tcPr>
          <w:p w14:paraId="43C4AA15" w14:textId="77777777" w:rsidR="00DC1D45" w:rsidRPr="007321E8" w:rsidRDefault="00DC1D45" w:rsidP="007344FA">
            <w:pPr>
              <w:jc w:val="center"/>
              <w:rPr>
                <w:color w:val="333333"/>
                <w:sz w:val="20"/>
                <w:szCs w:val="20"/>
              </w:rPr>
            </w:pPr>
            <w:r w:rsidRPr="007321E8">
              <w:rPr>
                <w:color w:val="333333"/>
                <w:sz w:val="20"/>
                <w:szCs w:val="20"/>
                <w:lang w:val="fr-CA"/>
              </w:rPr>
              <w:t>3 (0.8%)</w:t>
            </w:r>
          </w:p>
        </w:tc>
        <w:tc>
          <w:tcPr>
            <w:tcW w:w="1607" w:type="dxa"/>
            <w:tcBorders>
              <w:top w:val="nil"/>
              <w:left w:val="nil"/>
              <w:bottom w:val="single" w:sz="8" w:space="0" w:color="FFFFFF"/>
              <w:right w:val="single" w:sz="8" w:space="0" w:color="FFFFFF"/>
            </w:tcBorders>
            <w:shd w:val="clear" w:color="000000" w:fill="95DCF7"/>
            <w:vAlign w:val="center"/>
            <w:hideMark/>
          </w:tcPr>
          <w:p w14:paraId="6ABDB567" w14:textId="77777777" w:rsidR="00DC1D45" w:rsidRPr="007321E8" w:rsidRDefault="00DC1D45" w:rsidP="007344FA">
            <w:pPr>
              <w:jc w:val="center"/>
              <w:rPr>
                <w:color w:val="333333"/>
                <w:sz w:val="20"/>
                <w:szCs w:val="20"/>
              </w:rPr>
            </w:pPr>
            <w:r w:rsidRPr="007321E8">
              <w:rPr>
                <w:color w:val="333333"/>
                <w:sz w:val="20"/>
                <w:szCs w:val="20"/>
                <w:lang w:val="fr-CA"/>
              </w:rPr>
              <w:t xml:space="preserve">8 (2.2%)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0AE51F17"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2EA2B7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DF1524D"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CAEDFB"/>
            <w:vAlign w:val="center"/>
            <w:hideMark/>
          </w:tcPr>
          <w:p w14:paraId="1DEF1743" w14:textId="77777777" w:rsidR="00DC1D45" w:rsidRPr="007321E8" w:rsidRDefault="00DC1D45" w:rsidP="007344FA">
            <w:pPr>
              <w:jc w:val="center"/>
              <w:rPr>
                <w:color w:val="333333"/>
                <w:sz w:val="20"/>
                <w:szCs w:val="20"/>
              </w:rPr>
            </w:pPr>
            <w:r w:rsidRPr="007321E8">
              <w:rPr>
                <w:color w:val="333333"/>
                <w:sz w:val="20"/>
                <w:szCs w:val="20"/>
                <w:lang w:val="fr-CA"/>
              </w:rPr>
              <w:t>28 (3.9%)</w:t>
            </w:r>
          </w:p>
        </w:tc>
        <w:tc>
          <w:tcPr>
            <w:tcW w:w="1600" w:type="dxa"/>
            <w:tcBorders>
              <w:top w:val="nil"/>
              <w:left w:val="nil"/>
              <w:bottom w:val="single" w:sz="8" w:space="0" w:color="FFFFFF"/>
              <w:right w:val="single" w:sz="8" w:space="0" w:color="FFFFFF"/>
            </w:tcBorders>
            <w:shd w:val="clear" w:color="000000" w:fill="CAEDFB"/>
            <w:vAlign w:val="center"/>
            <w:hideMark/>
          </w:tcPr>
          <w:p w14:paraId="785C1D29" w14:textId="77777777" w:rsidR="00DC1D45" w:rsidRPr="007321E8" w:rsidRDefault="00DC1D45" w:rsidP="007344FA">
            <w:pPr>
              <w:jc w:val="center"/>
              <w:rPr>
                <w:color w:val="333333"/>
                <w:sz w:val="20"/>
                <w:szCs w:val="20"/>
              </w:rPr>
            </w:pPr>
            <w:r w:rsidRPr="007321E8">
              <w:rPr>
                <w:color w:val="333333"/>
                <w:sz w:val="20"/>
                <w:szCs w:val="20"/>
                <w:lang w:val="fr-CA"/>
              </w:rPr>
              <w:t>7 (2.0%)</w:t>
            </w:r>
          </w:p>
        </w:tc>
        <w:tc>
          <w:tcPr>
            <w:tcW w:w="1607" w:type="dxa"/>
            <w:tcBorders>
              <w:top w:val="nil"/>
              <w:left w:val="nil"/>
              <w:bottom w:val="single" w:sz="8" w:space="0" w:color="FFFFFF"/>
              <w:right w:val="single" w:sz="8" w:space="0" w:color="FFFFFF"/>
            </w:tcBorders>
            <w:shd w:val="clear" w:color="000000" w:fill="CAEDFB"/>
            <w:vAlign w:val="center"/>
            <w:hideMark/>
          </w:tcPr>
          <w:p w14:paraId="00D7941A" w14:textId="77777777" w:rsidR="00DC1D45" w:rsidRPr="007321E8" w:rsidRDefault="00DC1D45" w:rsidP="007344FA">
            <w:pPr>
              <w:jc w:val="center"/>
              <w:rPr>
                <w:color w:val="333333"/>
                <w:sz w:val="20"/>
                <w:szCs w:val="20"/>
              </w:rPr>
            </w:pPr>
            <w:r w:rsidRPr="007321E8">
              <w:rPr>
                <w:color w:val="333333"/>
                <w:sz w:val="20"/>
                <w:szCs w:val="20"/>
                <w:lang w:val="fr-CA"/>
              </w:rPr>
              <w:t xml:space="preserve">21 (5.7%)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695953A1"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D7ABADC"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C917F32"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44C95F48" w14:textId="77777777" w:rsidR="00DC1D45" w:rsidRPr="007321E8" w:rsidRDefault="00DC1D45" w:rsidP="007344FA">
            <w:pPr>
              <w:jc w:val="center"/>
              <w:rPr>
                <w:color w:val="333333"/>
                <w:sz w:val="20"/>
                <w:szCs w:val="20"/>
              </w:rPr>
            </w:pPr>
            <w:r w:rsidRPr="007321E8">
              <w:rPr>
                <w:color w:val="333333"/>
                <w:sz w:val="20"/>
                <w:szCs w:val="20"/>
                <w:lang w:val="fr-CA"/>
              </w:rPr>
              <w:t>100 (14%)</w:t>
            </w:r>
          </w:p>
        </w:tc>
        <w:tc>
          <w:tcPr>
            <w:tcW w:w="1600" w:type="dxa"/>
            <w:tcBorders>
              <w:top w:val="nil"/>
              <w:left w:val="nil"/>
              <w:bottom w:val="single" w:sz="8" w:space="0" w:color="FFFFFF"/>
              <w:right w:val="single" w:sz="8" w:space="0" w:color="FFFFFF"/>
            </w:tcBorders>
            <w:shd w:val="clear" w:color="000000" w:fill="95DCF7"/>
            <w:vAlign w:val="center"/>
            <w:hideMark/>
          </w:tcPr>
          <w:p w14:paraId="7C5916E2" w14:textId="77777777" w:rsidR="00DC1D45" w:rsidRPr="007321E8" w:rsidRDefault="00DC1D45" w:rsidP="007344FA">
            <w:pPr>
              <w:jc w:val="center"/>
              <w:rPr>
                <w:color w:val="333333"/>
                <w:sz w:val="20"/>
                <w:szCs w:val="20"/>
              </w:rPr>
            </w:pPr>
            <w:r w:rsidRPr="007321E8">
              <w:rPr>
                <w:color w:val="333333"/>
                <w:sz w:val="20"/>
                <w:szCs w:val="20"/>
                <w:lang w:val="fr-CA"/>
              </w:rPr>
              <w:t>30 (8.3%)</w:t>
            </w:r>
          </w:p>
        </w:tc>
        <w:tc>
          <w:tcPr>
            <w:tcW w:w="1607" w:type="dxa"/>
            <w:tcBorders>
              <w:top w:val="nil"/>
              <w:left w:val="nil"/>
              <w:bottom w:val="single" w:sz="8" w:space="0" w:color="FFFFFF"/>
              <w:right w:val="single" w:sz="8" w:space="0" w:color="FFFFFF"/>
            </w:tcBorders>
            <w:shd w:val="clear" w:color="000000" w:fill="95DCF7"/>
            <w:vAlign w:val="center"/>
            <w:hideMark/>
          </w:tcPr>
          <w:p w14:paraId="00CFD21E" w14:textId="77777777" w:rsidR="00DC1D45" w:rsidRPr="007321E8" w:rsidRDefault="00DC1D45" w:rsidP="007344FA">
            <w:pPr>
              <w:jc w:val="center"/>
              <w:rPr>
                <w:color w:val="333333"/>
                <w:sz w:val="20"/>
                <w:szCs w:val="20"/>
              </w:rPr>
            </w:pPr>
            <w:r w:rsidRPr="007321E8">
              <w:rPr>
                <w:color w:val="333333"/>
                <w:sz w:val="20"/>
                <w:szCs w:val="20"/>
                <w:lang w:val="fr-CA"/>
              </w:rPr>
              <w:t xml:space="preserve">70 (19%)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3FBC7FA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A97B694"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85F52E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6BFC3E9C" w14:textId="77777777" w:rsidR="00DC1D45" w:rsidRPr="007321E8" w:rsidRDefault="00DC1D45" w:rsidP="007344FA">
            <w:pPr>
              <w:jc w:val="center"/>
              <w:rPr>
                <w:color w:val="333333"/>
                <w:sz w:val="20"/>
                <w:szCs w:val="20"/>
              </w:rPr>
            </w:pPr>
            <w:r w:rsidRPr="007321E8">
              <w:rPr>
                <w:color w:val="333333"/>
                <w:sz w:val="20"/>
                <w:szCs w:val="20"/>
                <w:lang w:val="fr-CA"/>
              </w:rPr>
              <w:t>320 (44%)</w:t>
            </w:r>
          </w:p>
        </w:tc>
        <w:tc>
          <w:tcPr>
            <w:tcW w:w="1600" w:type="dxa"/>
            <w:tcBorders>
              <w:top w:val="nil"/>
              <w:left w:val="nil"/>
              <w:bottom w:val="single" w:sz="8" w:space="0" w:color="FFFFFF"/>
              <w:right w:val="single" w:sz="8" w:space="0" w:color="FFFFFF"/>
            </w:tcBorders>
            <w:shd w:val="clear" w:color="000000" w:fill="CAEDFB"/>
            <w:vAlign w:val="center"/>
            <w:hideMark/>
          </w:tcPr>
          <w:p w14:paraId="46FAC694" w14:textId="77777777" w:rsidR="00DC1D45" w:rsidRPr="007321E8" w:rsidRDefault="00DC1D45" w:rsidP="007344FA">
            <w:pPr>
              <w:jc w:val="center"/>
              <w:rPr>
                <w:color w:val="333333"/>
                <w:sz w:val="20"/>
                <w:szCs w:val="20"/>
              </w:rPr>
            </w:pPr>
            <w:r w:rsidRPr="007321E8">
              <w:rPr>
                <w:color w:val="333333"/>
                <w:sz w:val="20"/>
                <w:szCs w:val="20"/>
                <w:lang w:val="fr-CA"/>
              </w:rPr>
              <w:t xml:space="preserve">179 (50%)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1DA108CA" w14:textId="77777777" w:rsidR="00DC1D45" w:rsidRPr="007321E8" w:rsidRDefault="00DC1D45" w:rsidP="007344FA">
            <w:pPr>
              <w:jc w:val="center"/>
              <w:rPr>
                <w:color w:val="333333"/>
                <w:sz w:val="20"/>
                <w:szCs w:val="20"/>
              </w:rPr>
            </w:pPr>
            <w:r w:rsidRPr="007321E8">
              <w:rPr>
                <w:color w:val="333333"/>
                <w:sz w:val="20"/>
                <w:szCs w:val="20"/>
                <w:lang w:val="fr-CA"/>
              </w:rPr>
              <w:t>141 (39%)</w:t>
            </w:r>
          </w:p>
        </w:tc>
        <w:tc>
          <w:tcPr>
            <w:tcW w:w="1305" w:type="dxa"/>
            <w:tcBorders>
              <w:top w:val="nil"/>
              <w:left w:val="nil"/>
              <w:bottom w:val="single" w:sz="8" w:space="0" w:color="FFFFFF"/>
              <w:right w:val="single" w:sz="8" w:space="0" w:color="FFFFFF"/>
            </w:tcBorders>
            <w:shd w:val="clear" w:color="000000" w:fill="CAEDFB"/>
            <w:hideMark/>
          </w:tcPr>
          <w:p w14:paraId="45DAEBDF"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448CF2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944538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3D458DB4" w14:textId="77777777" w:rsidR="00DC1D45" w:rsidRPr="007321E8" w:rsidRDefault="00DC1D45" w:rsidP="007344FA">
            <w:pPr>
              <w:jc w:val="center"/>
              <w:rPr>
                <w:color w:val="333333"/>
                <w:sz w:val="20"/>
                <w:szCs w:val="20"/>
              </w:rPr>
            </w:pPr>
            <w:r w:rsidRPr="007321E8">
              <w:rPr>
                <w:color w:val="333333"/>
                <w:sz w:val="20"/>
                <w:szCs w:val="20"/>
                <w:lang w:val="fr-CA"/>
              </w:rPr>
              <w:t>262 (36%)</w:t>
            </w:r>
          </w:p>
        </w:tc>
        <w:tc>
          <w:tcPr>
            <w:tcW w:w="1600" w:type="dxa"/>
            <w:tcBorders>
              <w:top w:val="nil"/>
              <w:left w:val="nil"/>
              <w:bottom w:val="single" w:sz="8" w:space="0" w:color="FFFFFF"/>
              <w:right w:val="single" w:sz="8" w:space="0" w:color="FFFFFF"/>
            </w:tcBorders>
            <w:shd w:val="clear" w:color="000000" w:fill="95DCF7"/>
            <w:vAlign w:val="center"/>
            <w:hideMark/>
          </w:tcPr>
          <w:p w14:paraId="305A118D" w14:textId="77777777" w:rsidR="00DC1D45" w:rsidRPr="007321E8" w:rsidRDefault="00DC1D45" w:rsidP="007344FA">
            <w:pPr>
              <w:jc w:val="center"/>
              <w:rPr>
                <w:color w:val="333333"/>
                <w:sz w:val="20"/>
                <w:szCs w:val="20"/>
              </w:rPr>
            </w:pPr>
            <w:r w:rsidRPr="007321E8">
              <w:rPr>
                <w:color w:val="333333"/>
                <w:sz w:val="20"/>
                <w:szCs w:val="20"/>
                <w:lang w:val="fr-CA"/>
              </w:rPr>
              <w:t xml:space="preserve">140 (39%)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0A601BED" w14:textId="77777777" w:rsidR="00DC1D45" w:rsidRPr="007321E8" w:rsidRDefault="00DC1D45" w:rsidP="007344FA">
            <w:pPr>
              <w:jc w:val="center"/>
              <w:rPr>
                <w:color w:val="333333"/>
                <w:sz w:val="20"/>
                <w:szCs w:val="20"/>
              </w:rPr>
            </w:pPr>
            <w:r w:rsidRPr="007321E8">
              <w:rPr>
                <w:color w:val="333333"/>
                <w:sz w:val="20"/>
                <w:szCs w:val="20"/>
                <w:lang w:val="fr-CA"/>
              </w:rPr>
              <w:t>122 (34%)</w:t>
            </w:r>
          </w:p>
        </w:tc>
        <w:tc>
          <w:tcPr>
            <w:tcW w:w="1305" w:type="dxa"/>
            <w:tcBorders>
              <w:top w:val="nil"/>
              <w:left w:val="nil"/>
              <w:bottom w:val="single" w:sz="8" w:space="0" w:color="FFFFFF"/>
              <w:right w:val="single" w:sz="8" w:space="0" w:color="FFFFFF"/>
            </w:tcBorders>
            <w:shd w:val="clear" w:color="000000" w:fill="95DCF7"/>
            <w:hideMark/>
          </w:tcPr>
          <w:p w14:paraId="241C1470"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9180B3E" w14:textId="77777777" w:rsidTr="007344FA">
        <w:trPr>
          <w:trHeight w:val="80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83FC31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Richesse_materiel_argent</w:t>
            </w:r>
          </w:p>
        </w:tc>
        <w:tc>
          <w:tcPr>
            <w:tcW w:w="1377" w:type="dxa"/>
            <w:tcBorders>
              <w:top w:val="nil"/>
              <w:left w:val="nil"/>
              <w:bottom w:val="single" w:sz="8" w:space="0" w:color="FFFFFF"/>
              <w:right w:val="single" w:sz="8" w:space="0" w:color="FFFFFF"/>
            </w:tcBorders>
            <w:shd w:val="clear" w:color="000000" w:fill="CAEDFB"/>
            <w:hideMark/>
          </w:tcPr>
          <w:p w14:paraId="212B29FC"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CAEDFB"/>
            <w:hideMark/>
          </w:tcPr>
          <w:p w14:paraId="0FF674FA"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CAEDFB"/>
            <w:hideMark/>
          </w:tcPr>
          <w:p w14:paraId="7CF258C8"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CAEDFB"/>
            <w:vAlign w:val="center"/>
            <w:hideMark/>
          </w:tcPr>
          <w:p w14:paraId="7844F92C" w14:textId="77777777" w:rsidR="00DC1D45" w:rsidRPr="007321E8" w:rsidRDefault="00DC1D45" w:rsidP="007344FA">
            <w:pPr>
              <w:jc w:val="center"/>
              <w:rPr>
                <w:color w:val="333333"/>
                <w:sz w:val="20"/>
                <w:szCs w:val="20"/>
              </w:rPr>
            </w:pPr>
            <w:r w:rsidRPr="007321E8">
              <w:rPr>
                <w:color w:val="333333"/>
                <w:sz w:val="20"/>
                <w:szCs w:val="20"/>
                <w:lang w:val="fr-CA"/>
              </w:rPr>
              <w:t>0.006</w:t>
            </w:r>
          </w:p>
        </w:tc>
      </w:tr>
      <w:tr w:rsidR="00DC1D45" w:rsidRPr="007321E8" w14:paraId="7C1E10D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A73FF8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95DCF7"/>
            <w:vAlign w:val="center"/>
            <w:hideMark/>
          </w:tcPr>
          <w:p w14:paraId="4F1F7646" w14:textId="77777777" w:rsidR="00DC1D45" w:rsidRPr="007321E8" w:rsidRDefault="00DC1D45" w:rsidP="007344FA">
            <w:pPr>
              <w:jc w:val="center"/>
              <w:rPr>
                <w:color w:val="333333"/>
                <w:sz w:val="20"/>
                <w:szCs w:val="20"/>
              </w:rPr>
            </w:pPr>
            <w:r w:rsidRPr="007321E8">
              <w:rPr>
                <w:color w:val="333333"/>
                <w:sz w:val="20"/>
                <w:szCs w:val="20"/>
                <w:lang w:val="fr-CA"/>
              </w:rPr>
              <w:t>44 (6.0%)</w:t>
            </w:r>
          </w:p>
        </w:tc>
        <w:tc>
          <w:tcPr>
            <w:tcW w:w="1600" w:type="dxa"/>
            <w:tcBorders>
              <w:top w:val="nil"/>
              <w:left w:val="nil"/>
              <w:bottom w:val="single" w:sz="8" w:space="0" w:color="FFFFFF"/>
              <w:right w:val="single" w:sz="8" w:space="0" w:color="FFFFFF"/>
            </w:tcBorders>
            <w:shd w:val="clear" w:color="000000" w:fill="95DCF7"/>
            <w:vAlign w:val="center"/>
            <w:hideMark/>
          </w:tcPr>
          <w:p w14:paraId="05094229" w14:textId="77777777" w:rsidR="00DC1D45" w:rsidRPr="007321E8" w:rsidRDefault="00DC1D45" w:rsidP="007344FA">
            <w:pPr>
              <w:jc w:val="center"/>
              <w:rPr>
                <w:color w:val="333333"/>
                <w:sz w:val="20"/>
                <w:szCs w:val="20"/>
              </w:rPr>
            </w:pPr>
            <w:r w:rsidRPr="007321E8">
              <w:rPr>
                <w:color w:val="333333"/>
                <w:sz w:val="20"/>
                <w:szCs w:val="20"/>
                <w:lang w:val="fr-CA"/>
              </w:rPr>
              <w:t>16 (4.4%)</w:t>
            </w:r>
          </w:p>
        </w:tc>
        <w:tc>
          <w:tcPr>
            <w:tcW w:w="1607" w:type="dxa"/>
            <w:tcBorders>
              <w:top w:val="nil"/>
              <w:left w:val="nil"/>
              <w:bottom w:val="single" w:sz="8" w:space="0" w:color="FFFFFF"/>
              <w:right w:val="single" w:sz="8" w:space="0" w:color="FFFFFF"/>
            </w:tcBorders>
            <w:shd w:val="clear" w:color="000000" w:fill="95DCF7"/>
            <w:vAlign w:val="center"/>
            <w:hideMark/>
          </w:tcPr>
          <w:p w14:paraId="4F3BD37E" w14:textId="77777777" w:rsidR="00DC1D45" w:rsidRPr="007321E8" w:rsidRDefault="00DC1D45" w:rsidP="007344FA">
            <w:pPr>
              <w:jc w:val="center"/>
              <w:rPr>
                <w:color w:val="333333"/>
                <w:sz w:val="20"/>
                <w:szCs w:val="20"/>
              </w:rPr>
            </w:pPr>
            <w:r w:rsidRPr="007321E8">
              <w:rPr>
                <w:color w:val="333333"/>
                <w:sz w:val="20"/>
                <w:szCs w:val="20"/>
                <w:lang w:val="fr-CA"/>
              </w:rPr>
              <w:t xml:space="preserve">28 (7.6%)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452D763E"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4466860"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878428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CAEDFB"/>
            <w:vAlign w:val="center"/>
            <w:hideMark/>
          </w:tcPr>
          <w:p w14:paraId="289BE5DE" w14:textId="77777777" w:rsidR="00DC1D45" w:rsidRPr="007321E8" w:rsidRDefault="00DC1D45" w:rsidP="007344FA">
            <w:pPr>
              <w:jc w:val="center"/>
              <w:rPr>
                <w:color w:val="333333"/>
                <w:sz w:val="20"/>
                <w:szCs w:val="20"/>
              </w:rPr>
            </w:pPr>
            <w:r w:rsidRPr="007321E8">
              <w:rPr>
                <w:color w:val="333333"/>
                <w:sz w:val="20"/>
                <w:szCs w:val="20"/>
                <w:lang w:val="fr-CA"/>
              </w:rPr>
              <w:t>144 (20%)</w:t>
            </w:r>
          </w:p>
        </w:tc>
        <w:tc>
          <w:tcPr>
            <w:tcW w:w="1600" w:type="dxa"/>
            <w:tcBorders>
              <w:top w:val="nil"/>
              <w:left w:val="nil"/>
              <w:bottom w:val="single" w:sz="8" w:space="0" w:color="FFFFFF"/>
              <w:right w:val="single" w:sz="8" w:space="0" w:color="FFFFFF"/>
            </w:tcBorders>
            <w:shd w:val="clear" w:color="000000" w:fill="CAEDFB"/>
            <w:vAlign w:val="center"/>
            <w:hideMark/>
          </w:tcPr>
          <w:p w14:paraId="7FCE466B" w14:textId="77777777" w:rsidR="00DC1D45" w:rsidRPr="007321E8" w:rsidRDefault="00DC1D45" w:rsidP="007344FA">
            <w:pPr>
              <w:jc w:val="center"/>
              <w:rPr>
                <w:color w:val="333333"/>
                <w:sz w:val="20"/>
                <w:szCs w:val="20"/>
              </w:rPr>
            </w:pPr>
            <w:r w:rsidRPr="007321E8">
              <w:rPr>
                <w:color w:val="333333"/>
                <w:sz w:val="20"/>
                <w:szCs w:val="20"/>
                <w:lang w:val="fr-CA"/>
              </w:rPr>
              <w:t xml:space="preserve">90 (25%)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27706FBB" w14:textId="77777777" w:rsidR="00DC1D45" w:rsidRPr="007321E8" w:rsidRDefault="00DC1D45" w:rsidP="007344FA">
            <w:pPr>
              <w:jc w:val="center"/>
              <w:rPr>
                <w:color w:val="333333"/>
                <w:sz w:val="20"/>
                <w:szCs w:val="20"/>
              </w:rPr>
            </w:pPr>
            <w:r w:rsidRPr="007321E8">
              <w:rPr>
                <w:color w:val="333333"/>
                <w:sz w:val="20"/>
                <w:szCs w:val="20"/>
                <w:lang w:val="fr-CA"/>
              </w:rPr>
              <w:t>55 (15%)</w:t>
            </w:r>
          </w:p>
        </w:tc>
        <w:tc>
          <w:tcPr>
            <w:tcW w:w="1305" w:type="dxa"/>
            <w:tcBorders>
              <w:top w:val="nil"/>
              <w:left w:val="nil"/>
              <w:bottom w:val="single" w:sz="8" w:space="0" w:color="FFFFFF"/>
              <w:right w:val="single" w:sz="8" w:space="0" w:color="FFFFFF"/>
            </w:tcBorders>
            <w:shd w:val="clear" w:color="000000" w:fill="CAEDFB"/>
            <w:hideMark/>
          </w:tcPr>
          <w:p w14:paraId="1F7B325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A58641C"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C1F1CF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40A80840" w14:textId="77777777" w:rsidR="00DC1D45" w:rsidRPr="007321E8" w:rsidRDefault="00DC1D45" w:rsidP="007344FA">
            <w:pPr>
              <w:jc w:val="center"/>
              <w:rPr>
                <w:color w:val="333333"/>
                <w:sz w:val="20"/>
                <w:szCs w:val="20"/>
              </w:rPr>
            </w:pPr>
            <w:r w:rsidRPr="007321E8">
              <w:rPr>
                <w:color w:val="333333"/>
                <w:sz w:val="20"/>
                <w:szCs w:val="20"/>
                <w:lang w:val="fr-CA"/>
              </w:rPr>
              <w:t>222 (31%)</w:t>
            </w:r>
          </w:p>
        </w:tc>
        <w:tc>
          <w:tcPr>
            <w:tcW w:w="1600" w:type="dxa"/>
            <w:tcBorders>
              <w:top w:val="nil"/>
              <w:left w:val="nil"/>
              <w:bottom w:val="single" w:sz="8" w:space="0" w:color="FFFFFF"/>
              <w:right w:val="single" w:sz="8" w:space="0" w:color="FFFFFF"/>
            </w:tcBorders>
            <w:shd w:val="clear" w:color="000000" w:fill="95DCF7"/>
            <w:vAlign w:val="center"/>
            <w:hideMark/>
          </w:tcPr>
          <w:p w14:paraId="09516023" w14:textId="77777777" w:rsidR="00DC1D45" w:rsidRPr="007321E8" w:rsidRDefault="00DC1D45" w:rsidP="007344FA">
            <w:pPr>
              <w:jc w:val="center"/>
              <w:rPr>
                <w:color w:val="333333"/>
                <w:sz w:val="20"/>
                <w:szCs w:val="20"/>
              </w:rPr>
            </w:pPr>
            <w:r w:rsidRPr="007321E8">
              <w:rPr>
                <w:color w:val="333333"/>
                <w:sz w:val="20"/>
                <w:szCs w:val="20"/>
                <w:lang w:val="fr-CA"/>
              </w:rPr>
              <w:t>107 (30%)</w:t>
            </w:r>
          </w:p>
        </w:tc>
        <w:tc>
          <w:tcPr>
            <w:tcW w:w="1607" w:type="dxa"/>
            <w:tcBorders>
              <w:top w:val="nil"/>
              <w:left w:val="nil"/>
              <w:bottom w:val="single" w:sz="8" w:space="0" w:color="FFFFFF"/>
              <w:right w:val="single" w:sz="8" w:space="0" w:color="FFFFFF"/>
            </w:tcBorders>
            <w:shd w:val="clear" w:color="000000" w:fill="95DCF7"/>
            <w:vAlign w:val="center"/>
            <w:hideMark/>
          </w:tcPr>
          <w:p w14:paraId="11E1CCE0" w14:textId="77777777" w:rsidR="00DC1D45" w:rsidRPr="007321E8" w:rsidRDefault="00DC1D45" w:rsidP="007344FA">
            <w:pPr>
              <w:jc w:val="center"/>
              <w:rPr>
                <w:color w:val="333333"/>
                <w:sz w:val="20"/>
                <w:szCs w:val="20"/>
              </w:rPr>
            </w:pPr>
            <w:r w:rsidRPr="007321E8">
              <w:rPr>
                <w:color w:val="333333"/>
                <w:sz w:val="20"/>
                <w:szCs w:val="20"/>
                <w:lang w:val="fr-CA"/>
              </w:rPr>
              <w:t>115 (32%)</w:t>
            </w:r>
          </w:p>
        </w:tc>
        <w:tc>
          <w:tcPr>
            <w:tcW w:w="1305" w:type="dxa"/>
            <w:tcBorders>
              <w:top w:val="nil"/>
              <w:left w:val="nil"/>
              <w:bottom w:val="single" w:sz="8" w:space="0" w:color="FFFFFF"/>
              <w:right w:val="single" w:sz="8" w:space="0" w:color="FFFFFF"/>
            </w:tcBorders>
            <w:shd w:val="clear" w:color="000000" w:fill="95DCF7"/>
            <w:hideMark/>
          </w:tcPr>
          <w:p w14:paraId="1E7D5CA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6AE9198"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C056029"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3546E481" w14:textId="77777777" w:rsidR="00DC1D45" w:rsidRPr="007321E8" w:rsidRDefault="00DC1D45" w:rsidP="007344FA">
            <w:pPr>
              <w:jc w:val="center"/>
              <w:rPr>
                <w:color w:val="333333"/>
                <w:sz w:val="20"/>
                <w:szCs w:val="20"/>
              </w:rPr>
            </w:pPr>
            <w:r w:rsidRPr="007321E8">
              <w:rPr>
                <w:color w:val="333333"/>
                <w:sz w:val="20"/>
                <w:szCs w:val="20"/>
                <w:lang w:val="fr-CA"/>
              </w:rPr>
              <w:t>242 (34%)</w:t>
            </w:r>
          </w:p>
        </w:tc>
        <w:tc>
          <w:tcPr>
            <w:tcW w:w="1600" w:type="dxa"/>
            <w:tcBorders>
              <w:top w:val="nil"/>
              <w:left w:val="nil"/>
              <w:bottom w:val="single" w:sz="8" w:space="0" w:color="FFFFFF"/>
              <w:right w:val="single" w:sz="8" w:space="0" w:color="FFFFFF"/>
            </w:tcBorders>
            <w:shd w:val="clear" w:color="000000" w:fill="CAEDFB"/>
            <w:vAlign w:val="center"/>
            <w:hideMark/>
          </w:tcPr>
          <w:p w14:paraId="7BB8FA02" w14:textId="77777777" w:rsidR="00DC1D45" w:rsidRPr="007321E8" w:rsidRDefault="00DC1D45" w:rsidP="007344FA">
            <w:pPr>
              <w:jc w:val="center"/>
              <w:rPr>
                <w:color w:val="333333"/>
                <w:sz w:val="20"/>
                <w:szCs w:val="20"/>
              </w:rPr>
            </w:pPr>
            <w:r w:rsidRPr="007321E8">
              <w:rPr>
                <w:color w:val="333333"/>
                <w:sz w:val="20"/>
                <w:szCs w:val="20"/>
                <w:lang w:val="fr-CA"/>
              </w:rPr>
              <w:t>123 (34%)</w:t>
            </w:r>
          </w:p>
        </w:tc>
        <w:tc>
          <w:tcPr>
            <w:tcW w:w="1607" w:type="dxa"/>
            <w:tcBorders>
              <w:top w:val="nil"/>
              <w:left w:val="nil"/>
              <w:bottom w:val="single" w:sz="8" w:space="0" w:color="FFFFFF"/>
              <w:right w:val="single" w:sz="8" w:space="0" w:color="FFFFFF"/>
            </w:tcBorders>
            <w:shd w:val="clear" w:color="000000" w:fill="CAEDFB"/>
            <w:vAlign w:val="center"/>
            <w:hideMark/>
          </w:tcPr>
          <w:p w14:paraId="025C1411" w14:textId="77777777" w:rsidR="00DC1D45" w:rsidRPr="007321E8" w:rsidRDefault="00DC1D45" w:rsidP="007344FA">
            <w:pPr>
              <w:jc w:val="center"/>
              <w:rPr>
                <w:color w:val="333333"/>
                <w:sz w:val="20"/>
                <w:szCs w:val="20"/>
              </w:rPr>
            </w:pPr>
            <w:r w:rsidRPr="007321E8">
              <w:rPr>
                <w:color w:val="333333"/>
                <w:sz w:val="20"/>
                <w:szCs w:val="20"/>
                <w:lang w:val="fr-CA"/>
              </w:rPr>
              <w:t>119 (33%)</w:t>
            </w:r>
          </w:p>
        </w:tc>
        <w:tc>
          <w:tcPr>
            <w:tcW w:w="1305" w:type="dxa"/>
            <w:tcBorders>
              <w:top w:val="nil"/>
              <w:left w:val="nil"/>
              <w:bottom w:val="single" w:sz="8" w:space="0" w:color="FFFFFF"/>
              <w:right w:val="single" w:sz="8" w:space="0" w:color="FFFFFF"/>
            </w:tcBorders>
            <w:shd w:val="clear" w:color="000000" w:fill="CAEDFB"/>
            <w:hideMark/>
          </w:tcPr>
          <w:p w14:paraId="217A94E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CD51BB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2146FD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0513CCCD" w14:textId="77777777" w:rsidR="00DC1D45" w:rsidRPr="007321E8" w:rsidRDefault="00DC1D45" w:rsidP="007344FA">
            <w:pPr>
              <w:jc w:val="center"/>
              <w:rPr>
                <w:color w:val="333333"/>
                <w:sz w:val="20"/>
                <w:szCs w:val="20"/>
              </w:rPr>
            </w:pPr>
            <w:r w:rsidRPr="007321E8">
              <w:rPr>
                <w:color w:val="333333"/>
                <w:sz w:val="20"/>
                <w:szCs w:val="20"/>
                <w:lang w:val="fr-CA"/>
              </w:rPr>
              <w:t>69 (9.5%)</w:t>
            </w:r>
          </w:p>
        </w:tc>
        <w:tc>
          <w:tcPr>
            <w:tcW w:w="1600" w:type="dxa"/>
            <w:tcBorders>
              <w:top w:val="nil"/>
              <w:left w:val="nil"/>
              <w:bottom w:val="single" w:sz="8" w:space="0" w:color="FFFFFF"/>
              <w:right w:val="single" w:sz="8" w:space="0" w:color="FFFFFF"/>
            </w:tcBorders>
            <w:shd w:val="clear" w:color="000000" w:fill="95DCF7"/>
            <w:vAlign w:val="center"/>
            <w:hideMark/>
          </w:tcPr>
          <w:p w14:paraId="63A47657" w14:textId="77777777" w:rsidR="00DC1D45" w:rsidRPr="007321E8" w:rsidRDefault="00DC1D45" w:rsidP="007344FA">
            <w:pPr>
              <w:jc w:val="center"/>
              <w:rPr>
                <w:color w:val="333333"/>
                <w:sz w:val="20"/>
                <w:szCs w:val="20"/>
              </w:rPr>
            </w:pPr>
            <w:r w:rsidRPr="007321E8">
              <w:rPr>
                <w:color w:val="333333"/>
                <w:sz w:val="20"/>
                <w:szCs w:val="20"/>
                <w:lang w:val="fr-CA"/>
              </w:rPr>
              <w:t>24 (6.6%)</w:t>
            </w:r>
          </w:p>
        </w:tc>
        <w:tc>
          <w:tcPr>
            <w:tcW w:w="1607" w:type="dxa"/>
            <w:tcBorders>
              <w:top w:val="nil"/>
              <w:left w:val="nil"/>
              <w:bottom w:val="single" w:sz="8" w:space="0" w:color="FFFFFF"/>
              <w:right w:val="single" w:sz="8" w:space="0" w:color="FFFFFF"/>
            </w:tcBorders>
            <w:shd w:val="clear" w:color="000000" w:fill="95DCF7"/>
            <w:vAlign w:val="center"/>
            <w:hideMark/>
          </w:tcPr>
          <w:p w14:paraId="375CC557" w14:textId="77777777" w:rsidR="00DC1D45" w:rsidRPr="007321E8" w:rsidRDefault="00DC1D45" w:rsidP="007344FA">
            <w:pPr>
              <w:jc w:val="center"/>
              <w:rPr>
                <w:color w:val="333333"/>
                <w:sz w:val="20"/>
                <w:szCs w:val="20"/>
              </w:rPr>
            </w:pPr>
            <w:r w:rsidRPr="007321E8">
              <w:rPr>
                <w:color w:val="333333"/>
                <w:sz w:val="20"/>
                <w:szCs w:val="20"/>
                <w:lang w:val="fr-CA"/>
              </w:rPr>
              <w:t xml:space="preserve">45 (12%)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7D0B7D5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C7F8D83"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6945D72"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Auto_discipline</w:t>
            </w:r>
          </w:p>
        </w:tc>
        <w:tc>
          <w:tcPr>
            <w:tcW w:w="1377" w:type="dxa"/>
            <w:tcBorders>
              <w:top w:val="nil"/>
              <w:left w:val="nil"/>
              <w:bottom w:val="single" w:sz="8" w:space="0" w:color="FFFFFF"/>
              <w:right w:val="single" w:sz="8" w:space="0" w:color="FFFFFF"/>
            </w:tcBorders>
            <w:shd w:val="clear" w:color="000000" w:fill="CAEDFB"/>
            <w:hideMark/>
          </w:tcPr>
          <w:p w14:paraId="14D1B9D4"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CAEDFB"/>
            <w:hideMark/>
          </w:tcPr>
          <w:p w14:paraId="4CD2C492"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CAEDFB"/>
            <w:hideMark/>
          </w:tcPr>
          <w:p w14:paraId="4CCBE49D"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CAEDFB"/>
            <w:vAlign w:val="center"/>
            <w:hideMark/>
          </w:tcPr>
          <w:p w14:paraId="450E3121" w14:textId="77777777" w:rsidR="00DC1D45" w:rsidRPr="007321E8" w:rsidRDefault="00DC1D45" w:rsidP="007344FA">
            <w:pPr>
              <w:jc w:val="center"/>
              <w:rPr>
                <w:color w:val="333333"/>
                <w:sz w:val="20"/>
                <w:szCs w:val="20"/>
              </w:rPr>
            </w:pPr>
            <w:r w:rsidRPr="007321E8">
              <w:rPr>
                <w:color w:val="333333"/>
                <w:sz w:val="20"/>
                <w:szCs w:val="20"/>
                <w:lang w:val="fr-CA"/>
              </w:rPr>
              <w:t>0.044</w:t>
            </w:r>
          </w:p>
        </w:tc>
      </w:tr>
      <w:tr w:rsidR="00DC1D45" w:rsidRPr="007321E8" w14:paraId="0D5BDDA1"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464C23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95DCF7"/>
            <w:vAlign w:val="center"/>
            <w:hideMark/>
          </w:tcPr>
          <w:p w14:paraId="387B99D6" w14:textId="77777777" w:rsidR="00DC1D45" w:rsidRPr="007321E8" w:rsidRDefault="00DC1D45" w:rsidP="007344FA">
            <w:pPr>
              <w:jc w:val="center"/>
              <w:rPr>
                <w:color w:val="333333"/>
                <w:sz w:val="20"/>
                <w:szCs w:val="20"/>
              </w:rPr>
            </w:pPr>
            <w:r w:rsidRPr="007321E8">
              <w:rPr>
                <w:color w:val="333333"/>
                <w:sz w:val="20"/>
                <w:szCs w:val="20"/>
                <w:lang w:val="fr-CA"/>
              </w:rPr>
              <w:t>17 (2.4%)</w:t>
            </w:r>
          </w:p>
        </w:tc>
        <w:tc>
          <w:tcPr>
            <w:tcW w:w="1600" w:type="dxa"/>
            <w:tcBorders>
              <w:top w:val="nil"/>
              <w:left w:val="nil"/>
              <w:bottom w:val="single" w:sz="8" w:space="0" w:color="FFFFFF"/>
              <w:right w:val="single" w:sz="8" w:space="0" w:color="FFFFFF"/>
            </w:tcBorders>
            <w:shd w:val="clear" w:color="000000" w:fill="95DCF7"/>
            <w:vAlign w:val="center"/>
            <w:hideMark/>
          </w:tcPr>
          <w:p w14:paraId="78C9891F" w14:textId="77777777" w:rsidR="00DC1D45" w:rsidRPr="007321E8" w:rsidRDefault="00DC1D45" w:rsidP="007344FA">
            <w:pPr>
              <w:jc w:val="center"/>
              <w:rPr>
                <w:color w:val="333333"/>
                <w:sz w:val="20"/>
                <w:szCs w:val="20"/>
              </w:rPr>
            </w:pPr>
            <w:r w:rsidRPr="007321E8">
              <w:rPr>
                <w:color w:val="333333"/>
                <w:sz w:val="20"/>
                <w:szCs w:val="20"/>
                <w:lang w:val="fr-CA"/>
              </w:rPr>
              <w:t>4 (1.0%)</w:t>
            </w:r>
          </w:p>
        </w:tc>
        <w:tc>
          <w:tcPr>
            <w:tcW w:w="1607" w:type="dxa"/>
            <w:tcBorders>
              <w:top w:val="nil"/>
              <w:left w:val="nil"/>
              <w:bottom w:val="single" w:sz="8" w:space="0" w:color="FFFFFF"/>
              <w:right w:val="single" w:sz="8" w:space="0" w:color="FFFFFF"/>
            </w:tcBorders>
            <w:shd w:val="clear" w:color="000000" w:fill="95DCF7"/>
            <w:vAlign w:val="center"/>
            <w:hideMark/>
          </w:tcPr>
          <w:p w14:paraId="669E570E" w14:textId="77777777" w:rsidR="00DC1D45" w:rsidRPr="007321E8" w:rsidRDefault="00DC1D45" w:rsidP="007344FA">
            <w:pPr>
              <w:jc w:val="center"/>
              <w:rPr>
                <w:color w:val="333333"/>
                <w:sz w:val="20"/>
                <w:szCs w:val="20"/>
              </w:rPr>
            </w:pPr>
            <w:r w:rsidRPr="007321E8">
              <w:rPr>
                <w:color w:val="333333"/>
                <w:sz w:val="20"/>
                <w:szCs w:val="20"/>
                <w:lang w:val="fr-CA"/>
              </w:rPr>
              <w:t xml:space="preserve">14 (3.8%)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637EAA6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7E2A3A0"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8522369"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CAEDFB"/>
            <w:vAlign w:val="center"/>
            <w:hideMark/>
          </w:tcPr>
          <w:p w14:paraId="22253648" w14:textId="77777777" w:rsidR="00DC1D45" w:rsidRPr="007321E8" w:rsidRDefault="00DC1D45" w:rsidP="007344FA">
            <w:pPr>
              <w:jc w:val="center"/>
              <w:rPr>
                <w:color w:val="333333"/>
                <w:sz w:val="20"/>
                <w:szCs w:val="20"/>
              </w:rPr>
            </w:pPr>
            <w:r w:rsidRPr="007321E8">
              <w:rPr>
                <w:color w:val="333333"/>
                <w:sz w:val="20"/>
                <w:szCs w:val="20"/>
                <w:lang w:val="fr-CA"/>
              </w:rPr>
              <w:t>59 (8.1%)</w:t>
            </w:r>
          </w:p>
        </w:tc>
        <w:tc>
          <w:tcPr>
            <w:tcW w:w="1600" w:type="dxa"/>
            <w:tcBorders>
              <w:top w:val="nil"/>
              <w:left w:val="nil"/>
              <w:bottom w:val="single" w:sz="8" w:space="0" w:color="FFFFFF"/>
              <w:right w:val="single" w:sz="8" w:space="0" w:color="FFFFFF"/>
            </w:tcBorders>
            <w:shd w:val="clear" w:color="000000" w:fill="CAEDFB"/>
            <w:vAlign w:val="center"/>
            <w:hideMark/>
          </w:tcPr>
          <w:p w14:paraId="08A03868" w14:textId="77777777" w:rsidR="00DC1D45" w:rsidRPr="007321E8" w:rsidRDefault="00DC1D45" w:rsidP="007344FA">
            <w:pPr>
              <w:jc w:val="center"/>
              <w:rPr>
                <w:color w:val="333333"/>
                <w:sz w:val="20"/>
                <w:szCs w:val="20"/>
              </w:rPr>
            </w:pPr>
            <w:r w:rsidRPr="007321E8">
              <w:rPr>
                <w:color w:val="333333"/>
                <w:sz w:val="20"/>
                <w:szCs w:val="20"/>
                <w:lang w:val="fr-CA"/>
              </w:rPr>
              <w:t>28 (7.9%)</w:t>
            </w:r>
          </w:p>
        </w:tc>
        <w:tc>
          <w:tcPr>
            <w:tcW w:w="1607" w:type="dxa"/>
            <w:tcBorders>
              <w:top w:val="nil"/>
              <w:left w:val="nil"/>
              <w:bottom w:val="single" w:sz="8" w:space="0" w:color="FFFFFF"/>
              <w:right w:val="single" w:sz="8" w:space="0" w:color="FFFFFF"/>
            </w:tcBorders>
            <w:shd w:val="clear" w:color="000000" w:fill="CAEDFB"/>
            <w:vAlign w:val="center"/>
            <w:hideMark/>
          </w:tcPr>
          <w:p w14:paraId="05A0B5DE" w14:textId="77777777" w:rsidR="00DC1D45" w:rsidRPr="007321E8" w:rsidRDefault="00DC1D45" w:rsidP="007344FA">
            <w:pPr>
              <w:jc w:val="center"/>
              <w:rPr>
                <w:color w:val="333333"/>
                <w:sz w:val="20"/>
                <w:szCs w:val="20"/>
              </w:rPr>
            </w:pPr>
            <w:r w:rsidRPr="007321E8">
              <w:rPr>
                <w:color w:val="333333"/>
                <w:sz w:val="20"/>
                <w:szCs w:val="20"/>
                <w:lang w:val="fr-CA"/>
              </w:rPr>
              <w:t>30 (8.3%)</w:t>
            </w:r>
          </w:p>
        </w:tc>
        <w:tc>
          <w:tcPr>
            <w:tcW w:w="1305" w:type="dxa"/>
            <w:tcBorders>
              <w:top w:val="nil"/>
              <w:left w:val="nil"/>
              <w:bottom w:val="single" w:sz="8" w:space="0" w:color="FFFFFF"/>
              <w:right w:val="single" w:sz="8" w:space="0" w:color="FFFFFF"/>
            </w:tcBorders>
            <w:shd w:val="clear" w:color="000000" w:fill="CAEDFB"/>
            <w:hideMark/>
          </w:tcPr>
          <w:p w14:paraId="016DAF17"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1902AE3"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CAC19A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7160E984" w14:textId="77777777" w:rsidR="00DC1D45" w:rsidRPr="007321E8" w:rsidRDefault="00DC1D45" w:rsidP="007344FA">
            <w:pPr>
              <w:jc w:val="center"/>
              <w:rPr>
                <w:color w:val="333333"/>
                <w:sz w:val="20"/>
                <w:szCs w:val="20"/>
              </w:rPr>
            </w:pPr>
            <w:r w:rsidRPr="007321E8">
              <w:rPr>
                <w:color w:val="333333"/>
                <w:sz w:val="20"/>
                <w:szCs w:val="20"/>
                <w:lang w:val="fr-CA"/>
              </w:rPr>
              <w:t>189 (26%)</w:t>
            </w:r>
          </w:p>
        </w:tc>
        <w:tc>
          <w:tcPr>
            <w:tcW w:w="1600" w:type="dxa"/>
            <w:tcBorders>
              <w:top w:val="nil"/>
              <w:left w:val="nil"/>
              <w:bottom w:val="single" w:sz="8" w:space="0" w:color="FFFFFF"/>
              <w:right w:val="single" w:sz="8" w:space="0" w:color="FFFFFF"/>
            </w:tcBorders>
            <w:shd w:val="clear" w:color="000000" w:fill="95DCF7"/>
            <w:vAlign w:val="center"/>
            <w:hideMark/>
          </w:tcPr>
          <w:p w14:paraId="2DEB62AB" w14:textId="77777777" w:rsidR="00DC1D45" w:rsidRPr="007321E8" w:rsidRDefault="00DC1D45" w:rsidP="007344FA">
            <w:pPr>
              <w:jc w:val="center"/>
              <w:rPr>
                <w:color w:val="333333"/>
                <w:sz w:val="20"/>
                <w:szCs w:val="20"/>
              </w:rPr>
            </w:pPr>
            <w:r w:rsidRPr="007321E8">
              <w:rPr>
                <w:color w:val="333333"/>
                <w:sz w:val="20"/>
                <w:szCs w:val="20"/>
                <w:lang w:val="fr-CA"/>
              </w:rPr>
              <w:t>99 (28%)</w:t>
            </w:r>
          </w:p>
        </w:tc>
        <w:tc>
          <w:tcPr>
            <w:tcW w:w="1607" w:type="dxa"/>
            <w:tcBorders>
              <w:top w:val="nil"/>
              <w:left w:val="nil"/>
              <w:bottom w:val="single" w:sz="8" w:space="0" w:color="FFFFFF"/>
              <w:right w:val="single" w:sz="8" w:space="0" w:color="FFFFFF"/>
            </w:tcBorders>
            <w:shd w:val="clear" w:color="000000" w:fill="95DCF7"/>
            <w:vAlign w:val="center"/>
            <w:hideMark/>
          </w:tcPr>
          <w:p w14:paraId="3A34FB62" w14:textId="77777777" w:rsidR="00DC1D45" w:rsidRPr="007321E8" w:rsidRDefault="00DC1D45" w:rsidP="007344FA">
            <w:pPr>
              <w:jc w:val="center"/>
              <w:rPr>
                <w:color w:val="333333"/>
                <w:sz w:val="20"/>
                <w:szCs w:val="20"/>
              </w:rPr>
            </w:pPr>
            <w:r w:rsidRPr="007321E8">
              <w:rPr>
                <w:color w:val="333333"/>
                <w:sz w:val="20"/>
                <w:szCs w:val="20"/>
                <w:lang w:val="fr-CA"/>
              </w:rPr>
              <w:t>90 (25%)</w:t>
            </w:r>
          </w:p>
        </w:tc>
        <w:tc>
          <w:tcPr>
            <w:tcW w:w="1305" w:type="dxa"/>
            <w:tcBorders>
              <w:top w:val="nil"/>
              <w:left w:val="nil"/>
              <w:bottom w:val="single" w:sz="8" w:space="0" w:color="FFFFFF"/>
              <w:right w:val="single" w:sz="8" w:space="0" w:color="FFFFFF"/>
            </w:tcBorders>
            <w:shd w:val="clear" w:color="000000" w:fill="95DCF7"/>
            <w:hideMark/>
          </w:tcPr>
          <w:p w14:paraId="1D9CC07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5C65451"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2CA0CE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0C5DA382" w14:textId="77777777" w:rsidR="00DC1D45" w:rsidRPr="007321E8" w:rsidRDefault="00DC1D45" w:rsidP="007344FA">
            <w:pPr>
              <w:jc w:val="center"/>
              <w:rPr>
                <w:color w:val="333333"/>
                <w:sz w:val="20"/>
                <w:szCs w:val="20"/>
              </w:rPr>
            </w:pPr>
            <w:r w:rsidRPr="007321E8">
              <w:rPr>
                <w:color w:val="333333"/>
                <w:sz w:val="20"/>
                <w:szCs w:val="20"/>
                <w:lang w:val="fr-CA"/>
              </w:rPr>
              <w:t>298 (41%)</w:t>
            </w:r>
          </w:p>
        </w:tc>
        <w:tc>
          <w:tcPr>
            <w:tcW w:w="1600" w:type="dxa"/>
            <w:tcBorders>
              <w:top w:val="nil"/>
              <w:left w:val="nil"/>
              <w:bottom w:val="single" w:sz="8" w:space="0" w:color="FFFFFF"/>
              <w:right w:val="single" w:sz="8" w:space="0" w:color="FFFFFF"/>
            </w:tcBorders>
            <w:shd w:val="clear" w:color="000000" w:fill="CAEDFB"/>
            <w:vAlign w:val="center"/>
            <w:hideMark/>
          </w:tcPr>
          <w:p w14:paraId="7F565E6E" w14:textId="77777777" w:rsidR="00DC1D45" w:rsidRPr="007321E8" w:rsidRDefault="00DC1D45" w:rsidP="007344FA">
            <w:pPr>
              <w:jc w:val="center"/>
              <w:rPr>
                <w:color w:val="333333"/>
                <w:sz w:val="20"/>
                <w:szCs w:val="20"/>
              </w:rPr>
            </w:pPr>
            <w:r w:rsidRPr="007321E8">
              <w:rPr>
                <w:color w:val="333333"/>
                <w:sz w:val="20"/>
                <w:szCs w:val="20"/>
                <w:lang w:val="fr-CA"/>
              </w:rPr>
              <w:t xml:space="preserve">161 (45%)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2F71A89C" w14:textId="77777777" w:rsidR="00DC1D45" w:rsidRPr="007321E8" w:rsidRDefault="00DC1D45" w:rsidP="007344FA">
            <w:pPr>
              <w:jc w:val="center"/>
              <w:rPr>
                <w:color w:val="333333"/>
                <w:sz w:val="20"/>
                <w:szCs w:val="20"/>
              </w:rPr>
            </w:pPr>
            <w:r w:rsidRPr="007321E8">
              <w:rPr>
                <w:color w:val="333333"/>
                <w:sz w:val="20"/>
                <w:szCs w:val="20"/>
                <w:lang w:val="fr-CA"/>
              </w:rPr>
              <w:t>137 (38%)</w:t>
            </w:r>
          </w:p>
        </w:tc>
        <w:tc>
          <w:tcPr>
            <w:tcW w:w="1305" w:type="dxa"/>
            <w:tcBorders>
              <w:top w:val="nil"/>
              <w:left w:val="nil"/>
              <w:bottom w:val="single" w:sz="8" w:space="0" w:color="FFFFFF"/>
              <w:right w:val="single" w:sz="8" w:space="0" w:color="FFFFFF"/>
            </w:tcBorders>
            <w:shd w:val="clear" w:color="000000" w:fill="CAEDFB"/>
            <w:hideMark/>
          </w:tcPr>
          <w:p w14:paraId="365E2BE2"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6341074"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49D91C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1BED42ED" w14:textId="77777777" w:rsidR="00DC1D45" w:rsidRPr="007321E8" w:rsidRDefault="00DC1D45" w:rsidP="007344FA">
            <w:pPr>
              <w:jc w:val="center"/>
              <w:rPr>
                <w:color w:val="333333"/>
                <w:sz w:val="20"/>
                <w:szCs w:val="20"/>
              </w:rPr>
            </w:pPr>
            <w:r w:rsidRPr="007321E8">
              <w:rPr>
                <w:color w:val="333333"/>
                <w:sz w:val="20"/>
                <w:szCs w:val="20"/>
                <w:lang w:val="fr-CA"/>
              </w:rPr>
              <w:t>158 (22%)</w:t>
            </w:r>
          </w:p>
        </w:tc>
        <w:tc>
          <w:tcPr>
            <w:tcW w:w="1600" w:type="dxa"/>
            <w:tcBorders>
              <w:top w:val="nil"/>
              <w:left w:val="nil"/>
              <w:bottom w:val="single" w:sz="8" w:space="0" w:color="FFFFFF"/>
              <w:right w:val="single" w:sz="8" w:space="0" w:color="FFFFFF"/>
            </w:tcBorders>
            <w:shd w:val="clear" w:color="000000" w:fill="95DCF7"/>
            <w:vAlign w:val="center"/>
            <w:hideMark/>
          </w:tcPr>
          <w:p w14:paraId="782D3F35" w14:textId="77777777" w:rsidR="00DC1D45" w:rsidRPr="007321E8" w:rsidRDefault="00DC1D45" w:rsidP="007344FA">
            <w:pPr>
              <w:jc w:val="center"/>
              <w:rPr>
                <w:color w:val="333333"/>
                <w:sz w:val="20"/>
                <w:szCs w:val="20"/>
              </w:rPr>
            </w:pPr>
            <w:r w:rsidRPr="007321E8">
              <w:rPr>
                <w:color w:val="333333"/>
                <w:sz w:val="20"/>
                <w:szCs w:val="20"/>
                <w:lang w:val="fr-CA"/>
              </w:rPr>
              <w:t>67 (19%)</w:t>
            </w:r>
          </w:p>
        </w:tc>
        <w:tc>
          <w:tcPr>
            <w:tcW w:w="1607" w:type="dxa"/>
            <w:tcBorders>
              <w:top w:val="nil"/>
              <w:left w:val="nil"/>
              <w:bottom w:val="single" w:sz="8" w:space="0" w:color="FFFFFF"/>
              <w:right w:val="single" w:sz="8" w:space="0" w:color="FFFFFF"/>
            </w:tcBorders>
            <w:shd w:val="clear" w:color="000000" w:fill="95DCF7"/>
            <w:vAlign w:val="center"/>
            <w:hideMark/>
          </w:tcPr>
          <w:p w14:paraId="7ADECE89" w14:textId="77777777" w:rsidR="00DC1D45" w:rsidRPr="007321E8" w:rsidRDefault="00DC1D45" w:rsidP="007344FA">
            <w:pPr>
              <w:jc w:val="center"/>
              <w:rPr>
                <w:color w:val="333333"/>
                <w:sz w:val="20"/>
                <w:szCs w:val="20"/>
              </w:rPr>
            </w:pPr>
            <w:r w:rsidRPr="007321E8">
              <w:rPr>
                <w:color w:val="333333"/>
                <w:sz w:val="20"/>
                <w:szCs w:val="20"/>
                <w:lang w:val="fr-CA"/>
              </w:rPr>
              <w:t xml:space="preserve">91 (25%)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50A6486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587F022" w14:textId="77777777" w:rsidTr="007344FA">
        <w:trPr>
          <w:trHeight w:val="340"/>
        </w:trPr>
        <w:tc>
          <w:tcPr>
            <w:tcW w:w="3051" w:type="dxa"/>
            <w:tcBorders>
              <w:top w:val="nil"/>
              <w:left w:val="single" w:sz="8" w:space="0" w:color="FFFFFF"/>
              <w:bottom w:val="single" w:sz="8" w:space="0" w:color="FFFFFF"/>
              <w:right w:val="nil"/>
            </w:tcBorders>
            <w:shd w:val="clear" w:color="000000" w:fill="0F9ED5"/>
            <w:vAlign w:val="center"/>
            <w:hideMark/>
          </w:tcPr>
          <w:p w14:paraId="6667E9BC" w14:textId="77777777" w:rsidR="00DC1D45" w:rsidRPr="007321E8" w:rsidRDefault="00DC1D45" w:rsidP="007344FA">
            <w:pPr>
              <w:rPr>
                <w:b/>
                <w:bCs/>
                <w:color w:val="FFFFFF"/>
                <w:sz w:val="20"/>
                <w:szCs w:val="20"/>
              </w:rPr>
            </w:pPr>
            <w:r w:rsidRPr="007321E8">
              <w:rPr>
                <w:b/>
                <w:bCs/>
                <w:color w:val="FFFFFF"/>
                <w:sz w:val="20"/>
                <w:szCs w:val="20"/>
              </w:rPr>
              <w:t> </w:t>
            </w:r>
          </w:p>
        </w:tc>
        <w:tc>
          <w:tcPr>
            <w:tcW w:w="1377" w:type="dxa"/>
            <w:tcBorders>
              <w:top w:val="nil"/>
              <w:left w:val="nil"/>
              <w:bottom w:val="single" w:sz="8" w:space="0" w:color="FFFFFF"/>
              <w:right w:val="nil"/>
            </w:tcBorders>
            <w:shd w:val="clear" w:color="000000" w:fill="0F9ED5"/>
            <w:vAlign w:val="center"/>
            <w:hideMark/>
          </w:tcPr>
          <w:p w14:paraId="3B7EC8F5"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0" w:type="dxa"/>
            <w:tcBorders>
              <w:top w:val="nil"/>
              <w:left w:val="nil"/>
              <w:bottom w:val="single" w:sz="8" w:space="0" w:color="FFFFFF"/>
              <w:right w:val="nil"/>
            </w:tcBorders>
            <w:shd w:val="clear" w:color="000000" w:fill="0F9ED5"/>
            <w:vAlign w:val="center"/>
            <w:hideMark/>
          </w:tcPr>
          <w:p w14:paraId="09F03BEB"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607" w:type="dxa"/>
            <w:tcBorders>
              <w:top w:val="nil"/>
              <w:left w:val="nil"/>
              <w:bottom w:val="single" w:sz="8" w:space="0" w:color="FFFFFF"/>
              <w:right w:val="nil"/>
            </w:tcBorders>
            <w:shd w:val="clear" w:color="000000" w:fill="0F9ED5"/>
            <w:vAlign w:val="center"/>
            <w:hideMark/>
          </w:tcPr>
          <w:p w14:paraId="603762D6" w14:textId="77777777" w:rsidR="00DC1D45" w:rsidRPr="007321E8" w:rsidRDefault="00DC1D45" w:rsidP="007344FA">
            <w:pPr>
              <w:jc w:val="center"/>
              <w:rPr>
                <w:b/>
                <w:bCs/>
                <w:color w:val="FFFFFF"/>
                <w:sz w:val="20"/>
                <w:szCs w:val="20"/>
              </w:rPr>
            </w:pPr>
            <w:r w:rsidRPr="007321E8">
              <w:rPr>
                <w:b/>
                <w:bCs/>
                <w:color w:val="FFFFFF"/>
                <w:sz w:val="20"/>
                <w:szCs w:val="20"/>
              </w:rPr>
              <w:t> </w:t>
            </w:r>
          </w:p>
        </w:tc>
        <w:tc>
          <w:tcPr>
            <w:tcW w:w="1305" w:type="dxa"/>
            <w:tcBorders>
              <w:top w:val="nil"/>
              <w:left w:val="nil"/>
              <w:bottom w:val="single" w:sz="8" w:space="0" w:color="FFFFFF"/>
              <w:right w:val="single" w:sz="8" w:space="0" w:color="FFFFFF"/>
            </w:tcBorders>
            <w:shd w:val="clear" w:color="000000" w:fill="0F9ED5"/>
            <w:vAlign w:val="center"/>
            <w:hideMark/>
          </w:tcPr>
          <w:p w14:paraId="47D79BFC" w14:textId="77777777" w:rsidR="00DC1D45" w:rsidRPr="007321E8" w:rsidRDefault="00DC1D45" w:rsidP="007344FA">
            <w:pPr>
              <w:jc w:val="center"/>
              <w:rPr>
                <w:b/>
                <w:bCs/>
                <w:color w:val="FFFFFF"/>
                <w:sz w:val="20"/>
                <w:szCs w:val="20"/>
              </w:rPr>
            </w:pPr>
            <w:r w:rsidRPr="007321E8">
              <w:rPr>
                <w:b/>
                <w:bCs/>
                <w:color w:val="FFFFFF"/>
                <w:sz w:val="20"/>
                <w:szCs w:val="20"/>
              </w:rPr>
              <w:t> </w:t>
            </w:r>
          </w:p>
        </w:tc>
      </w:tr>
      <w:tr w:rsidR="00DC1D45" w:rsidRPr="007321E8" w14:paraId="13A615A4"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3B141D2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Union_avec_la_nature</w:t>
            </w:r>
          </w:p>
        </w:tc>
        <w:tc>
          <w:tcPr>
            <w:tcW w:w="1377" w:type="dxa"/>
            <w:tcBorders>
              <w:top w:val="nil"/>
              <w:left w:val="nil"/>
              <w:bottom w:val="single" w:sz="8" w:space="0" w:color="FFFFFF"/>
              <w:right w:val="single" w:sz="8" w:space="0" w:color="FFFFFF"/>
            </w:tcBorders>
            <w:shd w:val="clear" w:color="000000" w:fill="95DCF7"/>
            <w:hideMark/>
          </w:tcPr>
          <w:p w14:paraId="0DAFEC24"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3102DBAC"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55B230F9"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300D91FB" w14:textId="77777777" w:rsidR="00DC1D45" w:rsidRPr="007321E8" w:rsidRDefault="00DC1D45" w:rsidP="007344FA">
            <w:pPr>
              <w:jc w:val="center"/>
              <w:rPr>
                <w:color w:val="333333"/>
                <w:sz w:val="20"/>
                <w:szCs w:val="20"/>
              </w:rPr>
            </w:pPr>
            <w:r w:rsidRPr="007321E8">
              <w:rPr>
                <w:color w:val="333333"/>
                <w:sz w:val="20"/>
                <w:szCs w:val="20"/>
                <w:lang w:val="fr-CA"/>
              </w:rPr>
              <w:t>0.052</w:t>
            </w:r>
          </w:p>
        </w:tc>
      </w:tr>
      <w:tr w:rsidR="00DC1D45" w:rsidRPr="007321E8" w14:paraId="43DF4F2D"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598E4A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3589D894" w14:textId="77777777" w:rsidR="00DC1D45" w:rsidRPr="007321E8" w:rsidRDefault="00DC1D45" w:rsidP="007344FA">
            <w:pPr>
              <w:jc w:val="center"/>
              <w:rPr>
                <w:color w:val="333333"/>
                <w:sz w:val="20"/>
                <w:szCs w:val="20"/>
              </w:rPr>
            </w:pPr>
            <w:r w:rsidRPr="007321E8">
              <w:rPr>
                <w:color w:val="333333"/>
                <w:sz w:val="20"/>
                <w:szCs w:val="20"/>
                <w:lang w:val="fr-CA"/>
              </w:rPr>
              <w:t>19 (2.7%)</w:t>
            </w:r>
          </w:p>
        </w:tc>
        <w:tc>
          <w:tcPr>
            <w:tcW w:w="1600" w:type="dxa"/>
            <w:tcBorders>
              <w:top w:val="nil"/>
              <w:left w:val="nil"/>
              <w:bottom w:val="single" w:sz="8" w:space="0" w:color="FFFFFF"/>
              <w:right w:val="single" w:sz="8" w:space="0" w:color="FFFFFF"/>
            </w:tcBorders>
            <w:shd w:val="clear" w:color="000000" w:fill="CAEDFB"/>
            <w:vAlign w:val="center"/>
            <w:hideMark/>
          </w:tcPr>
          <w:p w14:paraId="044678CA" w14:textId="77777777" w:rsidR="00DC1D45" w:rsidRPr="007321E8" w:rsidRDefault="00DC1D45" w:rsidP="007344FA">
            <w:pPr>
              <w:jc w:val="center"/>
              <w:rPr>
                <w:color w:val="333333"/>
                <w:sz w:val="20"/>
                <w:szCs w:val="20"/>
              </w:rPr>
            </w:pPr>
            <w:r w:rsidRPr="007321E8">
              <w:rPr>
                <w:color w:val="333333"/>
                <w:sz w:val="20"/>
                <w:szCs w:val="20"/>
                <w:lang w:val="fr-CA"/>
              </w:rPr>
              <w:t>3 (0.8%)</w:t>
            </w:r>
          </w:p>
        </w:tc>
        <w:tc>
          <w:tcPr>
            <w:tcW w:w="1607" w:type="dxa"/>
            <w:tcBorders>
              <w:top w:val="nil"/>
              <w:left w:val="nil"/>
              <w:bottom w:val="single" w:sz="8" w:space="0" w:color="FFFFFF"/>
              <w:right w:val="single" w:sz="8" w:space="0" w:color="FFFFFF"/>
            </w:tcBorders>
            <w:shd w:val="clear" w:color="000000" w:fill="CAEDFB"/>
            <w:vAlign w:val="center"/>
            <w:hideMark/>
          </w:tcPr>
          <w:p w14:paraId="1E949AC0" w14:textId="77777777" w:rsidR="00DC1D45" w:rsidRPr="007321E8" w:rsidRDefault="00DC1D45" w:rsidP="007344FA">
            <w:pPr>
              <w:jc w:val="center"/>
              <w:rPr>
                <w:color w:val="333333"/>
                <w:sz w:val="20"/>
                <w:szCs w:val="20"/>
              </w:rPr>
            </w:pPr>
            <w:r w:rsidRPr="007321E8">
              <w:rPr>
                <w:color w:val="333333"/>
                <w:sz w:val="20"/>
                <w:szCs w:val="20"/>
                <w:lang w:val="fr-CA"/>
              </w:rPr>
              <w:t>17 (4.6%)</w:t>
            </w:r>
          </w:p>
        </w:tc>
        <w:tc>
          <w:tcPr>
            <w:tcW w:w="1305" w:type="dxa"/>
            <w:tcBorders>
              <w:top w:val="nil"/>
              <w:left w:val="nil"/>
              <w:bottom w:val="single" w:sz="8" w:space="0" w:color="FFFFFF"/>
              <w:right w:val="single" w:sz="8" w:space="0" w:color="FFFFFF"/>
            </w:tcBorders>
            <w:shd w:val="clear" w:color="000000" w:fill="CAEDFB"/>
            <w:hideMark/>
          </w:tcPr>
          <w:p w14:paraId="4601888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418DBF9"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8ED4AA9"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lastRenderedPageBreak/>
              <w:t>    2</w:t>
            </w:r>
          </w:p>
        </w:tc>
        <w:tc>
          <w:tcPr>
            <w:tcW w:w="1377" w:type="dxa"/>
            <w:tcBorders>
              <w:top w:val="nil"/>
              <w:left w:val="nil"/>
              <w:bottom w:val="single" w:sz="8" w:space="0" w:color="FFFFFF"/>
              <w:right w:val="single" w:sz="8" w:space="0" w:color="FFFFFF"/>
            </w:tcBorders>
            <w:shd w:val="clear" w:color="000000" w:fill="95DCF7"/>
            <w:vAlign w:val="center"/>
            <w:hideMark/>
          </w:tcPr>
          <w:p w14:paraId="72562303" w14:textId="77777777" w:rsidR="00DC1D45" w:rsidRPr="007321E8" w:rsidRDefault="00DC1D45" w:rsidP="007344FA">
            <w:pPr>
              <w:jc w:val="center"/>
              <w:rPr>
                <w:color w:val="333333"/>
                <w:sz w:val="20"/>
                <w:szCs w:val="20"/>
              </w:rPr>
            </w:pPr>
            <w:r w:rsidRPr="007321E8">
              <w:rPr>
                <w:color w:val="333333"/>
                <w:sz w:val="20"/>
                <w:szCs w:val="20"/>
                <w:lang w:val="fr-CA"/>
              </w:rPr>
              <w:t>70 (9.7%)</w:t>
            </w:r>
          </w:p>
        </w:tc>
        <w:tc>
          <w:tcPr>
            <w:tcW w:w="1600" w:type="dxa"/>
            <w:tcBorders>
              <w:top w:val="nil"/>
              <w:left w:val="nil"/>
              <w:bottom w:val="single" w:sz="8" w:space="0" w:color="FFFFFF"/>
              <w:right w:val="single" w:sz="8" w:space="0" w:color="FFFFFF"/>
            </w:tcBorders>
            <w:shd w:val="clear" w:color="000000" w:fill="95DCF7"/>
            <w:vAlign w:val="center"/>
            <w:hideMark/>
          </w:tcPr>
          <w:p w14:paraId="6D8A2053" w14:textId="77777777" w:rsidR="00DC1D45" w:rsidRPr="007321E8" w:rsidRDefault="00DC1D45" w:rsidP="007344FA">
            <w:pPr>
              <w:jc w:val="center"/>
              <w:rPr>
                <w:color w:val="333333"/>
                <w:sz w:val="20"/>
                <w:szCs w:val="20"/>
              </w:rPr>
            </w:pPr>
            <w:r w:rsidRPr="007321E8">
              <w:rPr>
                <w:color w:val="333333"/>
                <w:sz w:val="20"/>
                <w:szCs w:val="20"/>
                <w:lang w:val="fr-CA"/>
              </w:rPr>
              <w:t>34 (9.4%)</w:t>
            </w:r>
          </w:p>
        </w:tc>
        <w:tc>
          <w:tcPr>
            <w:tcW w:w="1607" w:type="dxa"/>
            <w:tcBorders>
              <w:top w:val="nil"/>
              <w:left w:val="nil"/>
              <w:bottom w:val="single" w:sz="8" w:space="0" w:color="FFFFFF"/>
              <w:right w:val="single" w:sz="8" w:space="0" w:color="FFFFFF"/>
            </w:tcBorders>
            <w:shd w:val="clear" w:color="000000" w:fill="95DCF7"/>
            <w:vAlign w:val="center"/>
            <w:hideMark/>
          </w:tcPr>
          <w:p w14:paraId="6707021E" w14:textId="77777777" w:rsidR="00DC1D45" w:rsidRPr="007321E8" w:rsidRDefault="00DC1D45" w:rsidP="007344FA">
            <w:pPr>
              <w:jc w:val="center"/>
              <w:rPr>
                <w:color w:val="333333"/>
                <w:sz w:val="20"/>
                <w:szCs w:val="20"/>
              </w:rPr>
            </w:pPr>
            <w:r w:rsidRPr="007321E8">
              <w:rPr>
                <w:color w:val="333333"/>
                <w:sz w:val="20"/>
                <w:szCs w:val="20"/>
                <w:lang w:val="fr-CA"/>
              </w:rPr>
              <w:t>36 (10%)</w:t>
            </w:r>
          </w:p>
        </w:tc>
        <w:tc>
          <w:tcPr>
            <w:tcW w:w="1305" w:type="dxa"/>
            <w:tcBorders>
              <w:top w:val="nil"/>
              <w:left w:val="nil"/>
              <w:bottom w:val="single" w:sz="8" w:space="0" w:color="FFFFFF"/>
              <w:right w:val="single" w:sz="8" w:space="0" w:color="FFFFFF"/>
            </w:tcBorders>
            <w:shd w:val="clear" w:color="000000" w:fill="95DCF7"/>
            <w:hideMark/>
          </w:tcPr>
          <w:p w14:paraId="12E91D61"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8523ED5"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8BB88B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6D79BE15" w14:textId="77777777" w:rsidR="00DC1D45" w:rsidRPr="007321E8" w:rsidRDefault="00DC1D45" w:rsidP="007344FA">
            <w:pPr>
              <w:jc w:val="center"/>
              <w:rPr>
                <w:color w:val="333333"/>
                <w:sz w:val="20"/>
                <w:szCs w:val="20"/>
              </w:rPr>
            </w:pPr>
            <w:r w:rsidRPr="007321E8">
              <w:rPr>
                <w:color w:val="333333"/>
                <w:sz w:val="20"/>
                <w:szCs w:val="20"/>
                <w:lang w:val="fr-CA"/>
              </w:rPr>
              <w:t>205 (28%)</w:t>
            </w:r>
          </w:p>
        </w:tc>
        <w:tc>
          <w:tcPr>
            <w:tcW w:w="1600" w:type="dxa"/>
            <w:tcBorders>
              <w:top w:val="nil"/>
              <w:left w:val="nil"/>
              <w:bottom w:val="single" w:sz="8" w:space="0" w:color="FFFFFF"/>
              <w:right w:val="single" w:sz="8" w:space="0" w:color="FFFFFF"/>
            </w:tcBorders>
            <w:shd w:val="clear" w:color="000000" w:fill="CAEDFB"/>
            <w:vAlign w:val="center"/>
            <w:hideMark/>
          </w:tcPr>
          <w:p w14:paraId="727E1C65" w14:textId="77777777" w:rsidR="00DC1D45" w:rsidRPr="007321E8" w:rsidRDefault="00DC1D45" w:rsidP="007344FA">
            <w:pPr>
              <w:jc w:val="center"/>
              <w:rPr>
                <w:color w:val="333333"/>
                <w:sz w:val="20"/>
                <w:szCs w:val="20"/>
              </w:rPr>
            </w:pPr>
            <w:r w:rsidRPr="007321E8">
              <w:rPr>
                <w:color w:val="333333"/>
                <w:sz w:val="20"/>
                <w:szCs w:val="20"/>
                <w:lang w:val="fr-CA"/>
              </w:rPr>
              <w:t>96 (27%)</w:t>
            </w:r>
          </w:p>
        </w:tc>
        <w:tc>
          <w:tcPr>
            <w:tcW w:w="1607" w:type="dxa"/>
            <w:tcBorders>
              <w:top w:val="nil"/>
              <w:left w:val="nil"/>
              <w:bottom w:val="single" w:sz="8" w:space="0" w:color="FFFFFF"/>
              <w:right w:val="single" w:sz="8" w:space="0" w:color="FFFFFF"/>
            </w:tcBorders>
            <w:shd w:val="clear" w:color="000000" w:fill="CAEDFB"/>
            <w:vAlign w:val="center"/>
            <w:hideMark/>
          </w:tcPr>
          <w:p w14:paraId="6B1436C4" w14:textId="77777777" w:rsidR="00DC1D45" w:rsidRPr="007321E8" w:rsidRDefault="00DC1D45" w:rsidP="007344FA">
            <w:pPr>
              <w:jc w:val="center"/>
              <w:rPr>
                <w:color w:val="333333"/>
                <w:sz w:val="20"/>
                <w:szCs w:val="20"/>
              </w:rPr>
            </w:pPr>
            <w:r w:rsidRPr="007321E8">
              <w:rPr>
                <w:color w:val="333333"/>
                <w:sz w:val="20"/>
                <w:szCs w:val="20"/>
                <w:lang w:val="fr-CA"/>
              </w:rPr>
              <w:t>109 (30%)</w:t>
            </w:r>
          </w:p>
        </w:tc>
        <w:tc>
          <w:tcPr>
            <w:tcW w:w="1305" w:type="dxa"/>
            <w:tcBorders>
              <w:top w:val="nil"/>
              <w:left w:val="nil"/>
              <w:bottom w:val="single" w:sz="8" w:space="0" w:color="FFFFFF"/>
              <w:right w:val="single" w:sz="8" w:space="0" w:color="FFFFFF"/>
            </w:tcBorders>
            <w:shd w:val="clear" w:color="000000" w:fill="CAEDFB"/>
            <w:hideMark/>
          </w:tcPr>
          <w:p w14:paraId="0185E296"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D6147DC"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641168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1A0ABB70" w14:textId="77777777" w:rsidR="00DC1D45" w:rsidRPr="007321E8" w:rsidRDefault="00DC1D45" w:rsidP="007344FA">
            <w:pPr>
              <w:jc w:val="center"/>
              <w:rPr>
                <w:color w:val="333333"/>
                <w:sz w:val="20"/>
                <w:szCs w:val="20"/>
              </w:rPr>
            </w:pPr>
            <w:r w:rsidRPr="007321E8">
              <w:rPr>
                <w:color w:val="333333"/>
                <w:sz w:val="20"/>
                <w:szCs w:val="20"/>
                <w:lang w:val="fr-CA"/>
              </w:rPr>
              <w:t>295 (41%)</w:t>
            </w:r>
          </w:p>
        </w:tc>
        <w:tc>
          <w:tcPr>
            <w:tcW w:w="1600" w:type="dxa"/>
            <w:tcBorders>
              <w:top w:val="nil"/>
              <w:left w:val="nil"/>
              <w:bottom w:val="single" w:sz="8" w:space="0" w:color="FFFFFF"/>
              <w:right w:val="single" w:sz="8" w:space="0" w:color="FFFFFF"/>
            </w:tcBorders>
            <w:shd w:val="clear" w:color="000000" w:fill="95DCF7"/>
            <w:vAlign w:val="center"/>
            <w:hideMark/>
          </w:tcPr>
          <w:p w14:paraId="28C566E5" w14:textId="77777777" w:rsidR="00DC1D45" w:rsidRPr="007321E8" w:rsidRDefault="00DC1D45" w:rsidP="007344FA">
            <w:pPr>
              <w:jc w:val="center"/>
              <w:rPr>
                <w:color w:val="333333"/>
                <w:sz w:val="20"/>
                <w:szCs w:val="20"/>
              </w:rPr>
            </w:pPr>
            <w:r w:rsidRPr="007321E8">
              <w:rPr>
                <w:color w:val="333333"/>
                <w:sz w:val="20"/>
                <w:szCs w:val="20"/>
                <w:lang w:val="fr-CA"/>
              </w:rPr>
              <w:t>161 (45%)</w:t>
            </w:r>
          </w:p>
        </w:tc>
        <w:tc>
          <w:tcPr>
            <w:tcW w:w="1607" w:type="dxa"/>
            <w:tcBorders>
              <w:top w:val="nil"/>
              <w:left w:val="nil"/>
              <w:bottom w:val="single" w:sz="8" w:space="0" w:color="FFFFFF"/>
              <w:right w:val="single" w:sz="8" w:space="0" w:color="FFFFFF"/>
            </w:tcBorders>
            <w:shd w:val="clear" w:color="000000" w:fill="95DCF7"/>
            <w:vAlign w:val="center"/>
            <w:hideMark/>
          </w:tcPr>
          <w:p w14:paraId="3809234D" w14:textId="77777777" w:rsidR="00DC1D45" w:rsidRPr="007321E8" w:rsidRDefault="00DC1D45" w:rsidP="007344FA">
            <w:pPr>
              <w:jc w:val="center"/>
              <w:rPr>
                <w:color w:val="333333"/>
                <w:sz w:val="20"/>
                <w:szCs w:val="20"/>
              </w:rPr>
            </w:pPr>
            <w:r w:rsidRPr="007321E8">
              <w:rPr>
                <w:color w:val="333333"/>
                <w:sz w:val="20"/>
                <w:szCs w:val="20"/>
                <w:lang w:val="fr-CA"/>
              </w:rPr>
              <w:t>134 (37%)</w:t>
            </w:r>
          </w:p>
        </w:tc>
        <w:tc>
          <w:tcPr>
            <w:tcW w:w="1305" w:type="dxa"/>
            <w:tcBorders>
              <w:top w:val="nil"/>
              <w:left w:val="nil"/>
              <w:bottom w:val="single" w:sz="8" w:space="0" w:color="FFFFFF"/>
              <w:right w:val="single" w:sz="8" w:space="0" w:color="FFFFFF"/>
            </w:tcBorders>
            <w:shd w:val="clear" w:color="000000" w:fill="95DCF7"/>
            <w:hideMark/>
          </w:tcPr>
          <w:p w14:paraId="519C1F1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682111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80EBDF4"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789A1D38" w14:textId="77777777" w:rsidR="00DC1D45" w:rsidRPr="007321E8" w:rsidRDefault="00DC1D45" w:rsidP="007344FA">
            <w:pPr>
              <w:jc w:val="center"/>
              <w:rPr>
                <w:color w:val="333333"/>
                <w:sz w:val="20"/>
                <w:szCs w:val="20"/>
              </w:rPr>
            </w:pPr>
            <w:r w:rsidRPr="007321E8">
              <w:rPr>
                <w:color w:val="333333"/>
                <w:sz w:val="20"/>
                <w:szCs w:val="20"/>
                <w:lang w:val="fr-CA"/>
              </w:rPr>
              <w:t>131 (18%)</w:t>
            </w:r>
          </w:p>
        </w:tc>
        <w:tc>
          <w:tcPr>
            <w:tcW w:w="1600" w:type="dxa"/>
            <w:tcBorders>
              <w:top w:val="nil"/>
              <w:left w:val="nil"/>
              <w:bottom w:val="single" w:sz="8" w:space="0" w:color="FFFFFF"/>
              <w:right w:val="single" w:sz="8" w:space="0" w:color="FFFFFF"/>
            </w:tcBorders>
            <w:shd w:val="clear" w:color="000000" w:fill="CAEDFB"/>
            <w:vAlign w:val="center"/>
            <w:hideMark/>
          </w:tcPr>
          <w:p w14:paraId="4B5FD68B" w14:textId="77777777" w:rsidR="00DC1D45" w:rsidRPr="007321E8" w:rsidRDefault="00DC1D45" w:rsidP="007344FA">
            <w:pPr>
              <w:jc w:val="center"/>
              <w:rPr>
                <w:color w:val="333333"/>
                <w:sz w:val="20"/>
                <w:szCs w:val="20"/>
              </w:rPr>
            </w:pPr>
            <w:r w:rsidRPr="007321E8">
              <w:rPr>
                <w:color w:val="333333"/>
                <w:sz w:val="20"/>
                <w:szCs w:val="20"/>
                <w:lang w:val="fr-CA"/>
              </w:rPr>
              <w:t>66 (18%)</w:t>
            </w:r>
          </w:p>
        </w:tc>
        <w:tc>
          <w:tcPr>
            <w:tcW w:w="1607" w:type="dxa"/>
            <w:tcBorders>
              <w:top w:val="nil"/>
              <w:left w:val="nil"/>
              <w:bottom w:val="single" w:sz="8" w:space="0" w:color="FFFFFF"/>
              <w:right w:val="single" w:sz="8" w:space="0" w:color="FFFFFF"/>
            </w:tcBorders>
            <w:shd w:val="clear" w:color="000000" w:fill="CAEDFB"/>
            <w:vAlign w:val="center"/>
            <w:hideMark/>
          </w:tcPr>
          <w:p w14:paraId="36B66D3C" w14:textId="77777777" w:rsidR="00DC1D45" w:rsidRPr="007321E8" w:rsidRDefault="00DC1D45" w:rsidP="007344FA">
            <w:pPr>
              <w:jc w:val="center"/>
              <w:rPr>
                <w:color w:val="333333"/>
                <w:sz w:val="20"/>
                <w:szCs w:val="20"/>
              </w:rPr>
            </w:pPr>
            <w:r w:rsidRPr="007321E8">
              <w:rPr>
                <w:color w:val="333333"/>
                <w:sz w:val="20"/>
                <w:szCs w:val="20"/>
                <w:lang w:val="fr-CA"/>
              </w:rPr>
              <w:t>66 (18%)</w:t>
            </w:r>
          </w:p>
        </w:tc>
        <w:tc>
          <w:tcPr>
            <w:tcW w:w="1305" w:type="dxa"/>
            <w:tcBorders>
              <w:top w:val="nil"/>
              <w:left w:val="nil"/>
              <w:bottom w:val="single" w:sz="8" w:space="0" w:color="FFFFFF"/>
              <w:right w:val="single" w:sz="8" w:space="0" w:color="FFFFFF"/>
            </w:tcBorders>
            <w:shd w:val="clear" w:color="000000" w:fill="CAEDFB"/>
            <w:hideMark/>
          </w:tcPr>
          <w:p w14:paraId="0F896F5E"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A6E3C15" w14:textId="77777777" w:rsidTr="007344FA">
        <w:trPr>
          <w:trHeight w:val="80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6D64BB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Proteger_environnement</w:t>
            </w:r>
          </w:p>
        </w:tc>
        <w:tc>
          <w:tcPr>
            <w:tcW w:w="1377" w:type="dxa"/>
            <w:tcBorders>
              <w:top w:val="nil"/>
              <w:left w:val="nil"/>
              <w:bottom w:val="single" w:sz="8" w:space="0" w:color="FFFFFF"/>
              <w:right w:val="single" w:sz="8" w:space="0" w:color="FFFFFF"/>
            </w:tcBorders>
            <w:shd w:val="clear" w:color="000000" w:fill="95DCF7"/>
            <w:hideMark/>
          </w:tcPr>
          <w:p w14:paraId="46237356"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590C8B7F"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51507E7F"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1811B58A"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629AAE45"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203E05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19C38830" w14:textId="77777777" w:rsidR="00DC1D45" w:rsidRPr="007321E8" w:rsidRDefault="00DC1D45" w:rsidP="007344FA">
            <w:pPr>
              <w:jc w:val="center"/>
              <w:rPr>
                <w:color w:val="333333"/>
                <w:sz w:val="20"/>
                <w:szCs w:val="20"/>
              </w:rPr>
            </w:pPr>
            <w:r w:rsidRPr="007321E8">
              <w:rPr>
                <w:color w:val="333333"/>
                <w:sz w:val="20"/>
                <w:szCs w:val="20"/>
                <w:lang w:val="fr-CA"/>
              </w:rPr>
              <w:t>11 (1.5%)</w:t>
            </w:r>
          </w:p>
        </w:tc>
        <w:tc>
          <w:tcPr>
            <w:tcW w:w="1600" w:type="dxa"/>
            <w:tcBorders>
              <w:top w:val="nil"/>
              <w:left w:val="nil"/>
              <w:bottom w:val="single" w:sz="8" w:space="0" w:color="FFFFFF"/>
              <w:right w:val="single" w:sz="8" w:space="0" w:color="FFFFFF"/>
            </w:tcBorders>
            <w:shd w:val="clear" w:color="000000" w:fill="CAEDFB"/>
            <w:vAlign w:val="center"/>
            <w:hideMark/>
          </w:tcPr>
          <w:p w14:paraId="7D4C4DA9" w14:textId="77777777" w:rsidR="00DC1D45" w:rsidRPr="007321E8" w:rsidRDefault="00DC1D45" w:rsidP="007344FA">
            <w:pPr>
              <w:jc w:val="center"/>
              <w:rPr>
                <w:color w:val="333333"/>
                <w:sz w:val="20"/>
                <w:szCs w:val="20"/>
              </w:rPr>
            </w:pPr>
            <w:r w:rsidRPr="007321E8">
              <w:rPr>
                <w:color w:val="333333"/>
                <w:sz w:val="20"/>
                <w:szCs w:val="20"/>
                <w:lang w:val="fr-CA"/>
              </w:rPr>
              <w:t>3 (0.8%)</w:t>
            </w:r>
          </w:p>
        </w:tc>
        <w:tc>
          <w:tcPr>
            <w:tcW w:w="1607" w:type="dxa"/>
            <w:tcBorders>
              <w:top w:val="nil"/>
              <w:left w:val="nil"/>
              <w:bottom w:val="single" w:sz="8" w:space="0" w:color="FFFFFF"/>
              <w:right w:val="single" w:sz="8" w:space="0" w:color="FFFFFF"/>
            </w:tcBorders>
            <w:shd w:val="clear" w:color="000000" w:fill="CAEDFB"/>
            <w:vAlign w:val="center"/>
            <w:hideMark/>
          </w:tcPr>
          <w:p w14:paraId="734C3D62" w14:textId="77777777" w:rsidR="00DC1D45" w:rsidRPr="007321E8" w:rsidRDefault="00DC1D45" w:rsidP="007344FA">
            <w:pPr>
              <w:jc w:val="center"/>
              <w:rPr>
                <w:color w:val="333333"/>
                <w:sz w:val="20"/>
                <w:szCs w:val="20"/>
              </w:rPr>
            </w:pPr>
            <w:r w:rsidRPr="007321E8">
              <w:rPr>
                <w:color w:val="333333"/>
                <w:sz w:val="20"/>
                <w:szCs w:val="20"/>
                <w:lang w:val="fr-CA"/>
              </w:rPr>
              <w:t xml:space="preserve">8 (2.2%)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4EDBD582"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3438FD8"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31C894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58CC0897" w14:textId="77777777" w:rsidR="00DC1D45" w:rsidRPr="007321E8" w:rsidRDefault="00DC1D45" w:rsidP="007344FA">
            <w:pPr>
              <w:jc w:val="center"/>
              <w:rPr>
                <w:color w:val="333333"/>
                <w:sz w:val="20"/>
                <w:szCs w:val="20"/>
              </w:rPr>
            </w:pPr>
            <w:r w:rsidRPr="007321E8">
              <w:rPr>
                <w:color w:val="333333"/>
                <w:sz w:val="20"/>
                <w:szCs w:val="20"/>
                <w:lang w:val="fr-CA"/>
              </w:rPr>
              <w:t>28 (3.9%)</w:t>
            </w:r>
          </w:p>
        </w:tc>
        <w:tc>
          <w:tcPr>
            <w:tcW w:w="1600" w:type="dxa"/>
            <w:tcBorders>
              <w:top w:val="nil"/>
              <w:left w:val="nil"/>
              <w:bottom w:val="single" w:sz="8" w:space="0" w:color="FFFFFF"/>
              <w:right w:val="single" w:sz="8" w:space="0" w:color="FFFFFF"/>
            </w:tcBorders>
            <w:shd w:val="clear" w:color="000000" w:fill="95DCF7"/>
            <w:vAlign w:val="center"/>
            <w:hideMark/>
          </w:tcPr>
          <w:p w14:paraId="26727CD9" w14:textId="77777777" w:rsidR="00DC1D45" w:rsidRPr="007321E8" w:rsidRDefault="00DC1D45" w:rsidP="007344FA">
            <w:pPr>
              <w:jc w:val="center"/>
              <w:rPr>
                <w:color w:val="333333"/>
                <w:sz w:val="20"/>
                <w:szCs w:val="20"/>
              </w:rPr>
            </w:pPr>
            <w:r w:rsidRPr="007321E8">
              <w:rPr>
                <w:color w:val="333333"/>
                <w:sz w:val="20"/>
                <w:szCs w:val="20"/>
                <w:lang w:val="fr-CA"/>
              </w:rPr>
              <w:t>7 (2.0%)</w:t>
            </w:r>
          </w:p>
        </w:tc>
        <w:tc>
          <w:tcPr>
            <w:tcW w:w="1607" w:type="dxa"/>
            <w:tcBorders>
              <w:top w:val="nil"/>
              <w:left w:val="nil"/>
              <w:bottom w:val="single" w:sz="8" w:space="0" w:color="FFFFFF"/>
              <w:right w:val="single" w:sz="8" w:space="0" w:color="FFFFFF"/>
            </w:tcBorders>
            <w:shd w:val="clear" w:color="000000" w:fill="95DCF7"/>
            <w:vAlign w:val="center"/>
            <w:hideMark/>
          </w:tcPr>
          <w:p w14:paraId="112C4B34" w14:textId="77777777" w:rsidR="00DC1D45" w:rsidRPr="007321E8" w:rsidRDefault="00DC1D45" w:rsidP="007344FA">
            <w:pPr>
              <w:jc w:val="center"/>
              <w:rPr>
                <w:color w:val="333333"/>
                <w:sz w:val="20"/>
                <w:szCs w:val="20"/>
              </w:rPr>
            </w:pPr>
            <w:r w:rsidRPr="007321E8">
              <w:rPr>
                <w:color w:val="333333"/>
                <w:sz w:val="20"/>
                <w:szCs w:val="20"/>
                <w:lang w:val="fr-CA"/>
              </w:rPr>
              <w:t xml:space="preserve">21 (5.7%)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6B4DD079"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D0AA44E"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1F21BD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70242202" w14:textId="77777777" w:rsidR="00DC1D45" w:rsidRPr="007321E8" w:rsidRDefault="00DC1D45" w:rsidP="007344FA">
            <w:pPr>
              <w:jc w:val="center"/>
              <w:rPr>
                <w:color w:val="333333"/>
                <w:sz w:val="20"/>
                <w:szCs w:val="20"/>
              </w:rPr>
            </w:pPr>
            <w:r w:rsidRPr="007321E8">
              <w:rPr>
                <w:color w:val="333333"/>
                <w:sz w:val="20"/>
                <w:szCs w:val="20"/>
                <w:lang w:val="fr-CA"/>
              </w:rPr>
              <w:t>100 (14%)</w:t>
            </w:r>
          </w:p>
        </w:tc>
        <w:tc>
          <w:tcPr>
            <w:tcW w:w="1600" w:type="dxa"/>
            <w:tcBorders>
              <w:top w:val="nil"/>
              <w:left w:val="nil"/>
              <w:bottom w:val="single" w:sz="8" w:space="0" w:color="FFFFFF"/>
              <w:right w:val="single" w:sz="8" w:space="0" w:color="FFFFFF"/>
            </w:tcBorders>
            <w:shd w:val="clear" w:color="000000" w:fill="CAEDFB"/>
            <w:vAlign w:val="center"/>
            <w:hideMark/>
          </w:tcPr>
          <w:p w14:paraId="3539AB6D" w14:textId="77777777" w:rsidR="00DC1D45" w:rsidRPr="007321E8" w:rsidRDefault="00DC1D45" w:rsidP="007344FA">
            <w:pPr>
              <w:jc w:val="center"/>
              <w:rPr>
                <w:color w:val="333333"/>
                <w:sz w:val="20"/>
                <w:szCs w:val="20"/>
              </w:rPr>
            </w:pPr>
            <w:r w:rsidRPr="007321E8">
              <w:rPr>
                <w:color w:val="333333"/>
                <w:sz w:val="20"/>
                <w:szCs w:val="20"/>
                <w:lang w:val="fr-CA"/>
              </w:rPr>
              <w:t>30 (8.3%)</w:t>
            </w:r>
          </w:p>
        </w:tc>
        <w:tc>
          <w:tcPr>
            <w:tcW w:w="1607" w:type="dxa"/>
            <w:tcBorders>
              <w:top w:val="nil"/>
              <w:left w:val="nil"/>
              <w:bottom w:val="single" w:sz="8" w:space="0" w:color="FFFFFF"/>
              <w:right w:val="single" w:sz="8" w:space="0" w:color="FFFFFF"/>
            </w:tcBorders>
            <w:shd w:val="clear" w:color="000000" w:fill="CAEDFB"/>
            <w:vAlign w:val="center"/>
            <w:hideMark/>
          </w:tcPr>
          <w:p w14:paraId="00724274" w14:textId="77777777" w:rsidR="00DC1D45" w:rsidRPr="007321E8" w:rsidRDefault="00DC1D45" w:rsidP="007344FA">
            <w:pPr>
              <w:jc w:val="center"/>
              <w:rPr>
                <w:color w:val="333333"/>
                <w:sz w:val="20"/>
                <w:szCs w:val="20"/>
              </w:rPr>
            </w:pPr>
            <w:r w:rsidRPr="007321E8">
              <w:rPr>
                <w:color w:val="333333"/>
                <w:sz w:val="20"/>
                <w:szCs w:val="20"/>
                <w:lang w:val="fr-CA"/>
              </w:rPr>
              <w:t xml:space="preserve">70 (19%)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3A6C050D"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81AF5E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C4E2ECE"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5E66994F" w14:textId="77777777" w:rsidR="00DC1D45" w:rsidRPr="007321E8" w:rsidRDefault="00DC1D45" w:rsidP="007344FA">
            <w:pPr>
              <w:jc w:val="center"/>
              <w:rPr>
                <w:color w:val="333333"/>
                <w:sz w:val="20"/>
                <w:szCs w:val="20"/>
              </w:rPr>
            </w:pPr>
            <w:r w:rsidRPr="007321E8">
              <w:rPr>
                <w:color w:val="333333"/>
                <w:sz w:val="20"/>
                <w:szCs w:val="20"/>
                <w:lang w:val="fr-CA"/>
              </w:rPr>
              <w:t>320 (44%)</w:t>
            </w:r>
          </w:p>
        </w:tc>
        <w:tc>
          <w:tcPr>
            <w:tcW w:w="1600" w:type="dxa"/>
            <w:tcBorders>
              <w:top w:val="nil"/>
              <w:left w:val="nil"/>
              <w:bottom w:val="single" w:sz="8" w:space="0" w:color="FFFFFF"/>
              <w:right w:val="single" w:sz="8" w:space="0" w:color="FFFFFF"/>
            </w:tcBorders>
            <w:shd w:val="clear" w:color="000000" w:fill="95DCF7"/>
            <w:vAlign w:val="center"/>
            <w:hideMark/>
          </w:tcPr>
          <w:p w14:paraId="21144AEF" w14:textId="77777777" w:rsidR="00DC1D45" w:rsidRPr="007321E8" w:rsidRDefault="00DC1D45" w:rsidP="007344FA">
            <w:pPr>
              <w:jc w:val="center"/>
              <w:rPr>
                <w:color w:val="333333"/>
                <w:sz w:val="20"/>
                <w:szCs w:val="20"/>
              </w:rPr>
            </w:pPr>
            <w:r w:rsidRPr="007321E8">
              <w:rPr>
                <w:color w:val="333333"/>
                <w:sz w:val="20"/>
                <w:szCs w:val="20"/>
                <w:lang w:val="fr-CA"/>
              </w:rPr>
              <w:t xml:space="preserve">179 (50%)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228B877F" w14:textId="77777777" w:rsidR="00DC1D45" w:rsidRPr="007321E8" w:rsidRDefault="00DC1D45" w:rsidP="007344FA">
            <w:pPr>
              <w:jc w:val="center"/>
              <w:rPr>
                <w:color w:val="333333"/>
                <w:sz w:val="20"/>
                <w:szCs w:val="20"/>
              </w:rPr>
            </w:pPr>
            <w:r w:rsidRPr="007321E8">
              <w:rPr>
                <w:color w:val="333333"/>
                <w:sz w:val="20"/>
                <w:szCs w:val="20"/>
                <w:lang w:val="fr-CA"/>
              </w:rPr>
              <w:t>141 (39%)</w:t>
            </w:r>
          </w:p>
        </w:tc>
        <w:tc>
          <w:tcPr>
            <w:tcW w:w="1305" w:type="dxa"/>
            <w:tcBorders>
              <w:top w:val="nil"/>
              <w:left w:val="nil"/>
              <w:bottom w:val="single" w:sz="8" w:space="0" w:color="FFFFFF"/>
              <w:right w:val="single" w:sz="8" w:space="0" w:color="FFFFFF"/>
            </w:tcBorders>
            <w:shd w:val="clear" w:color="000000" w:fill="95DCF7"/>
            <w:hideMark/>
          </w:tcPr>
          <w:p w14:paraId="5DD9D05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28DBB4A"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D582CE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0AC07F08" w14:textId="77777777" w:rsidR="00DC1D45" w:rsidRPr="007321E8" w:rsidRDefault="00DC1D45" w:rsidP="007344FA">
            <w:pPr>
              <w:jc w:val="center"/>
              <w:rPr>
                <w:color w:val="333333"/>
                <w:sz w:val="20"/>
                <w:szCs w:val="20"/>
              </w:rPr>
            </w:pPr>
            <w:r w:rsidRPr="007321E8">
              <w:rPr>
                <w:color w:val="333333"/>
                <w:sz w:val="20"/>
                <w:szCs w:val="20"/>
                <w:lang w:val="fr-CA"/>
              </w:rPr>
              <w:t>262 (36%)</w:t>
            </w:r>
          </w:p>
        </w:tc>
        <w:tc>
          <w:tcPr>
            <w:tcW w:w="1600" w:type="dxa"/>
            <w:tcBorders>
              <w:top w:val="nil"/>
              <w:left w:val="nil"/>
              <w:bottom w:val="single" w:sz="8" w:space="0" w:color="FFFFFF"/>
              <w:right w:val="single" w:sz="8" w:space="0" w:color="FFFFFF"/>
            </w:tcBorders>
            <w:shd w:val="clear" w:color="000000" w:fill="CAEDFB"/>
            <w:vAlign w:val="center"/>
            <w:hideMark/>
          </w:tcPr>
          <w:p w14:paraId="15D5FDD9" w14:textId="77777777" w:rsidR="00DC1D45" w:rsidRPr="007321E8" w:rsidRDefault="00DC1D45" w:rsidP="007344FA">
            <w:pPr>
              <w:jc w:val="center"/>
              <w:rPr>
                <w:color w:val="333333"/>
                <w:sz w:val="20"/>
                <w:szCs w:val="20"/>
              </w:rPr>
            </w:pPr>
            <w:r w:rsidRPr="007321E8">
              <w:rPr>
                <w:color w:val="333333"/>
                <w:sz w:val="20"/>
                <w:szCs w:val="20"/>
                <w:lang w:val="fr-CA"/>
              </w:rPr>
              <w:t xml:space="preserve">140 (39%)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4D781A30" w14:textId="77777777" w:rsidR="00DC1D45" w:rsidRPr="007321E8" w:rsidRDefault="00DC1D45" w:rsidP="007344FA">
            <w:pPr>
              <w:jc w:val="center"/>
              <w:rPr>
                <w:color w:val="333333"/>
                <w:sz w:val="20"/>
                <w:szCs w:val="20"/>
              </w:rPr>
            </w:pPr>
            <w:r w:rsidRPr="007321E8">
              <w:rPr>
                <w:color w:val="333333"/>
                <w:sz w:val="20"/>
                <w:szCs w:val="20"/>
                <w:lang w:val="fr-CA"/>
              </w:rPr>
              <w:t>122 (34%)</w:t>
            </w:r>
          </w:p>
        </w:tc>
        <w:tc>
          <w:tcPr>
            <w:tcW w:w="1305" w:type="dxa"/>
            <w:tcBorders>
              <w:top w:val="nil"/>
              <w:left w:val="nil"/>
              <w:bottom w:val="single" w:sz="8" w:space="0" w:color="FFFFFF"/>
              <w:right w:val="single" w:sz="8" w:space="0" w:color="FFFFFF"/>
            </w:tcBorders>
            <w:shd w:val="clear" w:color="000000" w:fill="CAEDFB"/>
            <w:hideMark/>
          </w:tcPr>
          <w:p w14:paraId="139191A9"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BF68235" w14:textId="77777777" w:rsidTr="007344FA">
        <w:trPr>
          <w:trHeight w:val="80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256D6E2"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Richesse_materiel_argent</w:t>
            </w:r>
          </w:p>
        </w:tc>
        <w:tc>
          <w:tcPr>
            <w:tcW w:w="1377" w:type="dxa"/>
            <w:tcBorders>
              <w:top w:val="nil"/>
              <w:left w:val="nil"/>
              <w:bottom w:val="single" w:sz="8" w:space="0" w:color="FFFFFF"/>
              <w:right w:val="single" w:sz="8" w:space="0" w:color="FFFFFF"/>
            </w:tcBorders>
            <w:shd w:val="clear" w:color="000000" w:fill="95DCF7"/>
            <w:hideMark/>
          </w:tcPr>
          <w:p w14:paraId="787E5D23"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22C7FB08"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6CF62A5C"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3AC3FE10" w14:textId="77777777" w:rsidR="00DC1D45" w:rsidRPr="007321E8" w:rsidRDefault="00DC1D45" w:rsidP="007344FA">
            <w:pPr>
              <w:jc w:val="center"/>
              <w:rPr>
                <w:color w:val="333333"/>
                <w:sz w:val="20"/>
                <w:szCs w:val="20"/>
              </w:rPr>
            </w:pPr>
            <w:r w:rsidRPr="007321E8">
              <w:rPr>
                <w:color w:val="333333"/>
                <w:sz w:val="20"/>
                <w:szCs w:val="20"/>
                <w:lang w:val="fr-CA"/>
              </w:rPr>
              <w:t>0.006</w:t>
            </w:r>
          </w:p>
        </w:tc>
      </w:tr>
      <w:tr w:rsidR="00DC1D45" w:rsidRPr="007321E8" w14:paraId="09863E74"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AEDEF4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6501C106" w14:textId="77777777" w:rsidR="00DC1D45" w:rsidRPr="007321E8" w:rsidRDefault="00DC1D45" w:rsidP="007344FA">
            <w:pPr>
              <w:jc w:val="center"/>
              <w:rPr>
                <w:color w:val="333333"/>
                <w:sz w:val="20"/>
                <w:szCs w:val="20"/>
              </w:rPr>
            </w:pPr>
            <w:r w:rsidRPr="007321E8">
              <w:rPr>
                <w:color w:val="333333"/>
                <w:sz w:val="20"/>
                <w:szCs w:val="20"/>
                <w:lang w:val="fr-CA"/>
              </w:rPr>
              <w:t>44 (6.0%)</w:t>
            </w:r>
          </w:p>
        </w:tc>
        <w:tc>
          <w:tcPr>
            <w:tcW w:w="1600" w:type="dxa"/>
            <w:tcBorders>
              <w:top w:val="nil"/>
              <w:left w:val="nil"/>
              <w:bottom w:val="single" w:sz="8" w:space="0" w:color="FFFFFF"/>
              <w:right w:val="single" w:sz="8" w:space="0" w:color="FFFFFF"/>
            </w:tcBorders>
            <w:shd w:val="clear" w:color="000000" w:fill="CAEDFB"/>
            <w:vAlign w:val="center"/>
            <w:hideMark/>
          </w:tcPr>
          <w:p w14:paraId="0F56E68A" w14:textId="77777777" w:rsidR="00DC1D45" w:rsidRPr="007321E8" w:rsidRDefault="00DC1D45" w:rsidP="007344FA">
            <w:pPr>
              <w:jc w:val="center"/>
              <w:rPr>
                <w:color w:val="333333"/>
                <w:sz w:val="20"/>
                <w:szCs w:val="20"/>
              </w:rPr>
            </w:pPr>
            <w:r w:rsidRPr="007321E8">
              <w:rPr>
                <w:color w:val="333333"/>
                <w:sz w:val="20"/>
                <w:szCs w:val="20"/>
                <w:lang w:val="fr-CA"/>
              </w:rPr>
              <w:t>16 (4.4%)</w:t>
            </w:r>
          </w:p>
        </w:tc>
        <w:tc>
          <w:tcPr>
            <w:tcW w:w="1607" w:type="dxa"/>
            <w:tcBorders>
              <w:top w:val="nil"/>
              <w:left w:val="nil"/>
              <w:bottom w:val="single" w:sz="8" w:space="0" w:color="FFFFFF"/>
              <w:right w:val="single" w:sz="8" w:space="0" w:color="FFFFFF"/>
            </w:tcBorders>
            <w:shd w:val="clear" w:color="000000" w:fill="CAEDFB"/>
            <w:vAlign w:val="center"/>
            <w:hideMark/>
          </w:tcPr>
          <w:p w14:paraId="13D6EA11" w14:textId="77777777" w:rsidR="00DC1D45" w:rsidRPr="007321E8" w:rsidRDefault="00DC1D45" w:rsidP="007344FA">
            <w:pPr>
              <w:jc w:val="center"/>
              <w:rPr>
                <w:color w:val="333333"/>
                <w:sz w:val="20"/>
                <w:szCs w:val="20"/>
              </w:rPr>
            </w:pPr>
            <w:r w:rsidRPr="007321E8">
              <w:rPr>
                <w:color w:val="333333"/>
                <w:sz w:val="20"/>
                <w:szCs w:val="20"/>
                <w:lang w:val="fr-CA"/>
              </w:rPr>
              <w:t xml:space="preserve">28 (7.6%)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36DE4EEA"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C10F8C5"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E169AA4"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44376FC0" w14:textId="77777777" w:rsidR="00DC1D45" w:rsidRPr="007321E8" w:rsidRDefault="00DC1D45" w:rsidP="007344FA">
            <w:pPr>
              <w:jc w:val="center"/>
              <w:rPr>
                <w:color w:val="333333"/>
                <w:sz w:val="20"/>
                <w:szCs w:val="20"/>
              </w:rPr>
            </w:pPr>
            <w:r w:rsidRPr="007321E8">
              <w:rPr>
                <w:color w:val="333333"/>
                <w:sz w:val="20"/>
                <w:szCs w:val="20"/>
                <w:lang w:val="fr-CA"/>
              </w:rPr>
              <w:t>144 (20%)</w:t>
            </w:r>
          </w:p>
        </w:tc>
        <w:tc>
          <w:tcPr>
            <w:tcW w:w="1600" w:type="dxa"/>
            <w:tcBorders>
              <w:top w:val="nil"/>
              <w:left w:val="nil"/>
              <w:bottom w:val="single" w:sz="8" w:space="0" w:color="FFFFFF"/>
              <w:right w:val="single" w:sz="8" w:space="0" w:color="FFFFFF"/>
            </w:tcBorders>
            <w:shd w:val="clear" w:color="000000" w:fill="95DCF7"/>
            <w:vAlign w:val="center"/>
            <w:hideMark/>
          </w:tcPr>
          <w:p w14:paraId="1DC7016D" w14:textId="77777777" w:rsidR="00DC1D45" w:rsidRPr="007321E8" w:rsidRDefault="00DC1D45" w:rsidP="007344FA">
            <w:pPr>
              <w:jc w:val="center"/>
              <w:rPr>
                <w:color w:val="333333"/>
                <w:sz w:val="20"/>
                <w:szCs w:val="20"/>
              </w:rPr>
            </w:pPr>
            <w:r w:rsidRPr="007321E8">
              <w:rPr>
                <w:color w:val="333333"/>
                <w:sz w:val="20"/>
                <w:szCs w:val="20"/>
                <w:lang w:val="fr-CA"/>
              </w:rPr>
              <w:t xml:space="preserve">90 (25%)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768E82EB" w14:textId="77777777" w:rsidR="00DC1D45" w:rsidRPr="007321E8" w:rsidRDefault="00DC1D45" w:rsidP="007344FA">
            <w:pPr>
              <w:jc w:val="center"/>
              <w:rPr>
                <w:color w:val="333333"/>
                <w:sz w:val="20"/>
                <w:szCs w:val="20"/>
              </w:rPr>
            </w:pPr>
            <w:r w:rsidRPr="007321E8">
              <w:rPr>
                <w:color w:val="333333"/>
                <w:sz w:val="20"/>
                <w:szCs w:val="20"/>
                <w:lang w:val="fr-CA"/>
              </w:rPr>
              <w:t>55 (15%)</w:t>
            </w:r>
          </w:p>
        </w:tc>
        <w:tc>
          <w:tcPr>
            <w:tcW w:w="1305" w:type="dxa"/>
            <w:tcBorders>
              <w:top w:val="nil"/>
              <w:left w:val="nil"/>
              <w:bottom w:val="single" w:sz="8" w:space="0" w:color="FFFFFF"/>
              <w:right w:val="single" w:sz="8" w:space="0" w:color="FFFFFF"/>
            </w:tcBorders>
            <w:shd w:val="clear" w:color="000000" w:fill="95DCF7"/>
            <w:hideMark/>
          </w:tcPr>
          <w:p w14:paraId="544166C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C1E56B2"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2248FE8"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CAEDFB"/>
            <w:vAlign w:val="center"/>
            <w:hideMark/>
          </w:tcPr>
          <w:p w14:paraId="2FB1982A" w14:textId="77777777" w:rsidR="00DC1D45" w:rsidRPr="007321E8" w:rsidRDefault="00DC1D45" w:rsidP="007344FA">
            <w:pPr>
              <w:jc w:val="center"/>
              <w:rPr>
                <w:color w:val="333333"/>
                <w:sz w:val="20"/>
                <w:szCs w:val="20"/>
              </w:rPr>
            </w:pPr>
            <w:r w:rsidRPr="007321E8">
              <w:rPr>
                <w:color w:val="333333"/>
                <w:sz w:val="20"/>
                <w:szCs w:val="20"/>
                <w:lang w:val="fr-CA"/>
              </w:rPr>
              <w:t>222 (31%)</w:t>
            </w:r>
          </w:p>
        </w:tc>
        <w:tc>
          <w:tcPr>
            <w:tcW w:w="1600" w:type="dxa"/>
            <w:tcBorders>
              <w:top w:val="nil"/>
              <w:left w:val="nil"/>
              <w:bottom w:val="single" w:sz="8" w:space="0" w:color="FFFFFF"/>
              <w:right w:val="single" w:sz="8" w:space="0" w:color="FFFFFF"/>
            </w:tcBorders>
            <w:shd w:val="clear" w:color="000000" w:fill="CAEDFB"/>
            <w:vAlign w:val="center"/>
            <w:hideMark/>
          </w:tcPr>
          <w:p w14:paraId="4B2757C7" w14:textId="77777777" w:rsidR="00DC1D45" w:rsidRPr="007321E8" w:rsidRDefault="00DC1D45" w:rsidP="007344FA">
            <w:pPr>
              <w:jc w:val="center"/>
              <w:rPr>
                <w:color w:val="333333"/>
                <w:sz w:val="20"/>
                <w:szCs w:val="20"/>
              </w:rPr>
            </w:pPr>
            <w:r w:rsidRPr="007321E8">
              <w:rPr>
                <w:color w:val="333333"/>
                <w:sz w:val="20"/>
                <w:szCs w:val="20"/>
                <w:lang w:val="fr-CA"/>
              </w:rPr>
              <w:t>107 (30%)</w:t>
            </w:r>
          </w:p>
        </w:tc>
        <w:tc>
          <w:tcPr>
            <w:tcW w:w="1607" w:type="dxa"/>
            <w:tcBorders>
              <w:top w:val="nil"/>
              <w:left w:val="nil"/>
              <w:bottom w:val="single" w:sz="8" w:space="0" w:color="FFFFFF"/>
              <w:right w:val="single" w:sz="8" w:space="0" w:color="FFFFFF"/>
            </w:tcBorders>
            <w:shd w:val="clear" w:color="000000" w:fill="CAEDFB"/>
            <w:vAlign w:val="center"/>
            <w:hideMark/>
          </w:tcPr>
          <w:p w14:paraId="3F5F42F0" w14:textId="77777777" w:rsidR="00DC1D45" w:rsidRPr="007321E8" w:rsidRDefault="00DC1D45" w:rsidP="007344FA">
            <w:pPr>
              <w:jc w:val="center"/>
              <w:rPr>
                <w:color w:val="333333"/>
                <w:sz w:val="20"/>
                <w:szCs w:val="20"/>
              </w:rPr>
            </w:pPr>
            <w:r w:rsidRPr="007321E8">
              <w:rPr>
                <w:color w:val="333333"/>
                <w:sz w:val="20"/>
                <w:szCs w:val="20"/>
                <w:lang w:val="fr-CA"/>
              </w:rPr>
              <w:t>115 (32%)</w:t>
            </w:r>
          </w:p>
        </w:tc>
        <w:tc>
          <w:tcPr>
            <w:tcW w:w="1305" w:type="dxa"/>
            <w:tcBorders>
              <w:top w:val="nil"/>
              <w:left w:val="nil"/>
              <w:bottom w:val="single" w:sz="8" w:space="0" w:color="FFFFFF"/>
              <w:right w:val="single" w:sz="8" w:space="0" w:color="FFFFFF"/>
            </w:tcBorders>
            <w:shd w:val="clear" w:color="000000" w:fill="CAEDFB"/>
            <w:hideMark/>
          </w:tcPr>
          <w:p w14:paraId="4497BC4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6FEBE88F"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02F0A3EA"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95DCF7"/>
            <w:vAlign w:val="center"/>
            <w:hideMark/>
          </w:tcPr>
          <w:p w14:paraId="64CCF2CA" w14:textId="77777777" w:rsidR="00DC1D45" w:rsidRPr="007321E8" w:rsidRDefault="00DC1D45" w:rsidP="007344FA">
            <w:pPr>
              <w:jc w:val="center"/>
              <w:rPr>
                <w:color w:val="333333"/>
                <w:sz w:val="20"/>
                <w:szCs w:val="20"/>
              </w:rPr>
            </w:pPr>
            <w:r w:rsidRPr="007321E8">
              <w:rPr>
                <w:color w:val="333333"/>
                <w:sz w:val="20"/>
                <w:szCs w:val="20"/>
                <w:lang w:val="fr-CA"/>
              </w:rPr>
              <w:t>242 (34%)</w:t>
            </w:r>
          </w:p>
        </w:tc>
        <w:tc>
          <w:tcPr>
            <w:tcW w:w="1600" w:type="dxa"/>
            <w:tcBorders>
              <w:top w:val="nil"/>
              <w:left w:val="nil"/>
              <w:bottom w:val="single" w:sz="8" w:space="0" w:color="FFFFFF"/>
              <w:right w:val="single" w:sz="8" w:space="0" w:color="FFFFFF"/>
            </w:tcBorders>
            <w:shd w:val="clear" w:color="000000" w:fill="95DCF7"/>
            <w:vAlign w:val="center"/>
            <w:hideMark/>
          </w:tcPr>
          <w:p w14:paraId="258B24BA" w14:textId="77777777" w:rsidR="00DC1D45" w:rsidRPr="007321E8" w:rsidRDefault="00DC1D45" w:rsidP="007344FA">
            <w:pPr>
              <w:jc w:val="center"/>
              <w:rPr>
                <w:color w:val="333333"/>
                <w:sz w:val="20"/>
                <w:szCs w:val="20"/>
              </w:rPr>
            </w:pPr>
            <w:r w:rsidRPr="007321E8">
              <w:rPr>
                <w:color w:val="333333"/>
                <w:sz w:val="20"/>
                <w:szCs w:val="20"/>
                <w:lang w:val="fr-CA"/>
              </w:rPr>
              <w:t>123 (34%)</w:t>
            </w:r>
          </w:p>
        </w:tc>
        <w:tc>
          <w:tcPr>
            <w:tcW w:w="1607" w:type="dxa"/>
            <w:tcBorders>
              <w:top w:val="nil"/>
              <w:left w:val="nil"/>
              <w:bottom w:val="single" w:sz="8" w:space="0" w:color="FFFFFF"/>
              <w:right w:val="single" w:sz="8" w:space="0" w:color="FFFFFF"/>
            </w:tcBorders>
            <w:shd w:val="clear" w:color="000000" w:fill="95DCF7"/>
            <w:vAlign w:val="center"/>
            <w:hideMark/>
          </w:tcPr>
          <w:p w14:paraId="660CA8EB" w14:textId="77777777" w:rsidR="00DC1D45" w:rsidRPr="007321E8" w:rsidRDefault="00DC1D45" w:rsidP="007344FA">
            <w:pPr>
              <w:jc w:val="center"/>
              <w:rPr>
                <w:color w:val="333333"/>
                <w:sz w:val="20"/>
                <w:szCs w:val="20"/>
              </w:rPr>
            </w:pPr>
            <w:r w:rsidRPr="007321E8">
              <w:rPr>
                <w:color w:val="333333"/>
                <w:sz w:val="20"/>
                <w:szCs w:val="20"/>
                <w:lang w:val="fr-CA"/>
              </w:rPr>
              <w:t>119 (33%)</w:t>
            </w:r>
          </w:p>
        </w:tc>
        <w:tc>
          <w:tcPr>
            <w:tcW w:w="1305" w:type="dxa"/>
            <w:tcBorders>
              <w:top w:val="nil"/>
              <w:left w:val="nil"/>
              <w:bottom w:val="single" w:sz="8" w:space="0" w:color="FFFFFF"/>
              <w:right w:val="single" w:sz="8" w:space="0" w:color="FFFFFF"/>
            </w:tcBorders>
            <w:shd w:val="clear" w:color="000000" w:fill="95DCF7"/>
            <w:hideMark/>
          </w:tcPr>
          <w:p w14:paraId="0EB925CD"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7D13B49"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845B3E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CAEDFB"/>
            <w:vAlign w:val="center"/>
            <w:hideMark/>
          </w:tcPr>
          <w:p w14:paraId="35138BCC" w14:textId="77777777" w:rsidR="00DC1D45" w:rsidRPr="007321E8" w:rsidRDefault="00DC1D45" w:rsidP="007344FA">
            <w:pPr>
              <w:jc w:val="center"/>
              <w:rPr>
                <w:color w:val="333333"/>
                <w:sz w:val="20"/>
                <w:szCs w:val="20"/>
              </w:rPr>
            </w:pPr>
            <w:r w:rsidRPr="007321E8">
              <w:rPr>
                <w:color w:val="333333"/>
                <w:sz w:val="20"/>
                <w:szCs w:val="20"/>
                <w:lang w:val="fr-CA"/>
              </w:rPr>
              <w:t>69 (9.5%)</w:t>
            </w:r>
          </w:p>
        </w:tc>
        <w:tc>
          <w:tcPr>
            <w:tcW w:w="1600" w:type="dxa"/>
            <w:tcBorders>
              <w:top w:val="nil"/>
              <w:left w:val="nil"/>
              <w:bottom w:val="single" w:sz="8" w:space="0" w:color="FFFFFF"/>
              <w:right w:val="single" w:sz="8" w:space="0" w:color="FFFFFF"/>
            </w:tcBorders>
            <w:shd w:val="clear" w:color="000000" w:fill="CAEDFB"/>
            <w:vAlign w:val="center"/>
            <w:hideMark/>
          </w:tcPr>
          <w:p w14:paraId="49E6D3A5" w14:textId="77777777" w:rsidR="00DC1D45" w:rsidRPr="007321E8" w:rsidRDefault="00DC1D45" w:rsidP="007344FA">
            <w:pPr>
              <w:jc w:val="center"/>
              <w:rPr>
                <w:color w:val="333333"/>
                <w:sz w:val="20"/>
                <w:szCs w:val="20"/>
              </w:rPr>
            </w:pPr>
            <w:r w:rsidRPr="007321E8">
              <w:rPr>
                <w:color w:val="333333"/>
                <w:sz w:val="20"/>
                <w:szCs w:val="20"/>
                <w:lang w:val="fr-CA"/>
              </w:rPr>
              <w:t>24 (6.6%)</w:t>
            </w:r>
          </w:p>
        </w:tc>
        <w:tc>
          <w:tcPr>
            <w:tcW w:w="1607" w:type="dxa"/>
            <w:tcBorders>
              <w:top w:val="nil"/>
              <w:left w:val="nil"/>
              <w:bottom w:val="single" w:sz="8" w:space="0" w:color="FFFFFF"/>
              <w:right w:val="single" w:sz="8" w:space="0" w:color="FFFFFF"/>
            </w:tcBorders>
            <w:shd w:val="clear" w:color="000000" w:fill="CAEDFB"/>
            <w:vAlign w:val="center"/>
            <w:hideMark/>
          </w:tcPr>
          <w:p w14:paraId="3752462C" w14:textId="77777777" w:rsidR="00DC1D45" w:rsidRPr="007321E8" w:rsidRDefault="00DC1D45" w:rsidP="007344FA">
            <w:pPr>
              <w:jc w:val="center"/>
              <w:rPr>
                <w:color w:val="333333"/>
                <w:sz w:val="20"/>
                <w:szCs w:val="20"/>
              </w:rPr>
            </w:pPr>
            <w:r w:rsidRPr="007321E8">
              <w:rPr>
                <w:color w:val="333333"/>
                <w:sz w:val="20"/>
                <w:szCs w:val="20"/>
                <w:lang w:val="fr-CA"/>
              </w:rPr>
              <w:t xml:space="preserve">45 (12%)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6A5AC8AB"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C573DAE"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0DC4053"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Auto_discipline</w:t>
            </w:r>
          </w:p>
        </w:tc>
        <w:tc>
          <w:tcPr>
            <w:tcW w:w="1377" w:type="dxa"/>
            <w:tcBorders>
              <w:top w:val="nil"/>
              <w:left w:val="nil"/>
              <w:bottom w:val="single" w:sz="8" w:space="0" w:color="FFFFFF"/>
              <w:right w:val="single" w:sz="8" w:space="0" w:color="FFFFFF"/>
            </w:tcBorders>
            <w:shd w:val="clear" w:color="000000" w:fill="95DCF7"/>
            <w:hideMark/>
          </w:tcPr>
          <w:p w14:paraId="4C9CA411"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95DCF7"/>
            <w:hideMark/>
          </w:tcPr>
          <w:p w14:paraId="304EFA04"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95DCF7"/>
            <w:hideMark/>
          </w:tcPr>
          <w:p w14:paraId="60DA3D20"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95DCF7"/>
            <w:vAlign w:val="center"/>
            <w:hideMark/>
          </w:tcPr>
          <w:p w14:paraId="2F67CE04" w14:textId="77777777" w:rsidR="00DC1D45" w:rsidRPr="007321E8" w:rsidRDefault="00DC1D45" w:rsidP="007344FA">
            <w:pPr>
              <w:jc w:val="center"/>
              <w:rPr>
                <w:color w:val="333333"/>
                <w:sz w:val="20"/>
                <w:szCs w:val="20"/>
              </w:rPr>
            </w:pPr>
            <w:r w:rsidRPr="007321E8">
              <w:rPr>
                <w:color w:val="333333"/>
                <w:sz w:val="20"/>
                <w:szCs w:val="20"/>
                <w:lang w:val="fr-CA"/>
              </w:rPr>
              <w:t>0.044</w:t>
            </w:r>
          </w:p>
        </w:tc>
      </w:tr>
      <w:tr w:rsidR="00DC1D45" w:rsidRPr="007321E8" w14:paraId="4E4CC8A1"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9E607F6"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CAEDFB"/>
            <w:vAlign w:val="center"/>
            <w:hideMark/>
          </w:tcPr>
          <w:p w14:paraId="08CC5AB6" w14:textId="77777777" w:rsidR="00DC1D45" w:rsidRPr="007321E8" w:rsidRDefault="00DC1D45" w:rsidP="007344FA">
            <w:pPr>
              <w:jc w:val="center"/>
              <w:rPr>
                <w:color w:val="333333"/>
                <w:sz w:val="20"/>
                <w:szCs w:val="20"/>
              </w:rPr>
            </w:pPr>
            <w:r w:rsidRPr="007321E8">
              <w:rPr>
                <w:color w:val="333333"/>
                <w:sz w:val="20"/>
                <w:szCs w:val="20"/>
                <w:lang w:val="fr-CA"/>
              </w:rPr>
              <w:t>17 (2.4%)</w:t>
            </w:r>
          </w:p>
        </w:tc>
        <w:tc>
          <w:tcPr>
            <w:tcW w:w="1600" w:type="dxa"/>
            <w:tcBorders>
              <w:top w:val="nil"/>
              <w:left w:val="nil"/>
              <w:bottom w:val="single" w:sz="8" w:space="0" w:color="FFFFFF"/>
              <w:right w:val="single" w:sz="8" w:space="0" w:color="FFFFFF"/>
            </w:tcBorders>
            <w:shd w:val="clear" w:color="000000" w:fill="CAEDFB"/>
            <w:vAlign w:val="center"/>
            <w:hideMark/>
          </w:tcPr>
          <w:p w14:paraId="22C0B2A3" w14:textId="77777777" w:rsidR="00DC1D45" w:rsidRPr="007321E8" w:rsidRDefault="00DC1D45" w:rsidP="007344FA">
            <w:pPr>
              <w:jc w:val="center"/>
              <w:rPr>
                <w:color w:val="333333"/>
                <w:sz w:val="20"/>
                <w:szCs w:val="20"/>
              </w:rPr>
            </w:pPr>
            <w:r w:rsidRPr="007321E8">
              <w:rPr>
                <w:color w:val="333333"/>
                <w:sz w:val="20"/>
                <w:szCs w:val="20"/>
                <w:lang w:val="fr-CA"/>
              </w:rPr>
              <w:t>4 (1.0%)</w:t>
            </w:r>
          </w:p>
        </w:tc>
        <w:tc>
          <w:tcPr>
            <w:tcW w:w="1607" w:type="dxa"/>
            <w:tcBorders>
              <w:top w:val="nil"/>
              <w:left w:val="nil"/>
              <w:bottom w:val="single" w:sz="8" w:space="0" w:color="FFFFFF"/>
              <w:right w:val="single" w:sz="8" w:space="0" w:color="FFFFFF"/>
            </w:tcBorders>
            <w:shd w:val="clear" w:color="000000" w:fill="CAEDFB"/>
            <w:vAlign w:val="center"/>
            <w:hideMark/>
          </w:tcPr>
          <w:p w14:paraId="5591EBBC" w14:textId="77777777" w:rsidR="00DC1D45" w:rsidRPr="007321E8" w:rsidRDefault="00DC1D45" w:rsidP="007344FA">
            <w:pPr>
              <w:jc w:val="center"/>
              <w:rPr>
                <w:color w:val="333333"/>
                <w:sz w:val="20"/>
                <w:szCs w:val="20"/>
              </w:rPr>
            </w:pPr>
            <w:r w:rsidRPr="007321E8">
              <w:rPr>
                <w:color w:val="333333"/>
                <w:sz w:val="20"/>
                <w:szCs w:val="20"/>
                <w:lang w:val="fr-CA"/>
              </w:rPr>
              <w:t xml:space="preserve">14 (3.8%)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5A0D60F0"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051729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2B9A279"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95DCF7"/>
            <w:vAlign w:val="center"/>
            <w:hideMark/>
          </w:tcPr>
          <w:p w14:paraId="569B01EE" w14:textId="77777777" w:rsidR="00DC1D45" w:rsidRPr="007321E8" w:rsidRDefault="00DC1D45" w:rsidP="007344FA">
            <w:pPr>
              <w:jc w:val="center"/>
              <w:rPr>
                <w:color w:val="333333"/>
                <w:sz w:val="20"/>
                <w:szCs w:val="20"/>
              </w:rPr>
            </w:pPr>
            <w:r w:rsidRPr="007321E8">
              <w:rPr>
                <w:color w:val="333333"/>
                <w:sz w:val="20"/>
                <w:szCs w:val="20"/>
                <w:lang w:val="fr-CA"/>
              </w:rPr>
              <w:t>59 (8.1%)</w:t>
            </w:r>
          </w:p>
        </w:tc>
        <w:tc>
          <w:tcPr>
            <w:tcW w:w="1600" w:type="dxa"/>
            <w:tcBorders>
              <w:top w:val="nil"/>
              <w:left w:val="nil"/>
              <w:bottom w:val="single" w:sz="8" w:space="0" w:color="FFFFFF"/>
              <w:right w:val="single" w:sz="8" w:space="0" w:color="FFFFFF"/>
            </w:tcBorders>
            <w:shd w:val="clear" w:color="000000" w:fill="95DCF7"/>
            <w:vAlign w:val="center"/>
            <w:hideMark/>
          </w:tcPr>
          <w:p w14:paraId="13A5D89C" w14:textId="77777777" w:rsidR="00DC1D45" w:rsidRPr="007321E8" w:rsidRDefault="00DC1D45" w:rsidP="007344FA">
            <w:pPr>
              <w:jc w:val="center"/>
              <w:rPr>
                <w:color w:val="333333"/>
                <w:sz w:val="20"/>
                <w:szCs w:val="20"/>
              </w:rPr>
            </w:pPr>
            <w:r w:rsidRPr="007321E8">
              <w:rPr>
                <w:color w:val="333333"/>
                <w:sz w:val="20"/>
                <w:szCs w:val="20"/>
                <w:lang w:val="fr-CA"/>
              </w:rPr>
              <w:t>28 (7.9%)</w:t>
            </w:r>
          </w:p>
        </w:tc>
        <w:tc>
          <w:tcPr>
            <w:tcW w:w="1607" w:type="dxa"/>
            <w:tcBorders>
              <w:top w:val="nil"/>
              <w:left w:val="nil"/>
              <w:bottom w:val="single" w:sz="8" w:space="0" w:color="FFFFFF"/>
              <w:right w:val="single" w:sz="8" w:space="0" w:color="FFFFFF"/>
            </w:tcBorders>
            <w:shd w:val="clear" w:color="000000" w:fill="95DCF7"/>
            <w:vAlign w:val="center"/>
            <w:hideMark/>
          </w:tcPr>
          <w:p w14:paraId="5C73A7A5" w14:textId="77777777" w:rsidR="00DC1D45" w:rsidRPr="007321E8" w:rsidRDefault="00DC1D45" w:rsidP="007344FA">
            <w:pPr>
              <w:jc w:val="center"/>
              <w:rPr>
                <w:color w:val="333333"/>
                <w:sz w:val="20"/>
                <w:szCs w:val="20"/>
              </w:rPr>
            </w:pPr>
            <w:r w:rsidRPr="007321E8">
              <w:rPr>
                <w:color w:val="333333"/>
                <w:sz w:val="20"/>
                <w:szCs w:val="20"/>
                <w:lang w:val="fr-CA"/>
              </w:rPr>
              <w:t>30 (8.3%)</w:t>
            </w:r>
          </w:p>
        </w:tc>
        <w:tc>
          <w:tcPr>
            <w:tcW w:w="1305" w:type="dxa"/>
            <w:tcBorders>
              <w:top w:val="nil"/>
              <w:left w:val="nil"/>
              <w:bottom w:val="single" w:sz="8" w:space="0" w:color="FFFFFF"/>
              <w:right w:val="single" w:sz="8" w:space="0" w:color="FFFFFF"/>
            </w:tcBorders>
            <w:shd w:val="clear" w:color="000000" w:fill="95DCF7"/>
            <w:hideMark/>
          </w:tcPr>
          <w:p w14:paraId="5BF3500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1597F21" w14:textId="77777777" w:rsidTr="007344FA">
        <w:trPr>
          <w:trHeight w:val="540"/>
        </w:trPr>
        <w:tc>
          <w:tcPr>
            <w:tcW w:w="3051" w:type="dxa"/>
            <w:tcBorders>
              <w:top w:val="nil"/>
              <w:left w:val="single" w:sz="8" w:space="0" w:color="FFFFFF"/>
              <w:bottom w:val="single" w:sz="8" w:space="0" w:color="FFFFFF"/>
              <w:right w:val="nil"/>
            </w:tcBorders>
            <w:shd w:val="clear" w:color="000000" w:fill="0F9ED5"/>
            <w:vAlign w:val="center"/>
            <w:hideMark/>
          </w:tcPr>
          <w:p w14:paraId="6FA5A2C1"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Auto_discipline (Suite)</w:t>
            </w:r>
          </w:p>
        </w:tc>
        <w:tc>
          <w:tcPr>
            <w:tcW w:w="1377" w:type="dxa"/>
            <w:tcBorders>
              <w:top w:val="nil"/>
              <w:left w:val="nil"/>
              <w:bottom w:val="single" w:sz="8" w:space="0" w:color="FFFFFF"/>
              <w:right w:val="nil"/>
            </w:tcBorders>
            <w:shd w:val="clear" w:color="000000" w:fill="0F9ED5"/>
            <w:hideMark/>
          </w:tcPr>
          <w:p w14:paraId="4061C425"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nil"/>
            </w:tcBorders>
            <w:shd w:val="clear" w:color="000000" w:fill="0F9ED5"/>
            <w:hideMark/>
          </w:tcPr>
          <w:p w14:paraId="01AE86DA"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nil"/>
            </w:tcBorders>
            <w:shd w:val="clear" w:color="000000" w:fill="0F9ED5"/>
            <w:hideMark/>
          </w:tcPr>
          <w:p w14:paraId="1F7810A5"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0F9ED5"/>
            <w:vAlign w:val="center"/>
            <w:hideMark/>
          </w:tcPr>
          <w:p w14:paraId="5C234D4E" w14:textId="77777777" w:rsidR="00DC1D45" w:rsidRPr="007321E8" w:rsidRDefault="00DC1D45" w:rsidP="007344FA">
            <w:pPr>
              <w:jc w:val="center"/>
              <w:rPr>
                <w:b/>
                <w:bCs/>
                <w:color w:val="333333"/>
                <w:sz w:val="20"/>
                <w:szCs w:val="20"/>
              </w:rPr>
            </w:pPr>
            <w:r w:rsidRPr="007321E8">
              <w:rPr>
                <w:b/>
                <w:bCs/>
                <w:color w:val="333333"/>
                <w:sz w:val="20"/>
                <w:szCs w:val="20"/>
                <w:lang w:val="fr-CA"/>
              </w:rPr>
              <w:t>0.044</w:t>
            </w:r>
          </w:p>
        </w:tc>
      </w:tr>
      <w:tr w:rsidR="00DC1D45" w:rsidRPr="007321E8" w14:paraId="67722F80"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716EEE0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47AD6E1C" w14:textId="77777777" w:rsidR="00DC1D45" w:rsidRPr="007321E8" w:rsidRDefault="00DC1D45" w:rsidP="007344FA">
            <w:pPr>
              <w:jc w:val="center"/>
              <w:rPr>
                <w:color w:val="333333"/>
                <w:sz w:val="20"/>
                <w:szCs w:val="20"/>
              </w:rPr>
            </w:pPr>
            <w:r w:rsidRPr="007321E8">
              <w:rPr>
                <w:color w:val="333333"/>
                <w:sz w:val="20"/>
                <w:szCs w:val="20"/>
                <w:lang w:val="fr-CA"/>
              </w:rPr>
              <w:t>189 (26%)</w:t>
            </w:r>
          </w:p>
        </w:tc>
        <w:tc>
          <w:tcPr>
            <w:tcW w:w="1600" w:type="dxa"/>
            <w:tcBorders>
              <w:top w:val="nil"/>
              <w:left w:val="nil"/>
              <w:bottom w:val="single" w:sz="8" w:space="0" w:color="FFFFFF"/>
              <w:right w:val="single" w:sz="8" w:space="0" w:color="FFFFFF"/>
            </w:tcBorders>
            <w:shd w:val="clear" w:color="000000" w:fill="95DCF7"/>
            <w:vAlign w:val="center"/>
            <w:hideMark/>
          </w:tcPr>
          <w:p w14:paraId="6366089A" w14:textId="77777777" w:rsidR="00DC1D45" w:rsidRPr="007321E8" w:rsidRDefault="00DC1D45" w:rsidP="007344FA">
            <w:pPr>
              <w:jc w:val="center"/>
              <w:rPr>
                <w:color w:val="333333"/>
                <w:sz w:val="20"/>
                <w:szCs w:val="20"/>
              </w:rPr>
            </w:pPr>
            <w:r w:rsidRPr="007321E8">
              <w:rPr>
                <w:color w:val="333333"/>
                <w:sz w:val="20"/>
                <w:szCs w:val="20"/>
                <w:lang w:val="fr-CA"/>
              </w:rPr>
              <w:t>99 (28%)</w:t>
            </w:r>
          </w:p>
        </w:tc>
        <w:tc>
          <w:tcPr>
            <w:tcW w:w="1607" w:type="dxa"/>
            <w:tcBorders>
              <w:top w:val="nil"/>
              <w:left w:val="nil"/>
              <w:bottom w:val="single" w:sz="8" w:space="0" w:color="FFFFFF"/>
              <w:right w:val="single" w:sz="8" w:space="0" w:color="FFFFFF"/>
            </w:tcBorders>
            <w:shd w:val="clear" w:color="000000" w:fill="95DCF7"/>
            <w:vAlign w:val="center"/>
            <w:hideMark/>
          </w:tcPr>
          <w:p w14:paraId="5C64F361" w14:textId="77777777" w:rsidR="00DC1D45" w:rsidRPr="007321E8" w:rsidRDefault="00DC1D45" w:rsidP="007344FA">
            <w:pPr>
              <w:jc w:val="center"/>
              <w:rPr>
                <w:color w:val="333333"/>
                <w:sz w:val="20"/>
                <w:szCs w:val="20"/>
              </w:rPr>
            </w:pPr>
            <w:r w:rsidRPr="007321E8">
              <w:rPr>
                <w:color w:val="333333"/>
                <w:sz w:val="20"/>
                <w:szCs w:val="20"/>
                <w:lang w:val="fr-CA"/>
              </w:rPr>
              <w:t>90 (25%)</w:t>
            </w:r>
          </w:p>
        </w:tc>
        <w:tc>
          <w:tcPr>
            <w:tcW w:w="1305" w:type="dxa"/>
            <w:tcBorders>
              <w:top w:val="nil"/>
              <w:left w:val="nil"/>
              <w:bottom w:val="single" w:sz="8" w:space="0" w:color="FFFFFF"/>
              <w:right w:val="single" w:sz="8" w:space="0" w:color="FFFFFF"/>
            </w:tcBorders>
            <w:shd w:val="clear" w:color="000000" w:fill="95DCF7"/>
            <w:hideMark/>
          </w:tcPr>
          <w:p w14:paraId="27D9BE9C"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5F0E6D70"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295309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5077058C" w14:textId="77777777" w:rsidR="00DC1D45" w:rsidRPr="007321E8" w:rsidRDefault="00DC1D45" w:rsidP="007344FA">
            <w:pPr>
              <w:jc w:val="center"/>
              <w:rPr>
                <w:color w:val="333333"/>
                <w:sz w:val="20"/>
                <w:szCs w:val="20"/>
              </w:rPr>
            </w:pPr>
            <w:r w:rsidRPr="007321E8">
              <w:rPr>
                <w:color w:val="333333"/>
                <w:sz w:val="20"/>
                <w:szCs w:val="20"/>
                <w:lang w:val="fr-CA"/>
              </w:rPr>
              <w:t>298 (41%)</w:t>
            </w:r>
          </w:p>
        </w:tc>
        <w:tc>
          <w:tcPr>
            <w:tcW w:w="1600" w:type="dxa"/>
            <w:tcBorders>
              <w:top w:val="nil"/>
              <w:left w:val="nil"/>
              <w:bottom w:val="single" w:sz="8" w:space="0" w:color="FFFFFF"/>
              <w:right w:val="single" w:sz="8" w:space="0" w:color="FFFFFF"/>
            </w:tcBorders>
            <w:shd w:val="clear" w:color="000000" w:fill="CAEDFB"/>
            <w:vAlign w:val="center"/>
            <w:hideMark/>
          </w:tcPr>
          <w:p w14:paraId="011CB823" w14:textId="77777777" w:rsidR="00DC1D45" w:rsidRPr="007321E8" w:rsidRDefault="00DC1D45" w:rsidP="007344FA">
            <w:pPr>
              <w:jc w:val="center"/>
              <w:rPr>
                <w:color w:val="333333"/>
                <w:sz w:val="20"/>
                <w:szCs w:val="20"/>
              </w:rPr>
            </w:pPr>
            <w:r w:rsidRPr="007321E8">
              <w:rPr>
                <w:color w:val="333333"/>
                <w:sz w:val="20"/>
                <w:szCs w:val="20"/>
                <w:lang w:val="fr-CA"/>
              </w:rPr>
              <w:t xml:space="preserve">161 (45%)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CAEDFB"/>
            <w:vAlign w:val="center"/>
            <w:hideMark/>
          </w:tcPr>
          <w:p w14:paraId="45D0B5E3" w14:textId="77777777" w:rsidR="00DC1D45" w:rsidRPr="007321E8" w:rsidRDefault="00DC1D45" w:rsidP="007344FA">
            <w:pPr>
              <w:jc w:val="center"/>
              <w:rPr>
                <w:color w:val="333333"/>
                <w:sz w:val="20"/>
                <w:szCs w:val="20"/>
              </w:rPr>
            </w:pPr>
            <w:r w:rsidRPr="007321E8">
              <w:rPr>
                <w:color w:val="333333"/>
                <w:sz w:val="20"/>
                <w:szCs w:val="20"/>
                <w:lang w:val="fr-CA"/>
              </w:rPr>
              <w:t>137 (38%)</w:t>
            </w:r>
          </w:p>
        </w:tc>
        <w:tc>
          <w:tcPr>
            <w:tcW w:w="1305" w:type="dxa"/>
            <w:tcBorders>
              <w:top w:val="nil"/>
              <w:left w:val="nil"/>
              <w:bottom w:val="single" w:sz="8" w:space="0" w:color="FFFFFF"/>
              <w:right w:val="single" w:sz="8" w:space="0" w:color="FFFFFF"/>
            </w:tcBorders>
            <w:shd w:val="clear" w:color="000000" w:fill="CAEDFB"/>
            <w:hideMark/>
          </w:tcPr>
          <w:p w14:paraId="72DE8E8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6BB6654"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7895BE5"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7B9743D8" w14:textId="77777777" w:rsidR="00DC1D45" w:rsidRPr="007321E8" w:rsidRDefault="00DC1D45" w:rsidP="007344FA">
            <w:pPr>
              <w:jc w:val="center"/>
              <w:rPr>
                <w:color w:val="333333"/>
                <w:sz w:val="20"/>
                <w:szCs w:val="20"/>
              </w:rPr>
            </w:pPr>
            <w:r w:rsidRPr="007321E8">
              <w:rPr>
                <w:color w:val="333333"/>
                <w:sz w:val="20"/>
                <w:szCs w:val="20"/>
                <w:lang w:val="fr-CA"/>
              </w:rPr>
              <w:t>158 (22%)</w:t>
            </w:r>
          </w:p>
        </w:tc>
        <w:tc>
          <w:tcPr>
            <w:tcW w:w="1600" w:type="dxa"/>
            <w:tcBorders>
              <w:top w:val="nil"/>
              <w:left w:val="nil"/>
              <w:bottom w:val="single" w:sz="8" w:space="0" w:color="FFFFFF"/>
              <w:right w:val="single" w:sz="8" w:space="0" w:color="FFFFFF"/>
            </w:tcBorders>
            <w:shd w:val="clear" w:color="000000" w:fill="95DCF7"/>
            <w:vAlign w:val="center"/>
            <w:hideMark/>
          </w:tcPr>
          <w:p w14:paraId="7512A5A2" w14:textId="77777777" w:rsidR="00DC1D45" w:rsidRPr="007321E8" w:rsidRDefault="00DC1D45" w:rsidP="007344FA">
            <w:pPr>
              <w:jc w:val="center"/>
              <w:rPr>
                <w:color w:val="333333"/>
                <w:sz w:val="20"/>
                <w:szCs w:val="20"/>
              </w:rPr>
            </w:pPr>
            <w:r w:rsidRPr="007321E8">
              <w:rPr>
                <w:color w:val="333333"/>
                <w:sz w:val="20"/>
                <w:szCs w:val="20"/>
                <w:lang w:val="fr-CA"/>
              </w:rPr>
              <w:t>67 (19%)</w:t>
            </w:r>
          </w:p>
        </w:tc>
        <w:tc>
          <w:tcPr>
            <w:tcW w:w="1607" w:type="dxa"/>
            <w:tcBorders>
              <w:top w:val="nil"/>
              <w:left w:val="nil"/>
              <w:bottom w:val="single" w:sz="8" w:space="0" w:color="FFFFFF"/>
              <w:right w:val="single" w:sz="8" w:space="0" w:color="FFFFFF"/>
            </w:tcBorders>
            <w:shd w:val="clear" w:color="000000" w:fill="95DCF7"/>
            <w:vAlign w:val="center"/>
            <w:hideMark/>
          </w:tcPr>
          <w:p w14:paraId="676934E8" w14:textId="77777777" w:rsidR="00DC1D45" w:rsidRPr="007321E8" w:rsidRDefault="00DC1D45" w:rsidP="007344FA">
            <w:pPr>
              <w:jc w:val="center"/>
              <w:rPr>
                <w:color w:val="333333"/>
                <w:sz w:val="20"/>
                <w:szCs w:val="20"/>
              </w:rPr>
            </w:pPr>
            <w:r w:rsidRPr="007321E8">
              <w:rPr>
                <w:color w:val="333333"/>
                <w:sz w:val="20"/>
                <w:szCs w:val="20"/>
                <w:lang w:val="fr-CA"/>
              </w:rPr>
              <w:t xml:space="preserve">91 (25%)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4A1F8844"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3932CEA5" w14:textId="77777777" w:rsidTr="007344FA">
        <w:trPr>
          <w:trHeight w:val="5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E51853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Union_avec_la_nature</w:t>
            </w:r>
          </w:p>
        </w:tc>
        <w:tc>
          <w:tcPr>
            <w:tcW w:w="1377" w:type="dxa"/>
            <w:tcBorders>
              <w:top w:val="nil"/>
              <w:left w:val="nil"/>
              <w:bottom w:val="single" w:sz="8" w:space="0" w:color="FFFFFF"/>
              <w:right w:val="single" w:sz="8" w:space="0" w:color="FFFFFF"/>
            </w:tcBorders>
            <w:shd w:val="clear" w:color="000000" w:fill="CAEDFB"/>
            <w:hideMark/>
          </w:tcPr>
          <w:p w14:paraId="2871AED6" w14:textId="77777777" w:rsidR="00DC1D45" w:rsidRPr="007321E8" w:rsidRDefault="00DC1D45" w:rsidP="007344FA">
            <w:pPr>
              <w:rPr>
                <w:color w:val="000000"/>
                <w:sz w:val="20"/>
                <w:szCs w:val="20"/>
              </w:rPr>
            </w:pPr>
            <w:r w:rsidRPr="007321E8">
              <w:rPr>
                <w:color w:val="000000"/>
                <w:sz w:val="20"/>
                <w:szCs w:val="20"/>
              </w:rPr>
              <w:t> </w:t>
            </w:r>
          </w:p>
        </w:tc>
        <w:tc>
          <w:tcPr>
            <w:tcW w:w="1600" w:type="dxa"/>
            <w:tcBorders>
              <w:top w:val="nil"/>
              <w:left w:val="nil"/>
              <w:bottom w:val="single" w:sz="8" w:space="0" w:color="FFFFFF"/>
              <w:right w:val="single" w:sz="8" w:space="0" w:color="FFFFFF"/>
            </w:tcBorders>
            <w:shd w:val="clear" w:color="000000" w:fill="CAEDFB"/>
            <w:hideMark/>
          </w:tcPr>
          <w:p w14:paraId="2C4CFF44" w14:textId="77777777" w:rsidR="00DC1D45" w:rsidRPr="007321E8" w:rsidRDefault="00DC1D45" w:rsidP="007344FA">
            <w:pPr>
              <w:rPr>
                <w:color w:val="000000"/>
                <w:sz w:val="20"/>
                <w:szCs w:val="20"/>
              </w:rPr>
            </w:pPr>
            <w:r w:rsidRPr="007321E8">
              <w:rPr>
                <w:color w:val="000000"/>
                <w:sz w:val="20"/>
                <w:szCs w:val="20"/>
              </w:rPr>
              <w:t> </w:t>
            </w:r>
          </w:p>
        </w:tc>
        <w:tc>
          <w:tcPr>
            <w:tcW w:w="1607" w:type="dxa"/>
            <w:tcBorders>
              <w:top w:val="nil"/>
              <w:left w:val="nil"/>
              <w:bottom w:val="single" w:sz="8" w:space="0" w:color="FFFFFF"/>
              <w:right w:val="single" w:sz="8" w:space="0" w:color="FFFFFF"/>
            </w:tcBorders>
            <w:shd w:val="clear" w:color="000000" w:fill="CAEDFB"/>
            <w:hideMark/>
          </w:tcPr>
          <w:p w14:paraId="20E99E09" w14:textId="77777777" w:rsidR="00DC1D45" w:rsidRPr="007321E8" w:rsidRDefault="00DC1D45" w:rsidP="007344FA">
            <w:pPr>
              <w:rPr>
                <w:color w:val="000000"/>
                <w:sz w:val="20"/>
                <w:szCs w:val="20"/>
              </w:rPr>
            </w:pPr>
            <w:r w:rsidRPr="007321E8">
              <w:rPr>
                <w:color w:val="000000"/>
                <w:sz w:val="20"/>
                <w:szCs w:val="20"/>
              </w:rPr>
              <w:t> </w:t>
            </w:r>
          </w:p>
        </w:tc>
        <w:tc>
          <w:tcPr>
            <w:tcW w:w="1305" w:type="dxa"/>
            <w:tcBorders>
              <w:top w:val="nil"/>
              <w:left w:val="nil"/>
              <w:bottom w:val="single" w:sz="8" w:space="0" w:color="FFFFFF"/>
              <w:right w:val="single" w:sz="8" w:space="0" w:color="FFFFFF"/>
            </w:tcBorders>
            <w:shd w:val="clear" w:color="000000" w:fill="CAEDFB"/>
            <w:vAlign w:val="center"/>
            <w:hideMark/>
          </w:tcPr>
          <w:p w14:paraId="3D6079F0" w14:textId="77777777" w:rsidR="00DC1D45" w:rsidRPr="007321E8" w:rsidRDefault="00DC1D45" w:rsidP="007344FA">
            <w:pPr>
              <w:jc w:val="center"/>
              <w:rPr>
                <w:color w:val="333333"/>
                <w:sz w:val="20"/>
                <w:szCs w:val="20"/>
              </w:rPr>
            </w:pPr>
            <w:r w:rsidRPr="007321E8">
              <w:rPr>
                <w:color w:val="333333"/>
                <w:sz w:val="20"/>
                <w:szCs w:val="20"/>
                <w:lang w:val="fr-CA"/>
              </w:rPr>
              <w:t>0.052</w:t>
            </w:r>
          </w:p>
        </w:tc>
      </w:tr>
      <w:tr w:rsidR="00DC1D45" w:rsidRPr="007321E8" w14:paraId="42A360B1"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D2E5D57"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1</w:t>
            </w:r>
          </w:p>
        </w:tc>
        <w:tc>
          <w:tcPr>
            <w:tcW w:w="1377" w:type="dxa"/>
            <w:tcBorders>
              <w:top w:val="nil"/>
              <w:left w:val="nil"/>
              <w:bottom w:val="single" w:sz="8" w:space="0" w:color="FFFFFF"/>
              <w:right w:val="single" w:sz="8" w:space="0" w:color="FFFFFF"/>
            </w:tcBorders>
            <w:shd w:val="clear" w:color="000000" w:fill="95DCF7"/>
            <w:vAlign w:val="center"/>
            <w:hideMark/>
          </w:tcPr>
          <w:p w14:paraId="26BFC4CC" w14:textId="77777777" w:rsidR="00DC1D45" w:rsidRPr="007321E8" w:rsidRDefault="00DC1D45" w:rsidP="007344FA">
            <w:pPr>
              <w:jc w:val="center"/>
              <w:rPr>
                <w:color w:val="333333"/>
                <w:sz w:val="20"/>
                <w:szCs w:val="20"/>
              </w:rPr>
            </w:pPr>
            <w:r w:rsidRPr="007321E8">
              <w:rPr>
                <w:color w:val="333333"/>
                <w:sz w:val="20"/>
                <w:szCs w:val="20"/>
                <w:lang w:val="fr-CA"/>
              </w:rPr>
              <w:t>19 (2.7%)</w:t>
            </w:r>
          </w:p>
        </w:tc>
        <w:tc>
          <w:tcPr>
            <w:tcW w:w="1600" w:type="dxa"/>
            <w:tcBorders>
              <w:top w:val="nil"/>
              <w:left w:val="nil"/>
              <w:bottom w:val="single" w:sz="8" w:space="0" w:color="FFFFFF"/>
              <w:right w:val="single" w:sz="8" w:space="0" w:color="FFFFFF"/>
            </w:tcBorders>
            <w:shd w:val="clear" w:color="000000" w:fill="95DCF7"/>
            <w:vAlign w:val="center"/>
            <w:hideMark/>
          </w:tcPr>
          <w:p w14:paraId="25ED990F" w14:textId="77777777" w:rsidR="00DC1D45" w:rsidRPr="007321E8" w:rsidRDefault="00DC1D45" w:rsidP="007344FA">
            <w:pPr>
              <w:jc w:val="center"/>
              <w:rPr>
                <w:color w:val="333333"/>
                <w:sz w:val="20"/>
                <w:szCs w:val="20"/>
              </w:rPr>
            </w:pPr>
            <w:r w:rsidRPr="007321E8">
              <w:rPr>
                <w:color w:val="333333"/>
                <w:sz w:val="20"/>
                <w:szCs w:val="20"/>
                <w:lang w:val="fr-CA"/>
              </w:rPr>
              <w:t>3 (0.8%)</w:t>
            </w:r>
          </w:p>
        </w:tc>
        <w:tc>
          <w:tcPr>
            <w:tcW w:w="1607" w:type="dxa"/>
            <w:tcBorders>
              <w:top w:val="nil"/>
              <w:left w:val="nil"/>
              <w:bottom w:val="single" w:sz="8" w:space="0" w:color="FFFFFF"/>
              <w:right w:val="single" w:sz="8" w:space="0" w:color="FFFFFF"/>
            </w:tcBorders>
            <w:shd w:val="clear" w:color="000000" w:fill="95DCF7"/>
            <w:vAlign w:val="center"/>
            <w:hideMark/>
          </w:tcPr>
          <w:p w14:paraId="27158AD9" w14:textId="77777777" w:rsidR="00DC1D45" w:rsidRPr="007321E8" w:rsidRDefault="00DC1D45" w:rsidP="007344FA">
            <w:pPr>
              <w:jc w:val="center"/>
              <w:rPr>
                <w:color w:val="333333"/>
                <w:sz w:val="20"/>
                <w:szCs w:val="20"/>
              </w:rPr>
            </w:pPr>
            <w:r w:rsidRPr="007321E8">
              <w:rPr>
                <w:color w:val="333333"/>
                <w:sz w:val="20"/>
                <w:szCs w:val="20"/>
                <w:lang w:val="fr-CA"/>
              </w:rPr>
              <w:t>17 (4.6%)</w:t>
            </w:r>
          </w:p>
        </w:tc>
        <w:tc>
          <w:tcPr>
            <w:tcW w:w="1305" w:type="dxa"/>
            <w:tcBorders>
              <w:top w:val="nil"/>
              <w:left w:val="nil"/>
              <w:bottom w:val="single" w:sz="8" w:space="0" w:color="FFFFFF"/>
              <w:right w:val="single" w:sz="8" w:space="0" w:color="FFFFFF"/>
            </w:tcBorders>
            <w:shd w:val="clear" w:color="000000" w:fill="95DCF7"/>
            <w:hideMark/>
          </w:tcPr>
          <w:p w14:paraId="007C7BBB"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DF4D1EB"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0C14324"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CAEDFB"/>
            <w:vAlign w:val="center"/>
            <w:hideMark/>
          </w:tcPr>
          <w:p w14:paraId="61397D0A" w14:textId="77777777" w:rsidR="00DC1D45" w:rsidRPr="007321E8" w:rsidRDefault="00DC1D45" w:rsidP="007344FA">
            <w:pPr>
              <w:jc w:val="center"/>
              <w:rPr>
                <w:color w:val="333333"/>
                <w:sz w:val="20"/>
                <w:szCs w:val="20"/>
              </w:rPr>
            </w:pPr>
            <w:r w:rsidRPr="007321E8">
              <w:rPr>
                <w:color w:val="333333"/>
                <w:sz w:val="20"/>
                <w:szCs w:val="20"/>
                <w:lang w:val="fr-CA"/>
              </w:rPr>
              <w:t>70 (9.7%)</w:t>
            </w:r>
          </w:p>
        </w:tc>
        <w:tc>
          <w:tcPr>
            <w:tcW w:w="1600" w:type="dxa"/>
            <w:tcBorders>
              <w:top w:val="nil"/>
              <w:left w:val="nil"/>
              <w:bottom w:val="single" w:sz="8" w:space="0" w:color="FFFFFF"/>
              <w:right w:val="single" w:sz="8" w:space="0" w:color="FFFFFF"/>
            </w:tcBorders>
            <w:shd w:val="clear" w:color="000000" w:fill="CAEDFB"/>
            <w:vAlign w:val="center"/>
            <w:hideMark/>
          </w:tcPr>
          <w:p w14:paraId="757ED4FA" w14:textId="77777777" w:rsidR="00DC1D45" w:rsidRPr="007321E8" w:rsidRDefault="00DC1D45" w:rsidP="007344FA">
            <w:pPr>
              <w:jc w:val="center"/>
              <w:rPr>
                <w:color w:val="333333"/>
                <w:sz w:val="20"/>
                <w:szCs w:val="20"/>
              </w:rPr>
            </w:pPr>
            <w:r w:rsidRPr="007321E8">
              <w:rPr>
                <w:color w:val="333333"/>
                <w:sz w:val="20"/>
                <w:szCs w:val="20"/>
                <w:lang w:val="fr-CA"/>
              </w:rPr>
              <w:t>34 (9.4%)</w:t>
            </w:r>
          </w:p>
        </w:tc>
        <w:tc>
          <w:tcPr>
            <w:tcW w:w="1607" w:type="dxa"/>
            <w:tcBorders>
              <w:top w:val="nil"/>
              <w:left w:val="nil"/>
              <w:bottom w:val="single" w:sz="8" w:space="0" w:color="FFFFFF"/>
              <w:right w:val="single" w:sz="8" w:space="0" w:color="FFFFFF"/>
            </w:tcBorders>
            <w:shd w:val="clear" w:color="000000" w:fill="CAEDFB"/>
            <w:vAlign w:val="center"/>
            <w:hideMark/>
          </w:tcPr>
          <w:p w14:paraId="1DBD6DB0" w14:textId="77777777" w:rsidR="00DC1D45" w:rsidRPr="007321E8" w:rsidRDefault="00DC1D45" w:rsidP="007344FA">
            <w:pPr>
              <w:jc w:val="center"/>
              <w:rPr>
                <w:color w:val="333333"/>
                <w:sz w:val="20"/>
                <w:szCs w:val="20"/>
              </w:rPr>
            </w:pPr>
            <w:r w:rsidRPr="007321E8">
              <w:rPr>
                <w:color w:val="333333"/>
                <w:sz w:val="20"/>
                <w:szCs w:val="20"/>
                <w:lang w:val="fr-CA"/>
              </w:rPr>
              <w:t>36 (10%)</w:t>
            </w:r>
          </w:p>
        </w:tc>
        <w:tc>
          <w:tcPr>
            <w:tcW w:w="1305" w:type="dxa"/>
            <w:tcBorders>
              <w:top w:val="nil"/>
              <w:left w:val="nil"/>
              <w:bottom w:val="single" w:sz="8" w:space="0" w:color="FFFFFF"/>
              <w:right w:val="single" w:sz="8" w:space="0" w:color="FFFFFF"/>
            </w:tcBorders>
            <w:shd w:val="clear" w:color="000000" w:fill="CAEDFB"/>
            <w:hideMark/>
          </w:tcPr>
          <w:p w14:paraId="0725BDF3"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49D681FF"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425F884"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7FBBB91D" w14:textId="77777777" w:rsidR="00DC1D45" w:rsidRPr="007321E8" w:rsidRDefault="00DC1D45" w:rsidP="007344FA">
            <w:pPr>
              <w:jc w:val="center"/>
              <w:rPr>
                <w:color w:val="333333"/>
                <w:sz w:val="20"/>
                <w:szCs w:val="20"/>
              </w:rPr>
            </w:pPr>
            <w:r w:rsidRPr="007321E8">
              <w:rPr>
                <w:color w:val="333333"/>
                <w:sz w:val="20"/>
                <w:szCs w:val="20"/>
                <w:lang w:val="fr-CA"/>
              </w:rPr>
              <w:t>205 (28%)</w:t>
            </w:r>
          </w:p>
        </w:tc>
        <w:tc>
          <w:tcPr>
            <w:tcW w:w="1600" w:type="dxa"/>
            <w:tcBorders>
              <w:top w:val="nil"/>
              <w:left w:val="nil"/>
              <w:bottom w:val="single" w:sz="8" w:space="0" w:color="FFFFFF"/>
              <w:right w:val="single" w:sz="8" w:space="0" w:color="FFFFFF"/>
            </w:tcBorders>
            <w:shd w:val="clear" w:color="000000" w:fill="95DCF7"/>
            <w:vAlign w:val="center"/>
            <w:hideMark/>
          </w:tcPr>
          <w:p w14:paraId="5FB99395" w14:textId="77777777" w:rsidR="00DC1D45" w:rsidRPr="007321E8" w:rsidRDefault="00DC1D45" w:rsidP="007344FA">
            <w:pPr>
              <w:jc w:val="center"/>
              <w:rPr>
                <w:color w:val="333333"/>
                <w:sz w:val="20"/>
                <w:szCs w:val="20"/>
              </w:rPr>
            </w:pPr>
            <w:r w:rsidRPr="007321E8">
              <w:rPr>
                <w:color w:val="333333"/>
                <w:sz w:val="20"/>
                <w:szCs w:val="20"/>
                <w:lang w:val="fr-CA"/>
              </w:rPr>
              <w:t>96 (27%)</w:t>
            </w:r>
          </w:p>
        </w:tc>
        <w:tc>
          <w:tcPr>
            <w:tcW w:w="1607" w:type="dxa"/>
            <w:tcBorders>
              <w:top w:val="nil"/>
              <w:left w:val="nil"/>
              <w:bottom w:val="single" w:sz="8" w:space="0" w:color="FFFFFF"/>
              <w:right w:val="single" w:sz="8" w:space="0" w:color="FFFFFF"/>
            </w:tcBorders>
            <w:shd w:val="clear" w:color="000000" w:fill="95DCF7"/>
            <w:vAlign w:val="center"/>
            <w:hideMark/>
          </w:tcPr>
          <w:p w14:paraId="6D5F9351" w14:textId="77777777" w:rsidR="00DC1D45" w:rsidRPr="007321E8" w:rsidRDefault="00DC1D45" w:rsidP="007344FA">
            <w:pPr>
              <w:jc w:val="center"/>
              <w:rPr>
                <w:color w:val="333333"/>
                <w:sz w:val="20"/>
                <w:szCs w:val="20"/>
              </w:rPr>
            </w:pPr>
            <w:r w:rsidRPr="007321E8">
              <w:rPr>
                <w:color w:val="333333"/>
                <w:sz w:val="20"/>
                <w:szCs w:val="20"/>
                <w:lang w:val="fr-CA"/>
              </w:rPr>
              <w:t>109 (30%)</w:t>
            </w:r>
          </w:p>
        </w:tc>
        <w:tc>
          <w:tcPr>
            <w:tcW w:w="1305" w:type="dxa"/>
            <w:tcBorders>
              <w:top w:val="nil"/>
              <w:left w:val="nil"/>
              <w:bottom w:val="single" w:sz="8" w:space="0" w:color="FFFFFF"/>
              <w:right w:val="single" w:sz="8" w:space="0" w:color="FFFFFF"/>
            </w:tcBorders>
            <w:shd w:val="clear" w:color="000000" w:fill="95DCF7"/>
            <w:hideMark/>
          </w:tcPr>
          <w:p w14:paraId="06A3829D"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714F4D8"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545FFFC"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297A330D" w14:textId="77777777" w:rsidR="00DC1D45" w:rsidRPr="007321E8" w:rsidRDefault="00DC1D45" w:rsidP="007344FA">
            <w:pPr>
              <w:jc w:val="center"/>
              <w:rPr>
                <w:color w:val="333333"/>
                <w:sz w:val="20"/>
                <w:szCs w:val="20"/>
              </w:rPr>
            </w:pPr>
            <w:r w:rsidRPr="007321E8">
              <w:rPr>
                <w:color w:val="333333"/>
                <w:sz w:val="20"/>
                <w:szCs w:val="20"/>
                <w:lang w:val="fr-CA"/>
              </w:rPr>
              <w:t>295 (41%)</w:t>
            </w:r>
          </w:p>
        </w:tc>
        <w:tc>
          <w:tcPr>
            <w:tcW w:w="1600" w:type="dxa"/>
            <w:tcBorders>
              <w:top w:val="nil"/>
              <w:left w:val="nil"/>
              <w:bottom w:val="single" w:sz="8" w:space="0" w:color="FFFFFF"/>
              <w:right w:val="single" w:sz="8" w:space="0" w:color="FFFFFF"/>
            </w:tcBorders>
            <w:shd w:val="clear" w:color="000000" w:fill="CAEDFB"/>
            <w:vAlign w:val="center"/>
            <w:hideMark/>
          </w:tcPr>
          <w:p w14:paraId="50053EA8" w14:textId="77777777" w:rsidR="00DC1D45" w:rsidRPr="007321E8" w:rsidRDefault="00DC1D45" w:rsidP="007344FA">
            <w:pPr>
              <w:jc w:val="center"/>
              <w:rPr>
                <w:color w:val="333333"/>
                <w:sz w:val="20"/>
                <w:szCs w:val="20"/>
              </w:rPr>
            </w:pPr>
            <w:r w:rsidRPr="007321E8">
              <w:rPr>
                <w:color w:val="333333"/>
                <w:sz w:val="20"/>
                <w:szCs w:val="20"/>
                <w:lang w:val="fr-CA"/>
              </w:rPr>
              <w:t>161 (45%)</w:t>
            </w:r>
          </w:p>
        </w:tc>
        <w:tc>
          <w:tcPr>
            <w:tcW w:w="1607" w:type="dxa"/>
            <w:tcBorders>
              <w:top w:val="nil"/>
              <w:left w:val="nil"/>
              <w:bottom w:val="single" w:sz="8" w:space="0" w:color="FFFFFF"/>
              <w:right w:val="single" w:sz="8" w:space="0" w:color="FFFFFF"/>
            </w:tcBorders>
            <w:shd w:val="clear" w:color="000000" w:fill="CAEDFB"/>
            <w:vAlign w:val="center"/>
            <w:hideMark/>
          </w:tcPr>
          <w:p w14:paraId="74419110" w14:textId="77777777" w:rsidR="00DC1D45" w:rsidRPr="007321E8" w:rsidRDefault="00DC1D45" w:rsidP="007344FA">
            <w:pPr>
              <w:jc w:val="center"/>
              <w:rPr>
                <w:color w:val="333333"/>
                <w:sz w:val="20"/>
                <w:szCs w:val="20"/>
              </w:rPr>
            </w:pPr>
            <w:r w:rsidRPr="007321E8">
              <w:rPr>
                <w:color w:val="333333"/>
                <w:sz w:val="20"/>
                <w:szCs w:val="20"/>
                <w:lang w:val="fr-CA"/>
              </w:rPr>
              <w:t>134 (37%)</w:t>
            </w:r>
          </w:p>
        </w:tc>
        <w:tc>
          <w:tcPr>
            <w:tcW w:w="1305" w:type="dxa"/>
            <w:tcBorders>
              <w:top w:val="nil"/>
              <w:left w:val="nil"/>
              <w:bottom w:val="single" w:sz="8" w:space="0" w:color="FFFFFF"/>
              <w:right w:val="single" w:sz="8" w:space="0" w:color="FFFFFF"/>
            </w:tcBorders>
            <w:shd w:val="clear" w:color="000000" w:fill="CAEDFB"/>
            <w:hideMark/>
          </w:tcPr>
          <w:p w14:paraId="12671172"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8F9C95A"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1A01BF5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5015266B" w14:textId="77777777" w:rsidR="00DC1D45" w:rsidRPr="007321E8" w:rsidRDefault="00DC1D45" w:rsidP="007344FA">
            <w:pPr>
              <w:jc w:val="center"/>
              <w:rPr>
                <w:color w:val="333333"/>
                <w:sz w:val="20"/>
                <w:szCs w:val="20"/>
              </w:rPr>
            </w:pPr>
            <w:r w:rsidRPr="007321E8">
              <w:rPr>
                <w:color w:val="333333"/>
                <w:sz w:val="20"/>
                <w:szCs w:val="20"/>
                <w:lang w:val="fr-CA"/>
              </w:rPr>
              <w:t>131 (18%)</w:t>
            </w:r>
          </w:p>
        </w:tc>
        <w:tc>
          <w:tcPr>
            <w:tcW w:w="1600" w:type="dxa"/>
            <w:tcBorders>
              <w:top w:val="nil"/>
              <w:left w:val="nil"/>
              <w:bottom w:val="single" w:sz="8" w:space="0" w:color="FFFFFF"/>
              <w:right w:val="single" w:sz="8" w:space="0" w:color="FFFFFF"/>
            </w:tcBorders>
            <w:shd w:val="clear" w:color="000000" w:fill="95DCF7"/>
            <w:vAlign w:val="center"/>
            <w:hideMark/>
          </w:tcPr>
          <w:p w14:paraId="566FC637" w14:textId="77777777" w:rsidR="00DC1D45" w:rsidRPr="007321E8" w:rsidRDefault="00DC1D45" w:rsidP="007344FA">
            <w:pPr>
              <w:jc w:val="center"/>
              <w:rPr>
                <w:color w:val="333333"/>
                <w:sz w:val="20"/>
                <w:szCs w:val="20"/>
              </w:rPr>
            </w:pPr>
            <w:r w:rsidRPr="007321E8">
              <w:rPr>
                <w:color w:val="333333"/>
                <w:sz w:val="20"/>
                <w:szCs w:val="20"/>
                <w:lang w:val="fr-CA"/>
              </w:rPr>
              <w:t>66 (18%)</w:t>
            </w:r>
          </w:p>
        </w:tc>
        <w:tc>
          <w:tcPr>
            <w:tcW w:w="1607" w:type="dxa"/>
            <w:tcBorders>
              <w:top w:val="nil"/>
              <w:left w:val="nil"/>
              <w:bottom w:val="single" w:sz="8" w:space="0" w:color="FFFFFF"/>
              <w:right w:val="single" w:sz="8" w:space="0" w:color="FFFFFF"/>
            </w:tcBorders>
            <w:shd w:val="clear" w:color="000000" w:fill="95DCF7"/>
            <w:vAlign w:val="center"/>
            <w:hideMark/>
          </w:tcPr>
          <w:p w14:paraId="191402AD" w14:textId="77777777" w:rsidR="00DC1D45" w:rsidRPr="007321E8" w:rsidRDefault="00DC1D45" w:rsidP="007344FA">
            <w:pPr>
              <w:jc w:val="center"/>
              <w:rPr>
                <w:color w:val="333333"/>
                <w:sz w:val="20"/>
                <w:szCs w:val="20"/>
              </w:rPr>
            </w:pPr>
            <w:r w:rsidRPr="007321E8">
              <w:rPr>
                <w:color w:val="333333"/>
                <w:sz w:val="20"/>
                <w:szCs w:val="20"/>
                <w:lang w:val="fr-CA"/>
              </w:rPr>
              <w:t>66 (18%)</w:t>
            </w:r>
          </w:p>
        </w:tc>
        <w:tc>
          <w:tcPr>
            <w:tcW w:w="1305" w:type="dxa"/>
            <w:tcBorders>
              <w:top w:val="nil"/>
              <w:left w:val="nil"/>
              <w:bottom w:val="single" w:sz="8" w:space="0" w:color="FFFFFF"/>
              <w:right w:val="single" w:sz="8" w:space="0" w:color="FFFFFF"/>
            </w:tcBorders>
            <w:shd w:val="clear" w:color="000000" w:fill="95DCF7"/>
            <w:hideMark/>
          </w:tcPr>
          <w:p w14:paraId="2FB76065"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0D4FE9FD" w14:textId="77777777" w:rsidTr="007344FA">
        <w:trPr>
          <w:trHeight w:val="520"/>
        </w:trPr>
        <w:tc>
          <w:tcPr>
            <w:tcW w:w="3051" w:type="dxa"/>
            <w:tcBorders>
              <w:top w:val="nil"/>
              <w:left w:val="single" w:sz="8" w:space="0" w:color="FFFFFF"/>
              <w:bottom w:val="nil"/>
              <w:right w:val="single" w:sz="8" w:space="0" w:color="FFFFFF"/>
            </w:tcBorders>
            <w:shd w:val="clear" w:color="000000" w:fill="0F9ED5"/>
            <w:vAlign w:val="center"/>
            <w:hideMark/>
          </w:tcPr>
          <w:p w14:paraId="11AE4030"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Equite_egalite_des</w:t>
            </w:r>
          </w:p>
        </w:tc>
        <w:tc>
          <w:tcPr>
            <w:tcW w:w="1377" w:type="dxa"/>
            <w:vMerge w:val="restart"/>
            <w:tcBorders>
              <w:top w:val="nil"/>
              <w:left w:val="single" w:sz="8" w:space="0" w:color="FFFFFF"/>
              <w:bottom w:val="single" w:sz="8" w:space="0" w:color="FFFFFF"/>
              <w:right w:val="single" w:sz="8" w:space="0" w:color="FFFFFF"/>
            </w:tcBorders>
            <w:shd w:val="clear" w:color="000000" w:fill="CAEDFB"/>
            <w:hideMark/>
          </w:tcPr>
          <w:p w14:paraId="64E137A5" w14:textId="77777777" w:rsidR="00DC1D45" w:rsidRPr="007321E8" w:rsidRDefault="00DC1D45" w:rsidP="007344FA">
            <w:pPr>
              <w:rPr>
                <w:color w:val="000000"/>
                <w:sz w:val="20"/>
                <w:szCs w:val="20"/>
              </w:rPr>
            </w:pPr>
            <w:r w:rsidRPr="007321E8">
              <w:rPr>
                <w:color w:val="000000"/>
                <w:sz w:val="20"/>
                <w:szCs w:val="20"/>
              </w:rPr>
              <w:t> </w:t>
            </w:r>
          </w:p>
        </w:tc>
        <w:tc>
          <w:tcPr>
            <w:tcW w:w="1600" w:type="dxa"/>
            <w:vMerge w:val="restart"/>
            <w:tcBorders>
              <w:top w:val="nil"/>
              <w:left w:val="single" w:sz="8" w:space="0" w:color="FFFFFF"/>
              <w:bottom w:val="single" w:sz="8" w:space="0" w:color="FFFFFF"/>
              <w:right w:val="single" w:sz="8" w:space="0" w:color="FFFFFF"/>
            </w:tcBorders>
            <w:shd w:val="clear" w:color="000000" w:fill="CAEDFB"/>
            <w:hideMark/>
          </w:tcPr>
          <w:p w14:paraId="2F209659" w14:textId="77777777" w:rsidR="00DC1D45" w:rsidRPr="007321E8" w:rsidRDefault="00DC1D45" w:rsidP="007344FA">
            <w:pPr>
              <w:rPr>
                <w:color w:val="000000"/>
                <w:sz w:val="20"/>
                <w:szCs w:val="20"/>
              </w:rPr>
            </w:pPr>
            <w:r w:rsidRPr="007321E8">
              <w:rPr>
                <w:color w:val="000000"/>
                <w:sz w:val="20"/>
                <w:szCs w:val="20"/>
              </w:rPr>
              <w:t> </w:t>
            </w:r>
          </w:p>
        </w:tc>
        <w:tc>
          <w:tcPr>
            <w:tcW w:w="1607" w:type="dxa"/>
            <w:vMerge w:val="restart"/>
            <w:tcBorders>
              <w:top w:val="nil"/>
              <w:left w:val="single" w:sz="8" w:space="0" w:color="FFFFFF"/>
              <w:bottom w:val="single" w:sz="8" w:space="0" w:color="FFFFFF"/>
              <w:right w:val="single" w:sz="8" w:space="0" w:color="FFFFFF"/>
            </w:tcBorders>
            <w:shd w:val="clear" w:color="000000" w:fill="CAEDFB"/>
            <w:hideMark/>
          </w:tcPr>
          <w:p w14:paraId="1034B345" w14:textId="77777777" w:rsidR="00DC1D45" w:rsidRPr="007321E8" w:rsidRDefault="00DC1D45" w:rsidP="007344FA">
            <w:pPr>
              <w:rPr>
                <w:color w:val="000000"/>
                <w:sz w:val="20"/>
                <w:szCs w:val="20"/>
              </w:rPr>
            </w:pPr>
            <w:r w:rsidRPr="007321E8">
              <w:rPr>
                <w:color w:val="000000"/>
                <w:sz w:val="20"/>
                <w:szCs w:val="20"/>
              </w:rPr>
              <w:t> </w:t>
            </w:r>
          </w:p>
        </w:tc>
        <w:tc>
          <w:tcPr>
            <w:tcW w:w="1305" w:type="dxa"/>
            <w:vMerge w:val="restart"/>
            <w:tcBorders>
              <w:top w:val="nil"/>
              <w:left w:val="single" w:sz="8" w:space="0" w:color="FFFFFF"/>
              <w:bottom w:val="single" w:sz="8" w:space="0" w:color="FFFFFF"/>
              <w:right w:val="single" w:sz="8" w:space="0" w:color="FFFFFF"/>
            </w:tcBorders>
            <w:shd w:val="clear" w:color="000000" w:fill="CAEDFB"/>
            <w:vAlign w:val="center"/>
            <w:hideMark/>
          </w:tcPr>
          <w:p w14:paraId="50CE16DD" w14:textId="77777777" w:rsidR="00DC1D45" w:rsidRPr="007321E8" w:rsidRDefault="00DC1D45" w:rsidP="007344FA">
            <w:pPr>
              <w:jc w:val="center"/>
              <w:rPr>
                <w:color w:val="333333"/>
                <w:sz w:val="20"/>
                <w:szCs w:val="20"/>
              </w:rPr>
            </w:pPr>
            <w:r w:rsidRPr="007321E8">
              <w:rPr>
                <w:color w:val="333333"/>
                <w:sz w:val="20"/>
                <w:szCs w:val="20"/>
                <w:lang w:val="fr-CA"/>
              </w:rPr>
              <w:t>&lt; 0.001</w:t>
            </w:r>
          </w:p>
        </w:tc>
      </w:tr>
      <w:tr w:rsidR="00DC1D45" w:rsidRPr="007321E8" w14:paraId="6C1A7859"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DD0503F"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chances</w:t>
            </w:r>
          </w:p>
        </w:tc>
        <w:tc>
          <w:tcPr>
            <w:tcW w:w="1377" w:type="dxa"/>
            <w:vMerge/>
            <w:tcBorders>
              <w:top w:val="nil"/>
              <w:left w:val="single" w:sz="8" w:space="0" w:color="FFFFFF"/>
              <w:bottom w:val="single" w:sz="8" w:space="0" w:color="FFFFFF"/>
              <w:right w:val="single" w:sz="8" w:space="0" w:color="FFFFFF"/>
            </w:tcBorders>
            <w:vAlign w:val="center"/>
            <w:hideMark/>
          </w:tcPr>
          <w:p w14:paraId="4BA369B6" w14:textId="77777777" w:rsidR="00DC1D45" w:rsidRPr="007321E8" w:rsidRDefault="00DC1D45" w:rsidP="007344FA">
            <w:pPr>
              <w:rPr>
                <w:color w:val="000000"/>
                <w:sz w:val="20"/>
                <w:szCs w:val="20"/>
              </w:rPr>
            </w:pPr>
          </w:p>
        </w:tc>
        <w:tc>
          <w:tcPr>
            <w:tcW w:w="1600" w:type="dxa"/>
            <w:vMerge/>
            <w:tcBorders>
              <w:top w:val="nil"/>
              <w:left w:val="single" w:sz="8" w:space="0" w:color="FFFFFF"/>
              <w:bottom w:val="single" w:sz="8" w:space="0" w:color="FFFFFF"/>
              <w:right w:val="single" w:sz="8" w:space="0" w:color="FFFFFF"/>
            </w:tcBorders>
            <w:vAlign w:val="center"/>
            <w:hideMark/>
          </w:tcPr>
          <w:p w14:paraId="571B4960" w14:textId="77777777" w:rsidR="00DC1D45" w:rsidRPr="007321E8" w:rsidRDefault="00DC1D45" w:rsidP="007344FA">
            <w:pPr>
              <w:rPr>
                <w:color w:val="000000"/>
                <w:sz w:val="20"/>
                <w:szCs w:val="20"/>
              </w:rPr>
            </w:pPr>
          </w:p>
        </w:tc>
        <w:tc>
          <w:tcPr>
            <w:tcW w:w="1607" w:type="dxa"/>
            <w:vMerge/>
            <w:tcBorders>
              <w:top w:val="nil"/>
              <w:left w:val="single" w:sz="8" w:space="0" w:color="FFFFFF"/>
              <w:bottom w:val="single" w:sz="8" w:space="0" w:color="FFFFFF"/>
              <w:right w:val="single" w:sz="8" w:space="0" w:color="FFFFFF"/>
            </w:tcBorders>
            <w:vAlign w:val="center"/>
            <w:hideMark/>
          </w:tcPr>
          <w:p w14:paraId="4CDAD50C" w14:textId="77777777" w:rsidR="00DC1D45" w:rsidRPr="007321E8" w:rsidRDefault="00DC1D45" w:rsidP="007344FA">
            <w:pPr>
              <w:rPr>
                <w:color w:val="000000"/>
                <w:sz w:val="20"/>
                <w:szCs w:val="20"/>
              </w:rPr>
            </w:pPr>
          </w:p>
        </w:tc>
        <w:tc>
          <w:tcPr>
            <w:tcW w:w="1305" w:type="dxa"/>
            <w:vMerge/>
            <w:tcBorders>
              <w:top w:val="nil"/>
              <w:left w:val="single" w:sz="8" w:space="0" w:color="FFFFFF"/>
              <w:bottom w:val="single" w:sz="8" w:space="0" w:color="FFFFFF"/>
              <w:right w:val="single" w:sz="8" w:space="0" w:color="FFFFFF"/>
            </w:tcBorders>
            <w:vAlign w:val="center"/>
            <w:hideMark/>
          </w:tcPr>
          <w:p w14:paraId="022BF9CA" w14:textId="77777777" w:rsidR="00DC1D45" w:rsidRPr="007321E8" w:rsidRDefault="00DC1D45" w:rsidP="007344FA">
            <w:pPr>
              <w:rPr>
                <w:color w:val="333333"/>
                <w:sz w:val="20"/>
                <w:szCs w:val="20"/>
              </w:rPr>
            </w:pPr>
          </w:p>
        </w:tc>
      </w:tr>
      <w:tr w:rsidR="00DC1D45" w:rsidRPr="007321E8" w14:paraId="52910744"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4E87D07D"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lastRenderedPageBreak/>
              <w:t>    1</w:t>
            </w:r>
          </w:p>
        </w:tc>
        <w:tc>
          <w:tcPr>
            <w:tcW w:w="1377" w:type="dxa"/>
            <w:tcBorders>
              <w:top w:val="nil"/>
              <w:left w:val="nil"/>
              <w:bottom w:val="single" w:sz="8" w:space="0" w:color="FFFFFF"/>
              <w:right w:val="single" w:sz="8" w:space="0" w:color="FFFFFF"/>
            </w:tcBorders>
            <w:shd w:val="clear" w:color="000000" w:fill="95DCF7"/>
            <w:vAlign w:val="center"/>
            <w:hideMark/>
          </w:tcPr>
          <w:p w14:paraId="4B563A3B" w14:textId="77777777" w:rsidR="00DC1D45" w:rsidRPr="007321E8" w:rsidRDefault="00DC1D45" w:rsidP="007344FA">
            <w:pPr>
              <w:jc w:val="center"/>
              <w:rPr>
                <w:color w:val="333333"/>
                <w:sz w:val="20"/>
                <w:szCs w:val="20"/>
              </w:rPr>
            </w:pPr>
            <w:r w:rsidRPr="007321E8">
              <w:rPr>
                <w:color w:val="333333"/>
                <w:sz w:val="20"/>
                <w:szCs w:val="20"/>
                <w:lang w:val="fr-CA"/>
              </w:rPr>
              <w:t>22 (3.0%)</w:t>
            </w:r>
          </w:p>
        </w:tc>
        <w:tc>
          <w:tcPr>
            <w:tcW w:w="1600" w:type="dxa"/>
            <w:tcBorders>
              <w:top w:val="nil"/>
              <w:left w:val="nil"/>
              <w:bottom w:val="single" w:sz="8" w:space="0" w:color="FFFFFF"/>
              <w:right w:val="single" w:sz="8" w:space="0" w:color="FFFFFF"/>
            </w:tcBorders>
            <w:shd w:val="clear" w:color="000000" w:fill="95DCF7"/>
            <w:vAlign w:val="center"/>
            <w:hideMark/>
          </w:tcPr>
          <w:p w14:paraId="4604B5B6" w14:textId="77777777" w:rsidR="00DC1D45" w:rsidRPr="007321E8" w:rsidRDefault="00DC1D45" w:rsidP="007344FA">
            <w:pPr>
              <w:jc w:val="center"/>
              <w:rPr>
                <w:color w:val="333333"/>
                <w:sz w:val="20"/>
                <w:szCs w:val="20"/>
              </w:rPr>
            </w:pPr>
            <w:r w:rsidRPr="007321E8">
              <w:rPr>
                <w:color w:val="333333"/>
                <w:sz w:val="20"/>
                <w:szCs w:val="20"/>
                <w:lang w:val="fr-CA"/>
              </w:rPr>
              <w:t>3 (0.8%)</w:t>
            </w:r>
          </w:p>
        </w:tc>
        <w:tc>
          <w:tcPr>
            <w:tcW w:w="1607" w:type="dxa"/>
            <w:tcBorders>
              <w:top w:val="nil"/>
              <w:left w:val="nil"/>
              <w:bottom w:val="single" w:sz="8" w:space="0" w:color="FFFFFF"/>
              <w:right w:val="single" w:sz="8" w:space="0" w:color="FFFFFF"/>
            </w:tcBorders>
            <w:shd w:val="clear" w:color="000000" w:fill="95DCF7"/>
            <w:vAlign w:val="center"/>
            <w:hideMark/>
          </w:tcPr>
          <w:p w14:paraId="3DBBDD83" w14:textId="77777777" w:rsidR="00DC1D45" w:rsidRPr="007321E8" w:rsidRDefault="00DC1D45" w:rsidP="007344FA">
            <w:pPr>
              <w:jc w:val="center"/>
              <w:rPr>
                <w:color w:val="333333"/>
                <w:sz w:val="20"/>
                <w:szCs w:val="20"/>
              </w:rPr>
            </w:pPr>
            <w:r w:rsidRPr="007321E8">
              <w:rPr>
                <w:color w:val="333333"/>
                <w:sz w:val="20"/>
                <w:szCs w:val="20"/>
                <w:lang w:val="fr-CA"/>
              </w:rPr>
              <w:t xml:space="preserve">19 (5.3%)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6B2DAE9F"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7D2A589A"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20D09F23"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2</w:t>
            </w:r>
          </w:p>
        </w:tc>
        <w:tc>
          <w:tcPr>
            <w:tcW w:w="1377" w:type="dxa"/>
            <w:tcBorders>
              <w:top w:val="nil"/>
              <w:left w:val="nil"/>
              <w:bottom w:val="single" w:sz="8" w:space="0" w:color="FFFFFF"/>
              <w:right w:val="single" w:sz="8" w:space="0" w:color="FFFFFF"/>
            </w:tcBorders>
            <w:shd w:val="clear" w:color="000000" w:fill="CAEDFB"/>
            <w:vAlign w:val="center"/>
            <w:hideMark/>
          </w:tcPr>
          <w:p w14:paraId="7E75B69C" w14:textId="77777777" w:rsidR="00DC1D45" w:rsidRPr="007321E8" w:rsidRDefault="00DC1D45" w:rsidP="007344FA">
            <w:pPr>
              <w:jc w:val="center"/>
              <w:rPr>
                <w:color w:val="333333"/>
                <w:sz w:val="20"/>
                <w:szCs w:val="20"/>
              </w:rPr>
            </w:pPr>
            <w:r w:rsidRPr="007321E8">
              <w:rPr>
                <w:color w:val="333333"/>
                <w:sz w:val="20"/>
                <w:szCs w:val="20"/>
                <w:lang w:val="fr-CA"/>
              </w:rPr>
              <w:t>24 (3.3%)</w:t>
            </w:r>
          </w:p>
        </w:tc>
        <w:tc>
          <w:tcPr>
            <w:tcW w:w="1600" w:type="dxa"/>
            <w:tcBorders>
              <w:top w:val="nil"/>
              <w:left w:val="nil"/>
              <w:bottom w:val="single" w:sz="8" w:space="0" w:color="FFFFFF"/>
              <w:right w:val="single" w:sz="8" w:space="0" w:color="FFFFFF"/>
            </w:tcBorders>
            <w:shd w:val="clear" w:color="000000" w:fill="CAEDFB"/>
            <w:vAlign w:val="center"/>
            <w:hideMark/>
          </w:tcPr>
          <w:p w14:paraId="04EB8805" w14:textId="77777777" w:rsidR="00DC1D45" w:rsidRPr="007321E8" w:rsidRDefault="00DC1D45" w:rsidP="007344FA">
            <w:pPr>
              <w:jc w:val="center"/>
              <w:rPr>
                <w:color w:val="333333"/>
                <w:sz w:val="20"/>
                <w:szCs w:val="20"/>
              </w:rPr>
            </w:pPr>
            <w:r w:rsidRPr="007321E8">
              <w:rPr>
                <w:color w:val="333333"/>
                <w:sz w:val="20"/>
                <w:szCs w:val="20"/>
                <w:lang w:val="fr-CA"/>
              </w:rPr>
              <w:t>5 (1.3%)</w:t>
            </w:r>
          </w:p>
        </w:tc>
        <w:tc>
          <w:tcPr>
            <w:tcW w:w="1607" w:type="dxa"/>
            <w:tcBorders>
              <w:top w:val="nil"/>
              <w:left w:val="nil"/>
              <w:bottom w:val="single" w:sz="8" w:space="0" w:color="FFFFFF"/>
              <w:right w:val="single" w:sz="8" w:space="0" w:color="FFFFFF"/>
            </w:tcBorders>
            <w:shd w:val="clear" w:color="000000" w:fill="CAEDFB"/>
            <w:vAlign w:val="center"/>
            <w:hideMark/>
          </w:tcPr>
          <w:p w14:paraId="5ACDD958" w14:textId="77777777" w:rsidR="00DC1D45" w:rsidRPr="007321E8" w:rsidRDefault="00DC1D45" w:rsidP="007344FA">
            <w:pPr>
              <w:jc w:val="center"/>
              <w:rPr>
                <w:color w:val="333333"/>
                <w:sz w:val="20"/>
                <w:szCs w:val="20"/>
              </w:rPr>
            </w:pPr>
            <w:r w:rsidRPr="007321E8">
              <w:rPr>
                <w:color w:val="333333"/>
                <w:sz w:val="20"/>
                <w:szCs w:val="20"/>
                <w:lang w:val="fr-CA"/>
              </w:rPr>
              <w:t xml:space="preserve">19 (5.2%)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CAEDFB"/>
            <w:hideMark/>
          </w:tcPr>
          <w:p w14:paraId="2617E148"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5548705"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C95F6CB"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3</w:t>
            </w:r>
          </w:p>
        </w:tc>
        <w:tc>
          <w:tcPr>
            <w:tcW w:w="1377" w:type="dxa"/>
            <w:tcBorders>
              <w:top w:val="nil"/>
              <w:left w:val="nil"/>
              <w:bottom w:val="single" w:sz="8" w:space="0" w:color="FFFFFF"/>
              <w:right w:val="single" w:sz="8" w:space="0" w:color="FFFFFF"/>
            </w:tcBorders>
            <w:shd w:val="clear" w:color="000000" w:fill="95DCF7"/>
            <w:vAlign w:val="center"/>
            <w:hideMark/>
          </w:tcPr>
          <w:p w14:paraId="0029A457" w14:textId="77777777" w:rsidR="00DC1D45" w:rsidRPr="007321E8" w:rsidRDefault="00DC1D45" w:rsidP="007344FA">
            <w:pPr>
              <w:jc w:val="center"/>
              <w:rPr>
                <w:color w:val="333333"/>
                <w:sz w:val="20"/>
                <w:szCs w:val="20"/>
              </w:rPr>
            </w:pPr>
            <w:r w:rsidRPr="007321E8">
              <w:rPr>
                <w:color w:val="333333"/>
                <w:sz w:val="20"/>
                <w:szCs w:val="20"/>
                <w:lang w:val="fr-CA"/>
              </w:rPr>
              <w:t>119 (16%)</w:t>
            </w:r>
          </w:p>
        </w:tc>
        <w:tc>
          <w:tcPr>
            <w:tcW w:w="1600" w:type="dxa"/>
            <w:tcBorders>
              <w:top w:val="nil"/>
              <w:left w:val="nil"/>
              <w:bottom w:val="single" w:sz="8" w:space="0" w:color="FFFFFF"/>
              <w:right w:val="single" w:sz="8" w:space="0" w:color="FFFFFF"/>
            </w:tcBorders>
            <w:shd w:val="clear" w:color="000000" w:fill="95DCF7"/>
            <w:vAlign w:val="center"/>
            <w:hideMark/>
          </w:tcPr>
          <w:p w14:paraId="589241DF" w14:textId="77777777" w:rsidR="00DC1D45" w:rsidRPr="007321E8" w:rsidRDefault="00DC1D45" w:rsidP="007344FA">
            <w:pPr>
              <w:jc w:val="center"/>
              <w:rPr>
                <w:color w:val="333333"/>
                <w:sz w:val="20"/>
                <w:szCs w:val="20"/>
              </w:rPr>
            </w:pPr>
            <w:r w:rsidRPr="007321E8">
              <w:rPr>
                <w:color w:val="333333"/>
                <w:sz w:val="20"/>
                <w:szCs w:val="20"/>
                <w:lang w:val="fr-CA"/>
              </w:rPr>
              <w:t>38 (11%)</w:t>
            </w:r>
          </w:p>
        </w:tc>
        <w:tc>
          <w:tcPr>
            <w:tcW w:w="1607" w:type="dxa"/>
            <w:tcBorders>
              <w:top w:val="nil"/>
              <w:left w:val="nil"/>
              <w:bottom w:val="single" w:sz="8" w:space="0" w:color="FFFFFF"/>
              <w:right w:val="single" w:sz="8" w:space="0" w:color="FFFFFF"/>
            </w:tcBorders>
            <w:shd w:val="clear" w:color="000000" w:fill="95DCF7"/>
            <w:vAlign w:val="center"/>
            <w:hideMark/>
          </w:tcPr>
          <w:p w14:paraId="7DF5DE8D" w14:textId="77777777" w:rsidR="00DC1D45" w:rsidRPr="007321E8" w:rsidRDefault="00DC1D45" w:rsidP="007344FA">
            <w:pPr>
              <w:jc w:val="center"/>
              <w:rPr>
                <w:color w:val="333333"/>
                <w:sz w:val="20"/>
                <w:szCs w:val="20"/>
              </w:rPr>
            </w:pPr>
            <w:r w:rsidRPr="007321E8">
              <w:rPr>
                <w:color w:val="333333"/>
                <w:sz w:val="20"/>
                <w:szCs w:val="20"/>
                <w:lang w:val="fr-CA"/>
              </w:rPr>
              <w:t xml:space="preserve">80 (22%) </w:t>
            </w:r>
            <w:r w:rsidRPr="007321E8">
              <w:rPr>
                <w:color w:val="FF0000"/>
                <w:sz w:val="20"/>
                <w:szCs w:val="20"/>
                <w:lang w:val="fr-CA"/>
              </w:rPr>
              <w:t>+</w:t>
            </w:r>
          </w:p>
        </w:tc>
        <w:tc>
          <w:tcPr>
            <w:tcW w:w="1305" w:type="dxa"/>
            <w:tcBorders>
              <w:top w:val="nil"/>
              <w:left w:val="nil"/>
              <w:bottom w:val="single" w:sz="8" w:space="0" w:color="FFFFFF"/>
              <w:right w:val="single" w:sz="8" w:space="0" w:color="FFFFFF"/>
            </w:tcBorders>
            <w:shd w:val="clear" w:color="000000" w:fill="95DCF7"/>
            <w:hideMark/>
          </w:tcPr>
          <w:p w14:paraId="5C67CDF1"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22D4D09B"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66CC96F1"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4</w:t>
            </w:r>
          </w:p>
        </w:tc>
        <w:tc>
          <w:tcPr>
            <w:tcW w:w="1377" w:type="dxa"/>
            <w:tcBorders>
              <w:top w:val="nil"/>
              <w:left w:val="nil"/>
              <w:bottom w:val="single" w:sz="8" w:space="0" w:color="FFFFFF"/>
              <w:right w:val="single" w:sz="8" w:space="0" w:color="FFFFFF"/>
            </w:tcBorders>
            <w:shd w:val="clear" w:color="000000" w:fill="CAEDFB"/>
            <w:vAlign w:val="center"/>
            <w:hideMark/>
          </w:tcPr>
          <w:p w14:paraId="51C78A5E" w14:textId="77777777" w:rsidR="00DC1D45" w:rsidRPr="007321E8" w:rsidRDefault="00DC1D45" w:rsidP="007344FA">
            <w:pPr>
              <w:jc w:val="center"/>
              <w:rPr>
                <w:color w:val="333333"/>
                <w:sz w:val="20"/>
                <w:szCs w:val="20"/>
              </w:rPr>
            </w:pPr>
            <w:r w:rsidRPr="007321E8">
              <w:rPr>
                <w:color w:val="333333"/>
                <w:sz w:val="20"/>
                <w:szCs w:val="20"/>
                <w:lang w:val="fr-CA"/>
              </w:rPr>
              <w:t>310 (43%)</w:t>
            </w:r>
          </w:p>
        </w:tc>
        <w:tc>
          <w:tcPr>
            <w:tcW w:w="1600" w:type="dxa"/>
            <w:tcBorders>
              <w:top w:val="nil"/>
              <w:left w:val="nil"/>
              <w:bottom w:val="single" w:sz="8" w:space="0" w:color="FFFFFF"/>
              <w:right w:val="single" w:sz="8" w:space="0" w:color="FFFFFF"/>
            </w:tcBorders>
            <w:shd w:val="clear" w:color="000000" w:fill="CAEDFB"/>
            <w:vAlign w:val="center"/>
            <w:hideMark/>
          </w:tcPr>
          <w:p w14:paraId="6F142AC9" w14:textId="77777777" w:rsidR="00DC1D45" w:rsidRPr="007321E8" w:rsidRDefault="00DC1D45" w:rsidP="007344FA">
            <w:pPr>
              <w:jc w:val="center"/>
              <w:rPr>
                <w:color w:val="333333"/>
                <w:sz w:val="20"/>
                <w:szCs w:val="20"/>
              </w:rPr>
            </w:pPr>
            <w:r w:rsidRPr="007321E8">
              <w:rPr>
                <w:color w:val="333333"/>
                <w:sz w:val="20"/>
                <w:szCs w:val="20"/>
                <w:lang w:val="fr-CA"/>
              </w:rPr>
              <w:t>152 (42%)</w:t>
            </w:r>
          </w:p>
        </w:tc>
        <w:tc>
          <w:tcPr>
            <w:tcW w:w="1607" w:type="dxa"/>
            <w:tcBorders>
              <w:top w:val="nil"/>
              <w:left w:val="nil"/>
              <w:bottom w:val="single" w:sz="8" w:space="0" w:color="FFFFFF"/>
              <w:right w:val="single" w:sz="8" w:space="0" w:color="FFFFFF"/>
            </w:tcBorders>
            <w:shd w:val="clear" w:color="000000" w:fill="CAEDFB"/>
            <w:vAlign w:val="center"/>
            <w:hideMark/>
          </w:tcPr>
          <w:p w14:paraId="73BA5DC6" w14:textId="77777777" w:rsidR="00DC1D45" w:rsidRPr="007321E8" w:rsidRDefault="00DC1D45" w:rsidP="007344FA">
            <w:pPr>
              <w:jc w:val="center"/>
              <w:rPr>
                <w:color w:val="333333"/>
                <w:sz w:val="20"/>
                <w:szCs w:val="20"/>
              </w:rPr>
            </w:pPr>
            <w:r w:rsidRPr="007321E8">
              <w:rPr>
                <w:color w:val="333333"/>
                <w:sz w:val="20"/>
                <w:szCs w:val="20"/>
                <w:lang w:val="fr-CA"/>
              </w:rPr>
              <w:t>158 (44%)</w:t>
            </w:r>
          </w:p>
        </w:tc>
        <w:tc>
          <w:tcPr>
            <w:tcW w:w="1305" w:type="dxa"/>
            <w:tcBorders>
              <w:top w:val="nil"/>
              <w:left w:val="nil"/>
              <w:bottom w:val="single" w:sz="8" w:space="0" w:color="FFFFFF"/>
              <w:right w:val="single" w:sz="8" w:space="0" w:color="FFFFFF"/>
            </w:tcBorders>
            <w:shd w:val="clear" w:color="000000" w:fill="CAEDFB"/>
            <w:hideMark/>
          </w:tcPr>
          <w:p w14:paraId="4FAC5F67" w14:textId="77777777" w:rsidR="00DC1D45" w:rsidRPr="007321E8" w:rsidRDefault="00DC1D45" w:rsidP="007344FA">
            <w:pPr>
              <w:rPr>
                <w:color w:val="000000"/>
                <w:sz w:val="20"/>
                <w:szCs w:val="20"/>
              </w:rPr>
            </w:pPr>
            <w:r w:rsidRPr="007321E8">
              <w:rPr>
                <w:color w:val="000000"/>
                <w:sz w:val="20"/>
                <w:szCs w:val="20"/>
              </w:rPr>
              <w:t> </w:t>
            </w:r>
          </w:p>
        </w:tc>
      </w:tr>
      <w:tr w:rsidR="00DC1D45" w:rsidRPr="007321E8" w14:paraId="11910386" w14:textId="77777777" w:rsidTr="007344FA">
        <w:trPr>
          <w:trHeight w:val="340"/>
        </w:trPr>
        <w:tc>
          <w:tcPr>
            <w:tcW w:w="3051" w:type="dxa"/>
            <w:tcBorders>
              <w:top w:val="nil"/>
              <w:left w:val="single" w:sz="8" w:space="0" w:color="FFFFFF"/>
              <w:bottom w:val="single" w:sz="8" w:space="0" w:color="FFFFFF"/>
              <w:right w:val="single" w:sz="8" w:space="0" w:color="FFFFFF"/>
            </w:tcBorders>
            <w:shd w:val="clear" w:color="000000" w:fill="0F9ED5"/>
            <w:vAlign w:val="center"/>
            <w:hideMark/>
          </w:tcPr>
          <w:p w14:paraId="59538A25" w14:textId="77777777" w:rsidR="00DC1D45" w:rsidRPr="007321E8" w:rsidRDefault="00DC1D45" w:rsidP="007344FA">
            <w:pPr>
              <w:ind w:firstLineChars="100" w:firstLine="201"/>
              <w:rPr>
                <w:b/>
                <w:bCs/>
                <w:color w:val="FFFFFF"/>
                <w:sz w:val="20"/>
                <w:szCs w:val="20"/>
              </w:rPr>
            </w:pPr>
            <w:r w:rsidRPr="007321E8">
              <w:rPr>
                <w:b/>
                <w:bCs/>
                <w:color w:val="FFFFFF"/>
                <w:sz w:val="20"/>
                <w:szCs w:val="20"/>
                <w:lang w:val="fr-CA"/>
              </w:rPr>
              <w:t>    5</w:t>
            </w:r>
          </w:p>
        </w:tc>
        <w:tc>
          <w:tcPr>
            <w:tcW w:w="1377" w:type="dxa"/>
            <w:tcBorders>
              <w:top w:val="nil"/>
              <w:left w:val="nil"/>
              <w:bottom w:val="single" w:sz="8" w:space="0" w:color="FFFFFF"/>
              <w:right w:val="single" w:sz="8" w:space="0" w:color="FFFFFF"/>
            </w:tcBorders>
            <w:shd w:val="clear" w:color="000000" w:fill="95DCF7"/>
            <w:vAlign w:val="center"/>
            <w:hideMark/>
          </w:tcPr>
          <w:p w14:paraId="74E7A45A" w14:textId="77777777" w:rsidR="00DC1D45" w:rsidRPr="007321E8" w:rsidRDefault="00DC1D45" w:rsidP="007344FA">
            <w:pPr>
              <w:jc w:val="center"/>
              <w:rPr>
                <w:color w:val="333333"/>
                <w:sz w:val="20"/>
                <w:szCs w:val="20"/>
              </w:rPr>
            </w:pPr>
            <w:r w:rsidRPr="007321E8">
              <w:rPr>
                <w:color w:val="333333"/>
                <w:sz w:val="20"/>
                <w:szCs w:val="20"/>
                <w:lang w:val="fr-CA"/>
              </w:rPr>
              <w:t>246 (34%)</w:t>
            </w:r>
          </w:p>
        </w:tc>
        <w:tc>
          <w:tcPr>
            <w:tcW w:w="1600" w:type="dxa"/>
            <w:tcBorders>
              <w:top w:val="nil"/>
              <w:left w:val="nil"/>
              <w:bottom w:val="single" w:sz="8" w:space="0" w:color="FFFFFF"/>
              <w:right w:val="single" w:sz="8" w:space="0" w:color="FFFFFF"/>
            </w:tcBorders>
            <w:shd w:val="clear" w:color="000000" w:fill="95DCF7"/>
            <w:vAlign w:val="center"/>
            <w:hideMark/>
          </w:tcPr>
          <w:p w14:paraId="7598F4A6" w14:textId="77777777" w:rsidR="00DC1D45" w:rsidRPr="007321E8" w:rsidRDefault="00DC1D45" w:rsidP="007344FA">
            <w:pPr>
              <w:jc w:val="center"/>
              <w:rPr>
                <w:color w:val="333333"/>
                <w:sz w:val="20"/>
                <w:szCs w:val="20"/>
              </w:rPr>
            </w:pPr>
            <w:r w:rsidRPr="007321E8">
              <w:rPr>
                <w:color w:val="333333"/>
                <w:sz w:val="20"/>
                <w:szCs w:val="20"/>
                <w:lang w:val="fr-CA"/>
              </w:rPr>
              <w:t xml:space="preserve">161 (45%) </w:t>
            </w:r>
            <w:r w:rsidRPr="007321E8">
              <w:rPr>
                <w:color w:val="FF0000"/>
                <w:sz w:val="20"/>
                <w:szCs w:val="20"/>
                <w:lang w:val="fr-CA"/>
              </w:rPr>
              <w:t>+</w:t>
            </w:r>
          </w:p>
        </w:tc>
        <w:tc>
          <w:tcPr>
            <w:tcW w:w="1607" w:type="dxa"/>
            <w:tcBorders>
              <w:top w:val="nil"/>
              <w:left w:val="nil"/>
              <w:bottom w:val="single" w:sz="8" w:space="0" w:color="FFFFFF"/>
              <w:right w:val="single" w:sz="8" w:space="0" w:color="FFFFFF"/>
            </w:tcBorders>
            <w:shd w:val="clear" w:color="000000" w:fill="95DCF7"/>
            <w:vAlign w:val="center"/>
            <w:hideMark/>
          </w:tcPr>
          <w:p w14:paraId="07EE69FC" w14:textId="77777777" w:rsidR="00DC1D45" w:rsidRPr="007321E8" w:rsidRDefault="00DC1D45" w:rsidP="007344FA">
            <w:pPr>
              <w:jc w:val="center"/>
              <w:rPr>
                <w:color w:val="333333"/>
                <w:sz w:val="20"/>
                <w:szCs w:val="20"/>
              </w:rPr>
            </w:pPr>
            <w:r w:rsidRPr="007321E8">
              <w:rPr>
                <w:color w:val="333333"/>
                <w:sz w:val="20"/>
                <w:szCs w:val="20"/>
                <w:lang w:val="fr-CA"/>
              </w:rPr>
              <w:t>86 (24%)</w:t>
            </w:r>
          </w:p>
        </w:tc>
        <w:tc>
          <w:tcPr>
            <w:tcW w:w="1305" w:type="dxa"/>
            <w:tcBorders>
              <w:top w:val="nil"/>
              <w:left w:val="nil"/>
              <w:bottom w:val="single" w:sz="8" w:space="0" w:color="FFFFFF"/>
              <w:right w:val="single" w:sz="8" w:space="0" w:color="FFFFFF"/>
            </w:tcBorders>
            <w:shd w:val="clear" w:color="000000" w:fill="95DCF7"/>
            <w:hideMark/>
          </w:tcPr>
          <w:p w14:paraId="6064AEC1" w14:textId="77777777" w:rsidR="00DC1D45" w:rsidRPr="007321E8" w:rsidRDefault="00DC1D45" w:rsidP="007344FA">
            <w:pPr>
              <w:rPr>
                <w:color w:val="000000"/>
                <w:sz w:val="20"/>
                <w:szCs w:val="20"/>
              </w:rPr>
            </w:pPr>
            <w:r w:rsidRPr="007321E8">
              <w:rPr>
                <w:color w:val="000000"/>
                <w:sz w:val="20"/>
                <w:szCs w:val="20"/>
              </w:rPr>
              <w:t> </w:t>
            </w:r>
          </w:p>
        </w:tc>
      </w:tr>
    </w:tbl>
    <w:p w14:paraId="0340E441" w14:textId="77777777" w:rsidR="00DC1D45" w:rsidRDefault="00DC1D45" w:rsidP="00DC1D45">
      <w:pPr>
        <w:jc w:val="center"/>
      </w:pPr>
    </w:p>
    <w:p w14:paraId="6B814A68" w14:textId="77777777" w:rsidR="00DC1D45" w:rsidRDefault="00DC1D45" w:rsidP="00DC1D45">
      <w:pPr>
        <w:jc w:val="center"/>
      </w:pPr>
    </w:p>
    <w:p w14:paraId="5A106BD9" w14:textId="77777777" w:rsidR="00DC1D45" w:rsidRDefault="00DC1D45" w:rsidP="00DC1D45">
      <w:pPr>
        <w:jc w:val="center"/>
      </w:pPr>
    </w:p>
    <w:p w14:paraId="43063C2C" w14:textId="77777777" w:rsidR="00DC1D45" w:rsidRDefault="00DC1D45" w:rsidP="00DC1D45">
      <w:pPr>
        <w:jc w:val="center"/>
      </w:pPr>
    </w:p>
    <w:p w14:paraId="613F43BE" w14:textId="77777777" w:rsidR="00DC1D45" w:rsidRDefault="00DC1D45" w:rsidP="00DC1D45">
      <w:pPr>
        <w:jc w:val="center"/>
      </w:pPr>
    </w:p>
    <w:p w14:paraId="5316AF1B" w14:textId="77777777" w:rsidR="00DC1D45" w:rsidRDefault="00DC1D45" w:rsidP="00DC1D45">
      <w:pPr>
        <w:spacing w:line="360" w:lineRule="auto"/>
        <w:jc w:val="both"/>
      </w:pPr>
    </w:p>
    <w:p w14:paraId="28488BE8" w14:textId="77777777" w:rsidR="00DC1D45" w:rsidRPr="007344FA" w:rsidRDefault="00DC1D45" w:rsidP="00DC1D45">
      <w:pPr>
        <w:spacing w:line="360" w:lineRule="auto"/>
        <w:jc w:val="both"/>
        <w:rPr>
          <w:b/>
          <w:bCs/>
          <w:strike/>
          <w:lang w:val="fr-CA"/>
        </w:rPr>
      </w:pPr>
      <w:r w:rsidRPr="007344FA">
        <w:rPr>
          <w:b/>
          <w:bCs/>
          <w:strike/>
          <w:lang w:val="fr-CA"/>
        </w:rPr>
        <w:t>Analyses des résultats pour la première sous-question du premier objectif</w:t>
      </w:r>
    </w:p>
    <w:p w14:paraId="022C08BE" w14:textId="77777777" w:rsidR="00DC1D45" w:rsidRPr="007344FA" w:rsidRDefault="00DC1D45" w:rsidP="00DC1D45">
      <w:pPr>
        <w:spacing w:line="360" w:lineRule="auto"/>
        <w:jc w:val="both"/>
        <w:rPr>
          <w:b/>
          <w:bCs/>
          <w:strike/>
          <w:lang w:val="fr-CA"/>
        </w:rPr>
      </w:pPr>
      <w:r w:rsidRPr="007344FA">
        <w:rPr>
          <w:b/>
          <w:bCs/>
          <w:strike/>
          <w:lang w:val="fr-CA"/>
        </w:rPr>
        <w:t>Les valeurs et les principes qui animent les jeunes Québécoises et Québécois</w:t>
      </w:r>
      <w:r w:rsidRPr="007344FA">
        <w:rPr>
          <w:rStyle w:val="EndnoteReference"/>
          <w:b/>
          <w:bCs/>
          <w:strike/>
        </w:rPr>
        <w:endnoteReference w:id="1"/>
      </w:r>
    </w:p>
    <w:p w14:paraId="6E58231C" w14:textId="77777777" w:rsidR="00DC1D45" w:rsidRPr="007344FA" w:rsidRDefault="00DC1D45" w:rsidP="00DC1D45">
      <w:pPr>
        <w:spacing w:line="360" w:lineRule="auto"/>
        <w:jc w:val="both"/>
        <w:rPr>
          <w:lang w:val="fr-CA"/>
        </w:rPr>
      </w:pPr>
      <w:r>
        <w:rPr>
          <w:lang w:val="fr-CA"/>
        </w:rPr>
        <w:t xml:space="preserve">Le tableau 6.2 …. </w:t>
      </w:r>
      <w:r w:rsidRPr="007344FA">
        <w:rPr>
          <w:lang w:val="fr-CA"/>
        </w:rPr>
        <w:t>Pour débuter, nous observons que la grande majorité des jeunes du Québec privilégie la protection de l’environnement (81%), même si cela entraine un certain ralentissement économique et des pertes d’emplois au fait qu’il faille mettre l’accent sur la croissance économique et la création d’emplois, même si cela cause certains dommages à l’environnement (19%). Et, pour ceux qui privilégient la protection de l’environnement, cet état de fait est encore plus présent chez les 18 – 24 ans (85%) que chez les 25 – 34 ans (79%).</w:t>
      </w:r>
    </w:p>
    <w:p w14:paraId="4647CAF5" w14:textId="77777777" w:rsidR="00DC1D45" w:rsidRPr="007344FA" w:rsidRDefault="00DC1D45" w:rsidP="00DC1D45">
      <w:pPr>
        <w:spacing w:line="360" w:lineRule="auto"/>
        <w:jc w:val="both"/>
        <w:rPr>
          <w:lang w:val="fr-CA"/>
        </w:rPr>
      </w:pPr>
      <w:r w:rsidRPr="007344FA">
        <w:rPr>
          <w:lang w:val="fr-CA"/>
        </w:rPr>
        <w:t>Les jeunes du Québec sont pacifistes, car ils sont très nombreux à préconiser la sécurité de la famille et des proches (91%), à vouloir un monde de paix, sans guerre et sans conflit (82%). Ces jeunes sont aussi respectueux, car ils veulent protéger l’environnement (80%) et préserver la nature, respecter la Terre et l’harmonie avec les autres espèces (80%), honorer ses parents et ses aînés et de démontrer du respect de façon générale (79%). Ils veulent aussi aspirer à la justice, car ces jeunes sont très nombreux à porter de l’importance à la justice sociale, à la justice corrective et/ou au fait de prendre soin des plus faibles (78%) et à l’équité et l’égalité des chances pour tous (77%). De plus, et ce pour l’ensemble des valeurs ci-haut présentées, les filles sont plus nombreuses que les garçons à nous dire que ces valeurs sont importantes pour les guider dans leur vie. D’ailleurs, les différences statistiques significatives observées entre les filles et les garçons sont assez importantes car elles varient entre 8 points et 26 points en pourcentages. L’autodiscipline, la maîtrise de soi et la résistance aux tentations font aussi partie des leurs principes de vie, mais à moindre égard (63%) et ce, pour l’ensemble de nos jeunes du Québec.</w:t>
      </w:r>
    </w:p>
    <w:p w14:paraId="4B41E50E" w14:textId="77777777" w:rsidR="00DC1D45" w:rsidRPr="007344FA" w:rsidRDefault="00DC1D45" w:rsidP="00DC1D45">
      <w:pPr>
        <w:spacing w:line="360" w:lineRule="auto"/>
        <w:jc w:val="both"/>
        <w:rPr>
          <w:lang w:val="fr-CA"/>
        </w:rPr>
      </w:pPr>
      <w:r w:rsidRPr="007344FA">
        <w:rPr>
          <w:lang w:val="fr-CA"/>
        </w:rPr>
        <w:lastRenderedPageBreak/>
        <w:t>Toutefois, la richesse, la protection matérielle et l’argent (43,5%) ne profite pas d’une très forte cote au niveau de son importance chez les jeunes du Québec, mais l’importance de cette valeur est plus présente chez les garçons (55%) que chez les filles (40,6%). D’ailleurs, la situation est la même en ce qui concerne l’autorité, le droit de mener ou de commander (32%) et le fait d’avoir de l’influence sur les gens et les événements (24,2%). De plus, ce dernier principe de vie est présent chez plus de garçons (29,4%) que chez les filles (17%).</w:t>
      </w:r>
    </w:p>
    <w:p w14:paraId="39FD31F0" w14:textId="77777777" w:rsidR="00DC1D45" w:rsidRPr="007344FA" w:rsidRDefault="00DC1D45" w:rsidP="00DC1D45">
      <w:pPr>
        <w:spacing w:line="360" w:lineRule="auto"/>
        <w:jc w:val="both"/>
        <w:rPr>
          <w:lang w:val="fr-CA"/>
        </w:rPr>
      </w:pPr>
      <w:r w:rsidRPr="007344FA">
        <w:rPr>
          <w:lang w:val="fr-CA"/>
        </w:rPr>
        <w:t xml:space="preserve">Cela étant dit, nous aimerions apporter ici une observation qui nous semble importante à souligner. En effet, il nous semble clair que les filles sont plus nombreuses à porter de l’importance aux choses de la vie qui ont un rapport avec la justice, la paix dans le monde, la sécurité familiale et le respect des aînés, des parents, de la terre, l’harmonie avec cette dernière et l’égalité des chances pour toutes et tous. Elles sont plus nombreuses aussi à être sensibles à l’aide à apporter aux autres et au respect de l’environnement. </w:t>
      </w:r>
    </w:p>
    <w:p w14:paraId="41719496" w14:textId="77777777" w:rsidR="00DC1D45" w:rsidRDefault="00DC1D45" w:rsidP="00DC1D45">
      <w:pPr>
        <w:spacing w:line="360" w:lineRule="auto"/>
        <w:jc w:val="both"/>
        <w:rPr>
          <w:lang w:val="fr-CA"/>
        </w:rPr>
      </w:pPr>
      <w:r w:rsidRPr="007344FA">
        <w:rPr>
          <w:lang w:val="fr-CA"/>
        </w:rPr>
        <w:t>Nous ne disons pas que les garçons ne le sont pas, mais ils le sont à un moindre égard. D’ailleurs, ce qui domine en importance chez les garçons, est la capacité d’influencer sur autrui, la richesse, le matériel, l’argent. Cet état de fait nous semble très important, car il semble faire référence à de vieux dogmes sociaux, celui des rôles de l’homme et de la femme que nous retrouvions chez les générations précédentes; la femme prend soin de la famille, de ses enfants, de ses vieux parents et l’homme satisfait en matière d’argent et de biens matériels pour la survie de la famille. Conséquemment, ces vieux dogmes semblent faire partie de l’ADN de la société Québécoise encore d’aujourd’hui, du moins chez les jeunes interrogés dans cette étude</w:t>
      </w:r>
      <w:r>
        <w:rPr>
          <w:rStyle w:val="FootnoteReference"/>
        </w:rPr>
        <w:footnoteReference w:id="1"/>
      </w:r>
      <w:r w:rsidRPr="007344FA">
        <w:rPr>
          <w:lang w:val="fr-CA"/>
        </w:rPr>
        <w:t>.</w:t>
      </w:r>
      <w:r w:rsidRPr="007344FA">
        <w:rPr>
          <w:lang w:val="fr-CA"/>
        </w:rPr>
        <w:br w:type="page"/>
      </w:r>
    </w:p>
    <w:p w14:paraId="3D5E1483" w14:textId="77777777" w:rsidR="00DC1D45" w:rsidRPr="00A518F5" w:rsidRDefault="00DC1D45" w:rsidP="00DC1D45">
      <w:pPr>
        <w:spacing w:line="360" w:lineRule="auto"/>
        <w:jc w:val="both"/>
        <w:rPr>
          <w:b/>
          <w:bCs/>
          <w:lang w:val="fr-CA"/>
        </w:rPr>
      </w:pPr>
      <w:r w:rsidRPr="007344FA">
        <w:rPr>
          <w:b/>
          <w:bCs/>
          <w:lang w:val="fr-CA"/>
        </w:rPr>
        <w:lastRenderedPageBreak/>
        <w:t>7.</w:t>
      </w:r>
      <w:r>
        <w:rPr>
          <w:b/>
          <w:bCs/>
          <w:lang w:val="fr-CA"/>
        </w:rPr>
        <w:t>1.</w:t>
      </w:r>
      <w:r w:rsidRPr="007344FA">
        <w:rPr>
          <w:b/>
          <w:bCs/>
          <w:lang w:val="fr-CA"/>
        </w:rPr>
        <w:t xml:space="preserve">2. </w:t>
      </w:r>
      <w:r w:rsidRPr="00A518F5">
        <w:rPr>
          <w:b/>
          <w:bCs/>
          <w:lang w:val="fr-CA"/>
        </w:rPr>
        <w:t xml:space="preserve">Relations </w:t>
      </w:r>
      <w:r>
        <w:rPr>
          <w:b/>
          <w:bCs/>
          <w:lang w:val="fr-CA"/>
        </w:rPr>
        <w:t>entre utilisation des médias sociaux et valeurs et principes des jeunes</w:t>
      </w:r>
    </w:p>
    <w:p w14:paraId="5D45AD25" w14:textId="77777777" w:rsidR="00DC1D45" w:rsidRPr="007344FA" w:rsidRDefault="00DC1D45" w:rsidP="00DC1D45">
      <w:pPr>
        <w:spacing w:before="240" w:line="360" w:lineRule="auto"/>
        <w:jc w:val="both"/>
        <w:rPr>
          <w:lang w:val="fr-CA"/>
        </w:rPr>
      </w:pPr>
    </w:p>
    <w:p w14:paraId="55105030" w14:textId="77777777" w:rsidR="00DC1D45" w:rsidRDefault="00DC1D45" w:rsidP="00DC1D45">
      <w:pPr>
        <w:spacing w:before="240" w:line="360" w:lineRule="auto"/>
        <w:jc w:val="both"/>
        <w:rPr>
          <w:lang w:val="fr-CA"/>
        </w:rPr>
      </w:pPr>
      <w:r>
        <w:rPr>
          <w:noProof/>
        </w:rPr>
        <w:drawing>
          <wp:inline distT="0" distB="0" distL="0" distR="0" wp14:anchorId="22429D93" wp14:editId="70A3DAA7">
            <wp:extent cx="4620126" cy="3696101"/>
            <wp:effectExtent l="0" t="0" r="0" b="0"/>
            <wp:docPr id="29" name="Picture" descr="A grap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Picture" descr="A graph with text and numbers&#10;&#10;AI-generated content may be incorrect."/>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DE122EB" w14:textId="77777777" w:rsidR="00DC1D45" w:rsidRDefault="00DC1D45" w:rsidP="00DC1D45">
      <w:pPr>
        <w:spacing w:before="240" w:line="360" w:lineRule="auto"/>
        <w:jc w:val="both"/>
        <w:rPr>
          <w:lang w:val="fr-CA"/>
        </w:rPr>
      </w:pPr>
    </w:p>
    <w:p w14:paraId="71057745" w14:textId="77777777" w:rsidR="00DC1D45" w:rsidRDefault="00DC1D45" w:rsidP="00DC1D45">
      <w:pPr>
        <w:spacing w:before="240" w:line="360" w:lineRule="auto"/>
        <w:jc w:val="both"/>
        <w:rPr>
          <w:lang w:val="fr-CA"/>
        </w:rPr>
      </w:pPr>
      <w:r>
        <w:rPr>
          <w:noProof/>
        </w:rPr>
        <w:lastRenderedPageBreak/>
        <w:drawing>
          <wp:inline distT="0" distB="0" distL="0" distR="0" wp14:anchorId="59083918" wp14:editId="2B83344C">
            <wp:extent cx="4620126" cy="3696101"/>
            <wp:effectExtent l="0" t="0" r="0" b="0"/>
            <wp:docPr id="33" name="Picture" descr="A grap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graph with text and numbers&#10;&#10;AI-generated content may be incorrect."/>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9BD9377" w14:textId="77777777" w:rsidR="00DC1D45" w:rsidRDefault="00DC1D45" w:rsidP="00DC1D45">
      <w:pPr>
        <w:spacing w:line="360" w:lineRule="auto"/>
        <w:jc w:val="both"/>
        <w:rPr>
          <w:lang w:val="fr-CA"/>
        </w:rPr>
      </w:pPr>
    </w:p>
    <w:p w14:paraId="78CF30BE" w14:textId="77777777" w:rsidR="00DC1D45" w:rsidRDefault="00DC1D45" w:rsidP="00DC1D45">
      <w:pPr>
        <w:rPr>
          <w:b/>
          <w:bCs/>
          <w:lang w:val="fr-CA"/>
        </w:rPr>
      </w:pPr>
      <w:r>
        <w:rPr>
          <w:b/>
          <w:bCs/>
          <w:lang w:val="fr-CA"/>
        </w:rPr>
        <w:t>7.2. R</w:t>
      </w:r>
      <w:r w:rsidRPr="00B369A4">
        <w:rPr>
          <w:b/>
          <w:bCs/>
          <w:lang w:val="fr-CA"/>
        </w:rPr>
        <w:t xml:space="preserve">elations </w:t>
      </w:r>
      <w:r>
        <w:rPr>
          <w:b/>
          <w:bCs/>
          <w:lang w:val="fr-CA"/>
        </w:rPr>
        <w:t>interpersonnelles et utilisation des médias sociaux</w:t>
      </w:r>
    </w:p>
    <w:p w14:paraId="3F8DD43F" w14:textId="77777777" w:rsidR="00DC1D45" w:rsidRPr="007344FA" w:rsidRDefault="00DC1D45" w:rsidP="00DC1D45">
      <w:pPr>
        <w:spacing w:line="360" w:lineRule="auto"/>
        <w:jc w:val="both"/>
        <w:rPr>
          <w:lang w:val="fr-CA"/>
        </w:rPr>
      </w:pPr>
    </w:p>
    <w:p w14:paraId="3F144C07" w14:textId="77777777" w:rsidR="00DC1D45" w:rsidRPr="007344FA" w:rsidRDefault="00DC1D45" w:rsidP="00DC1D45">
      <w:pPr>
        <w:spacing w:line="360" w:lineRule="auto"/>
        <w:jc w:val="both"/>
        <w:rPr>
          <w:b/>
          <w:bCs/>
          <w:lang w:val="fr-CA"/>
        </w:rPr>
      </w:pPr>
      <w:r w:rsidRPr="007344FA">
        <w:rPr>
          <w:b/>
          <w:bCs/>
        </w:rPr>
        <w:t>7.2.</w:t>
      </w:r>
      <w:r>
        <w:rPr>
          <w:b/>
          <w:bCs/>
        </w:rPr>
        <w:t>1.</w:t>
      </w:r>
      <w:r w:rsidRPr="007344FA">
        <w:rPr>
          <w:b/>
          <w:bCs/>
        </w:rPr>
        <w:t xml:space="preserve"> </w:t>
      </w:r>
      <w:r w:rsidRPr="007344FA">
        <w:rPr>
          <w:b/>
          <w:bCs/>
          <w:lang w:val="fr-CA"/>
        </w:rPr>
        <w:t>Relations interpersonnelles</w:t>
      </w:r>
      <w:r>
        <w:rPr>
          <w:rStyle w:val="FootnoteReference"/>
          <w:b/>
          <w:bCs/>
        </w:rPr>
        <w:footnoteReference w:id="2"/>
      </w:r>
    </w:p>
    <w:p w14:paraId="08B58BE7" w14:textId="77777777" w:rsidR="00DC1D45" w:rsidRPr="007344FA" w:rsidRDefault="00DC1D45" w:rsidP="00DC1D45">
      <w:pPr>
        <w:spacing w:line="360" w:lineRule="auto"/>
        <w:jc w:val="both"/>
        <w:rPr>
          <w:lang w:val="fr-CA"/>
        </w:rPr>
      </w:pPr>
      <w:r w:rsidRPr="007344FA">
        <w:rPr>
          <w:lang w:val="fr-CA"/>
        </w:rPr>
        <w:t>Les relations avec les proches et amis chez nos jeunes du Québec semblent très bonnes. En effet, c’est entre 83% et 81% de ces jeunes qui sont d’accord avec les énoncés suivants</w:t>
      </w:r>
      <w:r>
        <w:rPr>
          <w:rStyle w:val="FootnoteReference"/>
        </w:rPr>
        <w:footnoteReference w:id="3"/>
      </w:r>
      <w:r w:rsidRPr="007344FA">
        <w:rPr>
          <w:lang w:val="fr-CA"/>
        </w:rPr>
        <w:t> : avoir un sentiment de sécurité affective, un sentiment qu’il y a des gens sur qui je peux compter en cas d'urgence, une personne fiable à qui je pourrais faire appel pour me conseiller si j'avais des problèmes, j’ai quelqu'un avec qui je pourrais discuter des décisions importantes qui concernent ma vie, ressentir un lien affectif fort avec au moins une autre personne, avoir des personnes sur qui je peux compter pour m'aider en cas de réel besoin et des personnes qui prennent plaisir aux mêmes activités sociales que moi. De plus, les filles sont plus nombreuses à être d’accord concernant l’ensemble de ces énoncés que les garçons et les différences varient entre 15 et 25 en points de pourcentage en faveur de ces premières.</w:t>
      </w:r>
    </w:p>
    <w:p w14:paraId="37C4CADA" w14:textId="77777777" w:rsidR="00DC1D45" w:rsidRPr="007344FA" w:rsidRDefault="00DC1D45" w:rsidP="00DC1D45">
      <w:pPr>
        <w:spacing w:line="360" w:lineRule="auto"/>
        <w:jc w:val="both"/>
        <w:rPr>
          <w:lang w:val="fr-CA"/>
        </w:rPr>
      </w:pPr>
      <w:r w:rsidRPr="007344FA">
        <w:rPr>
          <w:lang w:val="fr-CA"/>
        </w:rPr>
        <w:lastRenderedPageBreak/>
        <w:t>Les relations interpersonnelles basées sur la perception de soi-même par rapport aux autres ne jouissent pas de la même popularité que les précédentes</w:t>
      </w:r>
      <w:r>
        <w:rPr>
          <w:rStyle w:val="FootnoteReference"/>
        </w:rPr>
        <w:footnoteReference w:id="4"/>
      </w:r>
      <w:r w:rsidRPr="007344FA">
        <w:rPr>
          <w:lang w:val="fr-CA"/>
        </w:rPr>
        <w:t>. En effet, c’est entre 75% et 65% de nos jeunes qui nous disent qu’ils sont d’accord avec les énoncés suivants : avoir des relations où ma compétence et mon savoir-faire sont reconnus, avoir l'impression qu’il y a des gens qui admirent mes talents et mes habiletés et avoir l'impression de faire partie d'un groupe de personnes qui partagent mes attitudes et mes croyances. Encore une fois, les filles sont plus nombreuses à être d’accord concernant l’ensemble de ces énoncés que les garçons et les différences varient entre 9 et 12 en points de pourcentage en faveur de ces premières</w:t>
      </w:r>
      <w:r>
        <w:rPr>
          <w:rStyle w:val="FootnoteReference"/>
        </w:rPr>
        <w:footnoteReference w:id="5"/>
      </w:r>
      <w:r w:rsidRPr="007344FA">
        <w:rPr>
          <w:lang w:val="fr-CA"/>
        </w:rPr>
        <w:t>.</w:t>
      </w:r>
    </w:p>
    <w:p w14:paraId="13A6CDF0" w14:textId="77777777" w:rsidR="00DC1D45" w:rsidRPr="007344FA" w:rsidRDefault="00DC1D45" w:rsidP="00DC1D45">
      <w:pPr>
        <w:rPr>
          <w:lang w:val="fr-CA"/>
        </w:rPr>
      </w:pPr>
      <w:r w:rsidRPr="007344FA">
        <w:rPr>
          <w:lang w:val="fr-CA"/>
        </w:rPr>
        <w:br w:type="page"/>
      </w:r>
    </w:p>
    <w:p w14:paraId="01372145" w14:textId="77777777" w:rsidR="00DC1D45" w:rsidRPr="007344FA" w:rsidRDefault="00DC1D45" w:rsidP="00DC1D45">
      <w:pPr>
        <w:jc w:val="center"/>
        <w:rPr>
          <w:lang w:val="fr-CA"/>
        </w:rPr>
      </w:pPr>
      <w:r w:rsidRPr="007344FA">
        <w:rPr>
          <w:lang w:val="fr-CA"/>
        </w:rPr>
        <w:lastRenderedPageBreak/>
        <w:t>Tableau XXXa</w:t>
      </w:r>
    </w:p>
    <w:p w14:paraId="3B040692" w14:textId="77777777" w:rsidR="00DC1D45" w:rsidRPr="007344FA" w:rsidRDefault="00DC1D45" w:rsidP="00DC1D45">
      <w:pPr>
        <w:jc w:val="center"/>
        <w:rPr>
          <w:lang w:val="fr-CA"/>
        </w:rPr>
      </w:pPr>
      <w:r w:rsidRPr="007344FA">
        <w:rPr>
          <w:lang w:val="fr-CA"/>
        </w:rPr>
        <w:t>Relations interpersonnelles par le sexe</w:t>
      </w:r>
    </w:p>
    <w:tbl>
      <w:tblPr>
        <w:tblStyle w:val="GridTable5Dark-Accent4"/>
        <w:tblW w:w="8630" w:type="dxa"/>
        <w:tblLayout w:type="fixed"/>
        <w:tblLook w:val="04A0" w:firstRow="1" w:lastRow="0" w:firstColumn="1" w:lastColumn="0" w:noHBand="0" w:noVBand="1"/>
      </w:tblPr>
      <w:tblGrid>
        <w:gridCol w:w="2972"/>
        <w:gridCol w:w="1418"/>
        <w:gridCol w:w="1559"/>
        <w:gridCol w:w="1559"/>
        <w:gridCol w:w="1122"/>
      </w:tblGrid>
      <w:tr w:rsidR="00DC1D45" w:rsidRPr="00DE74AF" w14:paraId="1AA2AA45"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47CD2DA" w14:textId="77777777" w:rsidR="00DC1D45" w:rsidRPr="00DE74AF" w:rsidRDefault="00DC1D45" w:rsidP="007344FA">
            <w:pPr>
              <w:rPr>
                <w:rFonts w:ascii="Segoe UI" w:hAnsi="Segoe UI" w:cs="Segoe UI"/>
                <w:lang w:eastAsia="fr-CA"/>
              </w:rPr>
            </w:pPr>
            <w:r w:rsidRPr="00DE74AF">
              <w:rPr>
                <w:rFonts w:ascii="Segoe UI" w:hAnsi="Segoe UI" w:cs="Segoe UI"/>
                <w:lang w:eastAsia="fr-CA"/>
              </w:rPr>
              <w:t>Caractéristiques</w:t>
            </w:r>
          </w:p>
        </w:tc>
        <w:tc>
          <w:tcPr>
            <w:tcW w:w="1418" w:type="dxa"/>
            <w:hideMark/>
          </w:tcPr>
          <w:p w14:paraId="63B1C2E5"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Total, N = 721</w:t>
            </w:r>
            <w:r w:rsidRPr="00DE74AF">
              <w:rPr>
                <w:rFonts w:ascii="Segoe UI" w:hAnsi="Segoe UI" w:cs="Segoe UI"/>
                <w:i/>
                <w:iCs/>
                <w:sz w:val="18"/>
                <w:szCs w:val="18"/>
                <w:vertAlign w:val="superscript"/>
                <w:lang w:eastAsia="fr-CA"/>
              </w:rPr>
              <w:t>1</w:t>
            </w:r>
          </w:p>
        </w:tc>
        <w:tc>
          <w:tcPr>
            <w:tcW w:w="1559" w:type="dxa"/>
            <w:hideMark/>
          </w:tcPr>
          <w:p w14:paraId="358EB2E5"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Femme, N = 359</w:t>
            </w:r>
            <w:r w:rsidRPr="00DE74AF">
              <w:rPr>
                <w:rFonts w:ascii="Segoe UI" w:hAnsi="Segoe UI" w:cs="Segoe UI"/>
                <w:i/>
                <w:iCs/>
                <w:sz w:val="18"/>
                <w:szCs w:val="18"/>
                <w:vertAlign w:val="superscript"/>
                <w:lang w:eastAsia="fr-CA"/>
              </w:rPr>
              <w:t>1</w:t>
            </w:r>
          </w:p>
        </w:tc>
        <w:tc>
          <w:tcPr>
            <w:tcW w:w="1559" w:type="dxa"/>
            <w:hideMark/>
          </w:tcPr>
          <w:p w14:paraId="3E71BDA7"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Homme, N = 362</w:t>
            </w:r>
            <w:r w:rsidRPr="00DE74AF">
              <w:rPr>
                <w:rFonts w:ascii="Segoe UI" w:hAnsi="Segoe UI" w:cs="Segoe UI"/>
                <w:i/>
                <w:iCs/>
                <w:sz w:val="18"/>
                <w:szCs w:val="18"/>
                <w:vertAlign w:val="superscript"/>
                <w:lang w:eastAsia="fr-CA"/>
              </w:rPr>
              <w:t>1</w:t>
            </w:r>
          </w:p>
        </w:tc>
        <w:tc>
          <w:tcPr>
            <w:tcW w:w="1122" w:type="dxa"/>
            <w:hideMark/>
          </w:tcPr>
          <w:p w14:paraId="2C858DEE"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p-value</w:t>
            </w:r>
            <w:r w:rsidRPr="00DE74AF">
              <w:rPr>
                <w:rFonts w:ascii="Segoe UI" w:hAnsi="Segoe UI" w:cs="Segoe UI"/>
                <w:i/>
                <w:iCs/>
                <w:sz w:val="18"/>
                <w:szCs w:val="18"/>
                <w:vertAlign w:val="superscript"/>
                <w:lang w:eastAsia="fr-CA"/>
              </w:rPr>
              <w:t>2</w:t>
            </w:r>
          </w:p>
        </w:tc>
      </w:tr>
      <w:tr w:rsidR="00DC1D45" w:rsidRPr="00397A11" w14:paraId="193CBDB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D6AE57E"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Personnes_sur_qui_compter</w:t>
            </w:r>
          </w:p>
        </w:tc>
        <w:tc>
          <w:tcPr>
            <w:tcW w:w="1418" w:type="dxa"/>
            <w:hideMark/>
          </w:tcPr>
          <w:p w14:paraId="38F2F71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BFE82AD"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4DE805B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592FC8F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1B07D792"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4A47BC9F"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3D1C0C1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17 (2.4%)</w:t>
            </w:r>
          </w:p>
        </w:tc>
        <w:tc>
          <w:tcPr>
            <w:tcW w:w="1559" w:type="dxa"/>
            <w:hideMark/>
          </w:tcPr>
          <w:p w14:paraId="78095AA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4 (1.1%)</w:t>
            </w:r>
          </w:p>
        </w:tc>
        <w:tc>
          <w:tcPr>
            <w:tcW w:w="1559" w:type="dxa"/>
            <w:hideMark/>
          </w:tcPr>
          <w:p w14:paraId="19E863C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 (3.7%)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348CDB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09E6FFCE"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6E5AE79"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0463057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38 (5.3%)</w:t>
            </w:r>
          </w:p>
        </w:tc>
        <w:tc>
          <w:tcPr>
            <w:tcW w:w="1559" w:type="dxa"/>
            <w:hideMark/>
          </w:tcPr>
          <w:p w14:paraId="65D47D5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 (1.3%)</w:t>
            </w:r>
          </w:p>
        </w:tc>
        <w:tc>
          <w:tcPr>
            <w:tcW w:w="1559" w:type="dxa"/>
            <w:hideMark/>
          </w:tcPr>
          <w:p w14:paraId="23D962C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33 (9.2%)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65AF1C8B"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14FDA44B"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DF0263F"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00F849B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85 (12%)</w:t>
            </w:r>
          </w:p>
        </w:tc>
        <w:tc>
          <w:tcPr>
            <w:tcW w:w="1559" w:type="dxa"/>
            <w:hideMark/>
          </w:tcPr>
          <w:p w14:paraId="503154B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25 (7.0%)</w:t>
            </w:r>
          </w:p>
        </w:tc>
        <w:tc>
          <w:tcPr>
            <w:tcW w:w="1559" w:type="dxa"/>
            <w:hideMark/>
          </w:tcPr>
          <w:p w14:paraId="0F8CAD4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59 (16%)</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22E0613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0BB584DB"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1947EA7"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18CBA95B"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235 (33%)</w:t>
            </w:r>
          </w:p>
        </w:tc>
        <w:tc>
          <w:tcPr>
            <w:tcW w:w="1559" w:type="dxa"/>
            <w:hideMark/>
          </w:tcPr>
          <w:p w14:paraId="582CD5F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119 (33%)</w:t>
            </w:r>
          </w:p>
        </w:tc>
        <w:tc>
          <w:tcPr>
            <w:tcW w:w="1559" w:type="dxa"/>
            <w:hideMark/>
          </w:tcPr>
          <w:p w14:paraId="4B19FAC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115 (32%)</w:t>
            </w:r>
          </w:p>
        </w:tc>
        <w:tc>
          <w:tcPr>
            <w:tcW w:w="1122" w:type="dxa"/>
            <w:hideMark/>
          </w:tcPr>
          <w:p w14:paraId="3EB6F3D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740A1242"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4DB681CD"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6D9E70C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346 (48%)</w:t>
            </w:r>
          </w:p>
        </w:tc>
        <w:tc>
          <w:tcPr>
            <w:tcW w:w="1559" w:type="dxa"/>
            <w:hideMark/>
          </w:tcPr>
          <w:p w14:paraId="725A9F2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206 (57%)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1998488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140 (39%)</w:t>
            </w:r>
          </w:p>
        </w:tc>
        <w:tc>
          <w:tcPr>
            <w:tcW w:w="1122" w:type="dxa"/>
            <w:hideMark/>
          </w:tcPr>
          <w:p w14:paraId="02222C4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249D5656"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16B6617" w14:textId="77777777" w:rsidR="00DC1D45" w:rsidRDefault="00DC1D45" w:rsidP="007344FA">
            <w:pPr>
              <w:spacing w:before="150" w:after="150"/>
              <w:ind w:left="150" w:right="150"/>
              <w:rPr>
                <w:rFonts w:ascii="Arial" w:hAnsi="Arial" w:cs="Arial"/>
                <w:b w:val="0"/>
                <w:bCs w:val="0"/>
                <w:sz w:val="18"/>
                <w:szCs w:val="18"/>
                <w:lang w:eastAsia="fr-CA"/>
              </w:rPr>
            </w:pPr>
            <w:r w:rsidRPr="00DE74AF">
              <w:rPr>
                <w:rFonts w:ascii="Arial" w:hAnsi="Arial" w:cs="Arial"/>
                <w:sz w:val="18"/>
                <w:szCs w:val="18"/>
                <w:lang w:eastAsia="fr-CA"/>
              </w:rPr>
              <w:t>Personnes_même_activités</w:t>
            </w:r>
          </w:p>
          <w:p w14:paraId="5038515A"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sociales</w:t>
            </w:r>
          </w:p>
        </w:tc>
        <w:tc>
          <w:tcPr>
            <w:tcW w:w="1418" w:type="dxa"/>
            <w:hideMark/>
          </w:tcPr>
          <w:p w14:paraId="1B95D11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D83790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17C716A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4BBCC9F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15517738"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4305E4E7"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542B4C9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16 (2.3%)</w:t>
            </w:r>
          </w:p>
        </w:tc>
        <w:tc>
          <w:tcPr>
            <w:tcW w:w="1559" w:type="dxa"/>
            <w:hideMark/>
          </w:tcPr>
          <w:p w14:paraId="1C25C1B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4 (1.1%)</w:t>
            </w:r>
          </w:p>
        </w:tc>
        <w:tc>
          <w:tcPr>
            <w:tcW w:w="1559" w:type="dxa"/>
            <w:hideMark/>
          </w:tcPr>
          <w:p w14:paraId="6F85CEF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 (3.5%)</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7B62B89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172E598A"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1574F8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3D9299A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 (3.1%)</w:t>
            </w:r>
          </w:p>
        </w:tc>
        <w:tc>
          <w:tcPr>
            <w:tcW w:w="1559" w:type="dxa"/>
            <w:hideMark/>
          </w:tcPr>
          <w:p w14:paraId="3C1D6A9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 (1.9%)</w:t>
            </w:r>
          </w:p>
        </w:tc>
        <w:tc>
          <w:tcPr>
            <w:tcW w:w="1559" w:type="dxa"/>
            <w:hideMark/>
          </w:tcPr>
          <w:p w14:paraId="4F8E20C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15 (4.2%)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A8C65E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330147BE"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682DB7F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3CF70E04"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96 (13%)</w:t>
            </w:r>
          </w:p>
        </w:tc>
        <w:tc>
          <w:tcPr>
            <w:tcW w:w="1559" w:type="dxa"/>
            <w:hideMark/>
          </w:tcPr>
          <w:p w14:paraId="6CE18B6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 (7.8%)</w:t>
            </w:r>
          </w:p>
        </w:tc>
        <w:tc>
          <w:tcPr>
            <w:tcW w:w="1559" w:type="dxa"/>
            <w:hideMark/>
          </w:tcPr>
          <w:p w14:paraId="23AD504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68 (19%)</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4AEE4CB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3F46439C"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32A2042"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122474D2"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281 (39%)</w:t>
            </w:r>
          </w:p>
        </w:tc>
        <w:tc>
          <w:tcPr>
            <w:tcW w:w="1559" w:type="dxa"/>
            <w:hideMark/>
          </w:tcPr>
          <w:p w14:paraId="1BA264E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151 (42%)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40057F6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131 (36%)</w:t>
            </w:r>
          </w:p>
        </w:tc>
        <w:tc>
          <w:tcPr>
            <w:tcW w:w="1122" w:type="dxa"/>
            <w:hideMark/>
          </w:tcPr>
          <w:p w14:paraId="2DF586E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7046E571"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059C87C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6111711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304 (42%)</w:t>
            </w:r>
          </w:p>
        </w:tc>
        <w:tc>
          <w:tcPr>
            <w:tcW w:w="1559" w:type="dxa"/>
            <w:hideMark/>
          </w:tcPr>
          <w:p w14:paraId="752BBDF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169 (47%)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2A22B0C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135 (37%)</w:t>
            </w:r>
          </w:p>
        </w:tc>
        <w:tc>
          <w:tcPr>
            <w:tcW w:w="1122" w:type="dxa"/>
            <w:hideMark/>
          </w:tcPr>
          <w:p w14:paraId="0FE571A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3F9D0BE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ADD19F5"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Mes_proches_et_securite</w:t>
            </w:r>
          </w:p>
          <w:p w14:paraId="3F39BA39"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affective</w:t>
            </w:r>
          </w:p>
        </w:tc>
        <w:tc>
          <w:tcPr>
            <w:tcW w:w="1418" w:type="dxa"/>
            <w:hideMark/>
          </w:tcPr>
          <w:p w14:paraId="24A9FE0A"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28839D9A"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C41D9DC"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654FC09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028F12E0"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06DE2743"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1394EB5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 (1.5%)</w:t>
            </w:r>
          </w:p>
        </w:tc>
        <w:tc>
          <w:tcPr>
            <w:tcW w:w="1559" w:type="dxa"/>
            <w:hideMark/>
          </w:tcPr>
          <w:p w14:paraId="5316273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4 (1.0%)</w:t>
            </w:r>
          </w:p>
        </w:tc>
        <w:tc>
          <w:tcPr>
            <w:tcW w:w="1559" w:type="dxa"/>
            <w:hideMark/>
          </w:tcPr>
          <w:p w14:paraId="13EAB64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 (1.9%)</w:t>
            </w:r>
          </w:p>
        </w:tc>
        <w:tc>
          <w:tcPr>
            <w:tcW w:w="1122" w:type="dxa"/>
            <w:hideMark/>
          </w:tcPr>
          <w:p w14:paraId="2E5EB694"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786995E8"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5D3DD50"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6BDE19E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26 (3.7%)</w:t>
            </w:r>
          </w:p>
        </w:tc>
        <w:tc>
          <w:tcPr>
            <w:tcW w:w="1559" w:type="dxa"/>
            <w:hideMark/>
          </w:tcPr>
          <w:p w14:paraId="4294D3F0"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 (0.8%)</w:t>
            </w:r>
          </w:p>
        </w:tc>
        <w:tc>
          <w:tcPr>
            <w:tcW w:w="1559" w:type="dxa"/>
            <w:hideMark/>
          </w:tcPr>
          <w:p w14:paraId="6293855D"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 (6.5%)</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50701F32"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E15F0D7"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05A8CFD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3839DD1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83 (12%)</w:t>
            </w:r>
          </w:p>
        </w:tc>
        <w:tc>
          <w:tcPr>
            <w:tcW w:w="1559" w:type="dxa"/>
            <w:hideMark/>
          </w:tcPr>
          <w:p w14:paraId="1EE3BCD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 (6.2%)</w:t>
            </w:r>
          </w:p>
        </w:tc>
        <w:tc>
          <w:tcPr>
            <w:tcW w:w="1559" w:type="dxa"/>
            <w:hideMark/>
          </w:tcPr>
          <w:p w14:paraId="21D00C6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61 (17%)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45796B4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6DAB659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AC544B8"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4CEA0DCD"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280 (39%)</w:t>
            </w:r>
          </w:p>
        </w:tc>
        <w:tc>
          <w:tcPr>
            <w:tcW w:w="1559" w:type="dxa"/>
            <w:hideMark/>
          </w:tcPr>
          <w:p w14:paraId="4A204BD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138 (38%)</w:t>
            </w:r>
          </w:p>
        </w:tc>
        <w:tc>
          <w:tcPr>
            <w:tcW w:w="1559" w:type="dxa"/>
            <w:hideMark/>
          </w:tcPr>
          <w:p w14:paraId="540A2CD4"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142 (39%)</w:t>
            </w:r>
          </w:p>
        </w:tc>
        <w:tc>
          <w:tcPr>
            <w:tcW w:w="1122" w:type="dxa"/>
            <w:hideMark/>
          </w:tcPr>
          <w:p w14:paraId="2566A3E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100D3212"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6364DE97"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2FBC426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321 (44%)</w:t>
            </w:r>
          </w:p>
        </w:tc>
        <w:tc>
          <w:tcPr>
            <w:tcW w:w="1559" w:type="dxa"/>
            <w:hideMark/>
          </w:tcPr>
          <w:p w14:paraId="644CA42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192 (54%)</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6B41C56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128 (35%)</w:t>
            </w:r>
          </w:p>
        </w:tc>
        <w:tc>
          <w:tcPr>
            <w:tcW w:w="1122" w:type="dxa"/>
            <w:hideMark/>
          </w:tcPr>
          <w:p w14:paraId="553FEA5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7F4B13D8"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5468DB1" w14:textId="77777777" w:rsidR="00DC1D45" w:rsidRDefault="00DC1D45" w:rsidP="007344FA">
            <w:pPr>
              <w:spacing w:before="150" w:after="150"/>
              <w:ind w:left="150" w:right="150"/>
              <w:rPr>
                <w:rFonts w:ascii="Arial" w:hAnsi="Arial" w:cs="Arial"/>
                <w:b w:val="0"/>
                <w:bCs w:val="0"/>
                <w:sz w:val="18"/>
                <w:szCs w:val="18"/>
                <w:lang w:eastAsia="fr-CA"/>
              </w:rPr>
            </w:pPr>
            <w:r w:rsidRPr="00DE74AF">
              <w:rPr>
                <w:rFonts w:ascii="Arial" w:hAnsi="Arial" w:cs="Arial"/>
                <w:sz w:val="18"/>
                <w:szCs w:val="18"/>
                <w:lang w:eastAsia="fr-CA"/>
              </w:rPr>
              <w:t>Personnes_avec_qui</w:t>
            </w:r>
          </w:p>
          <w:p w14:paraId="5EB69F22"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discuter</w:t>
            </w:r>
          </w:p>
        </w:tc>
        <w:tc>
          <w:tcPr>
            <w:tcW w:w="1418" w:type="dxa"/>
            <w:hideMark/>
          </w:tcPr>
          <w:p w14:paraId="1F03C16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6E1F7564"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47E7698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13C81E9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35DCF295"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E45491D"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4312E34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 (1.7%)</w:t>
            </w:r>
          </w:p>
        </w:tc>
        <w:tc>
          <w:tcPr>
            <w:tcW w:w="1559" w:type="dxa"/>
            <w:hideMark/>
          </w:tcPr>
          <w:p w14:paraId="46A623D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 (0.9%)</w:t>
            </w:r>
          </w:p>
        </w:tc>
        <w:tc>
          <w:tcPr>
            <w:tcW w:w="1559" w:type="dxa"/>
            <w:hideMark/>
          </w:tcPr>
          <w:p w14:paraId="6EB9AB0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 (2.5%)</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63E3D12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bl>
    <w:p w14:paraId="7853174A" w14:textId="77777777" w:rsidR="00DC1D45" w:rsidRPr="0036127A" w:rsidRDefault="00DC1D45" w:rsidP="00DC1D45">
      <w:pPr>
        <w:jc w:val="center"/>
      </w:pPr>
      <w:r w:rsidRPr="0036127A">
        <w:lastRenderedPageBreak/>
        <w:t>Tableau XXX</w:t>
      </w:r>
      <w:r>
        <w:t>b</w:t>
      </w:r>
    </w:p>
    <w:p w14:paraId="26B177EE" w14:textId="77777777" w:rsidR="00DC1D45" w:rsidRPr="007344FA" w:rsidRDefault="00DC1D45" w:rsidP="00DC1D45">
      <w:pPr>
        <w:jc w:val="center"/>
        <w:rPr>
          <w:lang w:val="fr-CA"/>
        </w:rPr>
      </w:pPr>
      <w:r w:rsidRPr="007344FA">
        <w:rPr>
          <w:lang w:val="fr-CA"/>
        </w:rPr>
        <w:t>Relations interpersonnelles par le sexe (Suite)</w:t>
      </w:r>
    </w:p>
    <w:tbl>
      <w:tblPr>
        <w:tblStyle w:val="GridTable5Dark-Accent4"/>
        <w:tblW w:w="8630" w:type="dxa"/>
        <w:tblLayout w:type="fixed"/>
        <w:tblLook w:val="04A0" w:firstRow="1" w:lastRow="0" w:firstColumn="1" w:lastColumn="0" w:noHBand="0" w:noVBand="1"/>
      </w:tblPr>
      <w:tblGrid>
        <w:gridCol w:w="2972"/>
        <w:gridCol w:w="1418"/>
        <w:gridCol w:w="1559"/>
        <w:gridCol w:w="1559"/>
        <w:gridCol w:w="1122"/>
      </w:tblGrid>
      <w:tr w:rsidR="00DC1D45" w:rsidRPr="00DE74AF" w14:paraId="1E1524A0"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152BDA8" w14:textId="77777777" w:rsidR="00DC1D45" w:rsidRPr="00DE74AF" w:rsidRDefault="00DC1D45" w:rsidP="007344FA">
            <w:pPr>
              <w:rPr>
                <w:rFonts w:ascii="Segoe UI" w:hAnsi="Segoe UI" w:cs="Segoe UI"/>
                <w:lang w:eastAsia="fr-CA"/>
              </w:rPr>
            </w:pPr>
            <w:r w:rsidRPr="00DE74AF">
              <w:rPr>
                <w:rFonts w:ascii="Segoe UI" w:hAnsi="Segoe UI" w:cs="Segoe UI"/>
                <w:lang w:eastAsia="fr-CA"/>
              </w:rPr>
              <w:t>Caractéristiques</w:t>
            </w:r>
          </w:p>
        </w:tc>
        <w:tc>
          <w:tcPr>
            <w:tcW w:w="1418" w:type="dxa"/>
            <w:hideMark/>
          </w:tcPr>
          <w:p w14:paraId="5E42817D"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Total, N = 721</w:t>
            </w:r>
            <w:r w:rsidRPr="00DE74AF">
              <w:rPr>
                <w:rFonts w:ascii="Segoe UI" w:hAnsi="Segoe UI" w:cs="Segoe UI"/>
                <w:i/>
                <w:iCs/>
                <w:sz w:val="18"/>
                <w:szCs w:val="18"/>
                <w:vertAlign w:val="superscript"/>
                <w:lang w:eastAsia="fr-CA"/>
              </w:rPr>
              <w:t>1</w:t>
            </w:r>
          </w:p>
        </w:tc>
        <w:tc>
          <w:tcPr>
            <w:tcW w:w="1559" w:type="dxa"/>
            <w:hideMark/>
          </w:tcPr>
          <w:p w14:paraId="386E7FBD"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Femme, N = 359</w:t>
            </w:r>
            <w:r w:rsidRPr="00DE74AF">
              <w:rPr>
                <w:rFonts w:ascii="Segoe UI" w:hAnsi="Segoe UI" w:cs="Segoe UI"/>
                <w:i/>
                <w:iCs/>
                <w:sz w:val="18"/>
                <w:szCs w:val="18"/>
                <w:vertAlign w:val="superscript"/>
                <w:lang w:eastAsia="fr-CA"/>
              </w:rPr>
              <w:t>1</w:t>
            </w:r>
          </w:p>
        </w:tc>
        <w:tc>
          <w:tcPr>
            <w:tcW w:w="1559" w:type="dxa"/>
            <w:hideMark/>
          </w:tcPr>
          <w:p w14:paraId="0227471C"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Homme, N = 362</w:t>
            </w:r>
            <w:r w:rsidRPr="00DE74AF">
              <w:rPr>
                <w:rFonts w:ascii="Segoe UI" w:hAnsi="Segoe UI" w:cs="Segoe UI"/>
                <w:i/>
                <w:iCs/>
                <w:sz w:val="18"/>
                <w:szCs w:val="18"/>
                <w:vertAlign w:val="superscript"/>
                <w:lang w:eastAsia="fr-CA"/>
              </w:rPr>
              <w:t>1</w:t>
            </w:r>
          </w:p>
        </w:tc>
        <w:tc>
          <w:tcPr>
            <w:tcW w:w="1122" w:type="dxa"/>
            <w:hideMark/>
          </w:tcPr>
          <w:p w14:paraId="37DFC1A8"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p-value</w:t>
            </w:r>
            <w:r w:rsidRPr="00DE74AF">
              <w:rPr>
                <w:rFonts w:ascii="Segoe UI" w:hAnsi="Segoe UI" w:cs="Segoe UI"/>
                <w:i/>
                <w:iCs/>
                <w:sz w:val="18"/>
                <w:szCs w:val="18"/>
                <w:vertAlign w:val="superscript"/>
                <w:lang w:eastAsia="fr-CA"/>
              </w:rPr>
              <w:t>2</w:t>
            </w:r>
          </w:p>
        </w:tc>
      </w:tr>
      <w:tr w:rsidR="00DC1D45" w:rsidRPr="00397A11" w14:paraId="430D430F"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C2AC96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007CF52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 (3.9%)</w:t>
            </w:r>
          </w:p>
        </w:tc>
        <w:tc>
          <w:tcPr>
            <w:tcW w:w="1559" w:type="dxa"/>
            <w:hideMark/>
          </w:tcPr>
          <w:p w14:paraId="54D6456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 (1.5%)</w:t>
            </w:r>
          </w:p>
        </w:tc>
        <w:tc>
          <w:tcPr>
            <w:tcW w:w="1559" w:type="dxa"/>
            <w:hideMark/>
          </w:tcPr>
          <w:p w14:paraId="3B31E8B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 (6.3%)</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4B8DD4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74AF4F0A"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6ED2699E"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192AC41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90 (12%)</w:t>
            </w:r>
          </w:p>
        </w:tc>
        <w:tc>
          <w:tcPr>
            <w:tcW w:w="1559" w:type="dxa"/>
            <w:hideMark/>
          </w:tcPr>
          <w:p w14:paraId="18B088C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 (7.9%)</w:t>
            </w:r>
          </w:p>
        </w:tc>
        <w:tc>
          <w:tcPr>
            <w:tcW w:w="1559" w:type="dxa"/>
            <w:hideMark/>
          </w:tcPr>
          <w:p w14:paraId="477C3AD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61 (17%)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3EB4B2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6C1F0AA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4782919"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10CD5E4E"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232 (32%)</w:t>
            </w:r>
          </w:p>
        </w:tc>
        <w:tc>
          <w:tcPr>
            <w:tcW w:w="1559" w:type="dxa"/>
            <w:hideMark/>
          </w:tcPr>
          <w:p w14:paraId="31A78EF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102 (28%)</w:t>
            </w:r>
          </w:p>
        </w:tc>
        <w:tc>
          <w:tcPr>
            <w:tcW w:w="1559" w:type="dxa"/>
            <w:hideMark/>
          </w:tcPr>
          <w:p w14:paraId="0425195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130 (36%)</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E48DBA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2C3A8C3F"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DE88DF8"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5D9B531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359 (50%)</w:t>
            </w:r>
          </w:p>
        </w:tc>
        <w:tc>
          <w:tcPr>
            <w:tcW w:w="1559" w:type="dxa"/>
            <w:hideMark/>
          </w:tcPr>
          <w:p w14:paraId="2AD0484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220 (61%)</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1372270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138 (38%)</w:t>
            </w:r>
          </w:p>
        </w:tc>
        <w:tc>
          <w:tcPr>
            <w:tcW w:w="1122" w:type="dxa"/>
            <w:hideMark/>
          </w:tcPr>
          <w:p w14:paraId="1D504A2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1A48DC29"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D2315F1"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Ma_competence_reconnue</w:t>
            </w:r>
          </w:p>
        </w:tc>
        <w:tc>
          <w:tcPr>
            <w:tcW w:w="1418" w:type="dxa"/>
            <w:hideMark/>
          </w:tcPr>
          <w:p w14:paraId="260D9C3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732E9F6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EA61FD0"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261F4FE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0.014</w:t>
            </w:r>
          </w:p>
        </w:tc>
      </w:tr>
      <w:tr w:rsidR="00DC1D45" w:rsidRPr="00397A11" w14:paraId="2678732B"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832CDCF"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500E71E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 (1.9%)</w:t>
            </w:r>
          </w:p>
        </w:tc>
        <w:tc>
          <w:tcPr>
            <w:tcW w:w="1559" w:type="dxa"/>
            <w:hideMark/>
          </w:tcPr>
          <w:p w14:paraId="5533FCB0"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 (0.7%)</w:t>
            </w:r>
          </w:p>
        </w:tc>
        <w:tc>
          <w:tcPr>
            <w:tcW w:w="1559" w:type="dxa"/>
            <w:hideMark/>
          </w:tcPr>
          <w:p w14:paraId="4671C30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 (3.1%)</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552D9C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1039D80F"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5E6F8FB"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38EAB68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29 (4.0%)</w:t>
            </w:r>
          </w:p>
        </w:tc>
        <w:tc>
          <w:tcPr>
            <w:tcW w:w="1559" w:type="dxa"/>
            <w:hideMark/>
          </w:tcPr>
          <w:p w14:paraId="1F6886B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 (3.5%)</w:t>
            </w:r>
          </w:p>
        </w:tc>
        <w:tc>
          <w:tcPr>
            <w:tcW w:w="1559" w:type="dxa"/>
            <w:hideMark/>
          </w:tcPr>
          <w:p w14:paraId="080442F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16 (4.5%)</w:t>
            </w:r>
          </w:p>
        </w:tc>
        <w:tc>
          <w:tcPr>
            <w:tcW w:w="1122" w:type="dxa"/>
            <w:hideMark/>
          </w:tcPr>
          <w:p w14:paraId="2689D194"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42DEE089"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16228142"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44C5713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140 (19%)</w:t>
            </w:r>
          </w:p>
        </w:tc>
        <w:tc>
          <w:tcPr>
            <w:tcW w:w="1559" w:type="dxa"/>
            <w:hideMark/>
          </w:tcPr>
          <w:p w14:paraId="6595BD5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61 (17%)</w:t>
            </w:r>
          </w:p>
        </w:tc>
        <w:tc>
          <w:tcPr>
            <w:tcW w:w="1559" w:type="dxa"/>
            <w:hideMark/>
          </w:tcPr>
          <w:p w14:paraId="3C8ED6A7"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79 (22%)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4ECDA92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7A6A3726"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B58B76A"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158160E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317 (44%)</w:t>
            </w:r>
          </w:p>
        </w:tc>
        <w:tc>
          <w:tcPr>
            <w:tcW w:w="1559" w:type="dxa"/>
            <w:hideMark/>
          </w:tcPr>
          <w:p w14:paraId="1F707B3B"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153 (43%)</w:t>
            </w:r>
          </w:p>
        </w:tc>
        <w:tc>
          <w:tcPr>
            <w:tcW w:w="1559" w:type="dxa"/>
            <w:hideMark/>
          </w:tcPr>
          <w:p w14:paraId="39344812"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164 (45%)</w:t>
            </w:r>
          </w:p>
        </w:tc>
        <w:tc>
          <w:tcPr>
            <w:tcW w:w="1122" w:type="dxa"/>
            <w:hideMark/>
          </w:tcPr>
          <w:p w14:paraId="25BDB8E0"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4F7471E"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57D29B79"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45A355B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221 (31%)</w:t>
            </w:r>
          </w:p>
        </w:tc>
        <w:tc>
          <w:tcPr>
            <w:tcW w:w="1559" w:type="dxa"/>
            <w:hideMark/>
          </w:tcPr>
          <w:p w14:paraId="261CF2E7"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130 (36%)</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3F9F471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91 (25%)</w:t>
            </w:r>
          </w:p>
        </w:tc>
        <w:tc>
          <w:tcPr>
            <w:tcW w:w="1122" w:type="dxa"/>
            <w:hideMark/>
          </w:tcPr>
          <w:p w14:paraId="5C76CF30"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3A29E728"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D702C35"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Jai_des_personnes_fiables</w:t>
            </w:r>
          </w:p>
          <w:p w14:paraId="435CACB8"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pour_aide</w:t>
            </w:r>
          </w:p>
        </w:tc>
        <w:tc>
          <w:tcPr>
            <w:tcW w:w="1418" w:type="dxa"/>
            <w:hideMark/>
          </w:tcPr>
          <w:p w14:paraId="555AE2EA"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1ABFFD35"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26197B2"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05055F6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20411225"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495C338"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306F257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17 (2.3%)</w:t>
            </w:r>
          </w:p>
        </w:tc>
        <w:tc>
          <w:tcPr>
            <w:tcW w:w="1559" w:type="dxa"/>
            <w:hideMark/>
          </w:tcPr>
          <w:p w14:paraId="32FC41A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 (1.3%)</w:t>
            </w:r>
          </w:p>
        </w:tc>
        <w:tc>
          <w:tcPr>
            <w:tcW w:w="1559" w:type="dxa"/>
            <w:hideMark/>
          </w:tcPr>
          <w:p w14:paraId="1270A40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 (3.3%)</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652598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0103745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B61CC3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71E42B5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34 (4.8%)</w:t>
            </w:r>
          </w:p>
        </w:tc>
        <w:tc>
          <w:tcPr>
            <w:tcW w:w="1559" w:type="dxa"/>
            <w:hideMark/>
          </w:tcPr>
          <w:p w14:paraId="595FFF9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4 (1.1%)</w:t>
            </w:r>
          </w:p>
        </w:tc>
        <w:tc>
          <w:tcPr>
            <w:tcW w:w="1559" w:type="dxa"/>
            <w:hideMark/>
          </w:tcPr>
          <w:p w14:paraId="52DC8930"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30 (8.4%)</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7187C7A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221E0035"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C92EE44"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2BCB9D8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83 (12%)</w:t>
            </w:r>
          </w:p>
        </w:tc>
        <w:tc>
          <w:tcPr>
            <w:tcW w:w="1559" w:type="dxa"/>
            <w:hideMark/>
          </w:tcPr>
          <w:p w14:paraId="3D679FA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 (7.7%)</w:t>
            </w:r>
          </w:p>
        </w:tc>
        <w:tc>
          <w:tcPr>
            <w:tcW w:w="1559" w:type="dxa"/>
            <w:hideMark/>
          </w:tcPr>
          <w:p w14:paraId="4B64D8C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56 (15%)</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76DD47F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70C5ED5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3FABD4E"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753D412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257 (36%)</w:t>
            </w:r>
          </w:p>
        </w:tc>
        <w:tc>
          <w:tcPr>
            <w:tcW w:w="1559" w:type="dxa"/>
            <w:hideMark/>
          </w:tcPr>
          <w:p w14:paraId="49FA9ED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123 (34%)</w:t>
            </w:r>
          </w:p>
        </w:tc>
        <w:tc>
          <w:tcPr>
            <w:tcW w:w="1559" w:type="dxa"/>
            <w:hideMark/>
          </w:tcPr>
          <w:p w14:paraId="2EAC4DD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134 (37%)</w:t>
            </w:r>
          </w:p>
        </w:tc>
        <w:tc>
          <w:tcPr>
            <w:tcW w:w="1122" w:type="dxa"/>
            <w:hideMark/>
          </w:tcPr>
          <w:p w14:paraId="2332D94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6343971"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42E915E"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398BCBE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330 (46%)</w:t>
            </w:r>
          </w:p>
        </w:tc>
        <w:tc>
          <w:tcPr>
            <w:tcW w:w="1559" w:type="dxa"/>
            <w:hideMark/>
          </w:tcPr>
          <w:p w14:paraId="4319D6B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200 (56%)</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514E67F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129 (36%)</w:t>
            </w:r>
          </w:p>
        </w:tc>
        <w:tc>
          <w:tcPr>
            <w:tcW w:w="1122" w:type="dxa"/>
            <w:hideMark/>
          </w:tcPr>
          <w:p w14:paraId="47F67D5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266A3800"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C8C8A08"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Personnes_qui_partagent</w:t>
            </w:r>
          </w:p>
          <w:p w14:paraId="2698108D"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attitudes_et_croyances</w:t>
            </w:r>
          </w:p>
        </w:tc>
        <w:tc>
          <w:tcPr>
            <w:tcW w:w="1418" w:type="dxa"/>
            <w:hideMark/>
          </w:tcPr>
          <w:p w14:paraId="32BFBB2E"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007C91E8"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45F61B9E" w14:textId="77777777" w:rsidR="00DC1D45" w:rsidRPr="007344FA"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0D8E47EE"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0.011</w:t>
            </w:r>
          </w:p>
        </w:tc>
      </w:tr>
      <w:tr w:rsidR="00DC1D45" w:rsidRPr="00397A11" w14:paraId="556EE6CE"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53F316DD"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2FC1055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 (3.1%)</w:t>
            </w:r>
          </w:p>
        </w:tc>
        <w:tc>
          <w:tcPr>
            <w:tcW w:w="1559" w:type="dxa"/>
            <w:hideMark/>
          </w:tcPr>
          <w:p w14:paraId="1AF6810C"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 (2.3%)</w:t>
            </w:r>
          </w:p>
        </w:tc>
        <w:tc>
          <w:tcPr>
            <w:tcW w:w="1559" w:type="dxa"/>
            <w:hideMark/>
          </w:tcPr>
          <w:p w14:paraId="7DC163C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15 (4.0%)</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7F1EA36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789B354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A993E9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0402BA7E"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57 (7.9%)</w:t>
            </w:r>
          </w:p>
        </w:tc>
        <w:tc>
          <w:tcPr>
            <w:tcW w:w="1559" w:type="dxa"/>
            <w:hideMark/>
          </w:tcPr>
          <w:p w14:paraId="77B9178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21 (5.7%)</w:t>
            </w:r>
          </w:p>
        </w:tc>
        <w:tc>
          <w:tcPr>
            <w:tcW w:w="1559" w:type="dxa"/>
            <w:hideMark/>
          </w:tcPr>
          <w:p w14:paraId="12C7EF1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37 (10%)</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B2BC11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1233EAAA"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75576E7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363568F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168 (23%)</w:t>
            </w:r>
          </w:p>
        </w:tc>
        <w:tc>
          <w:tcPr>
            <w:tcW w:w="1559" w:type="dxa"/>
            <w:hideMark/>
          </w:tcPr>
          <w:p w14:paraId="3A091D0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72 (20%)</w:t>
            </w:r>
          </w:p>
        </w:tc>
        <w:tc>
          <w:tcPr>
            <w:tcW w:w="1559" w:type="dxa"/>
            <w:hideMark/>
          </w:tcPr>
          <w:p w14:paraId="0AAA9592"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96 (27%)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4D38AC3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3A030AC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CBE3B12"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58ED0E0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276 (38%)</w:t>
            </w:r>
          </w:p>
        </w:tc>
        <w:tc>
          <w:tcPr>
            <w:tcW w:w="1559" w:type="dxa"/>
            <w:hideMark/>
          </w:tcPr>
          <w:p w14:paraId="194049B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142 (39%)</w:t>
            </w:r>
          </w:p>
        </w:tc>
        <w:tc>
          <w:tcPr>
            <w:tcW w:w="1559" w:type="dxa"/>
            <w:hideMark/>
          </w:tcPr>
          <w:p w14:paraId="525887C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134 (37%)</w:t>
            </w:r>
          </w:p>
        </w:tc>
        <w:tc>
          <w:tcPr>
            <w:tcW w:w="1122" w:type="dxa"/>
            <w:hideMark/>
          </w:tcPr>
          <w:p w14:paraId="295EEEF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bl>
    <w:p w14:paraId="21C0FD83" w14:textId="77777777" w:rsidR="00DC1D45" w:rsidRPr="00DC1D45" w:rsidRDefault="00DC1D45" w:rsidP="00DC1D45">
      <w:pPr>
        <w:jc w:val="center"/>
        <w:rPr>
          <w:lang w:val="fr-CA"/>
        </w:rPr>
      </w:pPr>
      <w:r w:rsidRPr="00DC1D45">
        <w:rPr>
          <w:lang w:val="fr-CA"/>
        </w:rPr>
        <w:lastRenderedPageBreak/>
        <w:t>Tableau XXXc</w:t>
      </w:r>
    </w:p>
    <w:p w14:paraId="03CA4B2F" w14:textId="77777777" w:rsidR="00DC1D45" w:rsidRPr="007344FA" w:rsidRDefault="00DC1D45" w:rsidP="00DC1D45">
      <w:pPr>
        <w:jc w:val="center"/>
        <w:rPr>
          <w:lang w:val="fr-CA"/>
        </w:rPr>
      </w:pPr>
      <w:r w:rsidRPr="007344FA">
        <w:rPr>
          <w:lang w:val="fr-CA"/>
        </w:rPr>
        <w:t>Relations interpersonnelles par le sexe (Suite)</w:t>
      </w:r>
    </w:p>
    <w:tbl>
      <w:tblPr>
        <w:tblStyle w:val="GridTable5Dark-Accent4"/>
        <w:tblW w:w="8630" w:type="dxa"/>
        <w:tblLayout w:type="fixed"/>
        <w:tblLook w:val="04A0" w:firstRow="1" w:lastRow="0" w:firstColumn="1" w:lastColumn="0" w:noHBand="0" w:noVBand="1"/>
      </w:tblPr>
      <w:tblGrid>
        <w:gridCol w:w="2972"/>
        <w:gridCol w:w="1418"/>
        <w:gridCol w:w="1559"/>
        <w:gridCol w:w="1559"/>
        <w:gridCol w:w="1122"/>
      </w:tblGrid>
      <w:tr w:rsidR="00DC1D45" w:rsidRPr="00DE74AF" w14:paraId="09763F60"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2B2ED38" w14:textId="77777777" w:rsidR="00DC1D45" w:rsidRPr="00DE74AF" w:rsidRDefault="00DC1D45" w:rsidP="007344FA">
            <w:pPr>
              <w:rPr>
                <w:rFonts w:ascii="Segoe UI" w:hAnsi="Segoe UI" w:cs="Segoe UI"/>
                <w:lang w:eastAsia="fr-CA"/>
              </w:rPr>
            </w:pPr>
            <w:r w:rsidRPr="00DE74AF">
              <w:rPr>
                <w:rFonts w:ascii="Segoe UI" w:hAnsi="Segoe UI" w:cs="Segoe UI"/>
                <w:lang w:eastAsia="fr-CA"/>
              </w:rPr>
              <w:t>Caractéristiques</w:t>
            </w:r>
          </w:p>
        </w:tc>
        <w:tc>
          <w:tcPr>
            <w:tcW w:w="1418" w:type="dxa"/>
            <w:hideMark/>
          </w:tcPr>
          <w:p w14:paraId="25433817"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Total, N = 721</w:t>
            </w:r>
            <w:r w:rsidRPr="00DE74AF">
              <w:rPr>
                <w:rFonts w:ascii="Segoe UI" w:hAnsi="Segoe UI" w:cs="Segoe UI"/>
                <w:i/>
                <w:iCs/>
                <w:sz w:val="18"/>
                <w:szCs w:val="18"/>
                <w:vertAlign w:val="superscript"/>
                <w:lang w:eastAsia="fr-CA"/>
              </w:rPr>
              <w:t>1</w:t>
            </w:r>
          </w:p>
        </w:tc>
        <w:tc>
          <w:tcPr>
            <w:tcW w:w="1559" w:type="dxa"/>
            <w:hideMark/>
          </w:tcPr>
          <w:p w14:paraId="1ECB8D6C"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Femme, N = 359</w:t>
            </w:r>
            <w:r w:rsidRPr="00DE74AF">
              <w:rPr>
                <w:rFonts w:ascii="Segoe UI" w:hAnsi="Segoe UI" w:cs="Segoe UI"/>
                <w:i/>
                <w:iCs/>
                <w:sz w:val="18"/>
                <w:szCs w:val="18"/>
                <w:vertAlign w:val="superscript"/>
                <w:lang w:eastAsia="fr-CA"/>
              </w:rPr>
              <w:t>1</w:t>
            </w:r>
          </w:p>
        </w:tc>
        <w:tc>
          <w:tcPr>
            <w:tcW w:w="1559" w:type="dxa"/>
            <w:hideMark/>
          </w:tcPr>
          <w:p w14:paraId="01FD2228"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Homme, N = 362</w:t>
            </w:r>
            <w:r w:rsidRPr="00DE74AF">
              <w:rPr>
                <w:rFonts w:ascii="Segoe UI" w:hAnsi="Segoe UI" w:cs="Segoe UI"/>
                <w:i/>
                <w:iCs/>
                <w:sz w:val="18"/>
                <w:szCs w:val="18"/>
                <w:vertAlign w:val="superscript"/>
                <w:lang w:eastAsia="fr-CA"/>
              </w:rPr>
              <w:t>1</w:t>
            </w:r>
          </w:p>
        </w:tc>
        <w:tc>
          <w:tcPr>
            <w:tcW w:w="1122" w:type="dxa"/>
            <w:hideMark/>
          </w:tcPr>
          <w:p w14:paraId="67141BAA" w14:textId="77777777" w:rsidR="00DC1D45" w:rsidRPr="00DE74AF" w:rsidRDefault="00DC1D45" w:rsidP="007344FA">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eastAsia="fr-CA"/>
              </w:rPr>
            </w:pPr>
            <w:r w:rsidRPr="00DE74AF">
              <w:rPr>
                <w:rFonts w:ascii="Segoe UI" w:hAnsi="Segoe UI" w:cs="Segoe UI"/>
                <w:lang w:eastAsia="fr-CA"/>
              </w:rPr>
              <w:t>p-value</w:t>
            </w:r>
            <w:r w:rsidRPr="00DE74AF">
              <w:rPr>
                <w:rFonts w:ascii="Segoe UI" w:hAnsi="Segoe UI" w:cs="Segoe UI"/>
                <w:i/>
                <w:iCs/>
                <w:sz w:val="18"/>
                <w:szCs w:val="18"/>
                <w:vertAlign w:val="superscript"/>
                <w:lang w:eastAsia="fr-CA"/>
              </w:rPr>
              <w:t>2</w:t>
            </w:r>
          </w:p>
        </w:tc>
      </w:tr>
      <w:tr w:rsidR="00DC1D45" w:rsidRPr="00397A11" w14:paraId="6BB830C6"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869FE99"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3558FA5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197 (27%)</w:t>
            </w:r>
          </w:p>
        </w:tc>
        <w:tc>
          <w:tcPr>
            <w:tcW w:w="1559" w:type="dxa"/>
            <w:hideMark/>
          </w:tcPr>
          <w:p w14:paraId="3187BAE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116 (32%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r w:rsidRPr="00397A11">
              <w:rPr>
                <w:rFonts w:ascii="Arial" w:hAnsi="Arial" w:cs="Arial"/>
                <w:color w:val="333333"/>
                <w:sz w:val="18"/>
                <w:szCs w:val="18"/>
                <w:lang w:eastAsia="fr-CA"/>
              </w:rPr>
              <w:t>)</w:t>
            </w:r>
          </w:p>
        </w:tc>
        <w:tc>
          <w:tcPr>
            <w:tcW w:w="1559" w:type="dxa"/>
            <w:hideMark/>
          </w:tcPr>
          <w:p w14:paraId="3F19588D"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81 (22%)</w:t>
            </w:r>
          </w:p>
        </w:tc>
        <w:tc>
          <w:tcPr>
            <w:tcW w:w="1122" w:type="dxa"/>
            <w:hideMark/>
          </w:tcPr>
          <w:p w14:paraId="4A66FB0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392F4DA"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14340CDA"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Ressent_lien_affectif_avec</w:t>
            </w:r>
          </w:p>
          <w:p w14:paraId="2BDDB07B"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autre</w:t>
            </w:r>
          </w:p>
        </w:tc>
        <w:tc>
          <w:tcPr>
            <w:tcW w:w="1418" w:type="dxa"/>
            <w:hideMark/>
          </w:tcPr>
          <w:p w14:paraId="72C83BBE"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06A8D8CB"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1691A576"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6C855EC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4E5CC7C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7C83E50"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680B6B3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 (1.7%)</w:t>
            </w:r>
          </w:p>
        </w:tc>
        <w:tc>
          <w:tcPr>
            <w:tcW w:w="1559" w:type="dxa"/>
            <w:hideMark/>
          </w:tcPr>
          <w:p w14:paraId="191CE2E4"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 (1.4%)</w:t>
            </w:r>
          </w:p>
        </w:tc>
        <w:tc>
          <w:tcPr>
            <w:tcW w:w="1559" w:type="dxa"/>
            <w:hideMark/>
          </w:tcPr>
          <w:p w14:paraId="04390A5E"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 (1.9%)</w:t>
            </w:r>
          </w:p>
        </w:tc>
        <w:tc>
          <w:tcPr>
            <w:tcW w:w="1122" w:type="dxa"/>
            <w:hideMark/>
          </w:tcPr>
          <w:p w14:paraId="1B4F5AD8"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BF312C1"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586885FD"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3CE9284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31 (4.3%)</w:t>
            </w:r>
          </w:p>
        </w:tc>
        <w:tc>
          <w:tcPr>
            <w:tcW w:w="1559" w:type="dxa"/>
            <w:hideMark/>
          </w:tcPr>
          <w:p w14:paraId="57BC19A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 (1.5%)</w:t>
            </w:r>
          </w:p>
        </w:tc>
        <w:tc>
          <w:tcPr>
            <w:tcW w:w="1559" w:type="dxa"/>
            <w:hideMark/>
          </w:tcPr>
          <w:p w14:paraId="66318D1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25 (7.0%)</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5FE684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2048CC3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7236157"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4359F74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88 (12%)</w:t>
            </w:r>
          </w:p>
        </w:tc>
        <w:tc>
          <w:tcPr>
            <w:tcW w:w="1559" w:type="dxa"/>
            <w:hideMark/>
          </w:tcPr>
          <w:p w14:paraId="6D716E1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21 (5.7%)</w:t>
            </w:r>
          </w:p>
        </w:tc>
        <w:tc>
          <w:tcPr>
            <w:tcW w:w="1559" w:type="dxa"/>
            <w:hideMark/>
          </w:tcPr>
          <w:p w14:paraId="33991A6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67 (19%)</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1396EE8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39F8EF39"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23CE3AE9"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39B6BE9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228 (32%)</w:t>
            </w:r>
          </w:p>
        </w:tc>
        <w:tc>
          <w:tcPr>
            <w:tcW w:w="1559" w:type="dxa"/>
            <w:hideMark/>
          </w:tcPr>
          <w:p w14:paraId="32BA2DF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105 (29%)</w:t>
            </w:r>
          </w:p>
        </w:tc>
        <w:tc>
          <w:tcPr>
            <w:tcW w:w="1559" w:type="dxa"/>
            <w:hideMark/>
          </w:tcPr>
          <w:p w14:paraId="2B828D1D"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123 (34%)</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4A6C5B57"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3ADD0EB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DFE36A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3C83491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363 (50%)</w:t>
            </w:r>
          </w:p>
        </w:tc>
        <w:tc>
          <w:tcPr>
            <w:tcW w:w="1559" w:type="dxa"/>
            <w:hideMark/>
          </w:tcPr>
          <w:p w14:paraId="13978F1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223 (62%)</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3859EEE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139 (39%)</w:t>
            </w:r>
          </w:p>
        </w:tc>
        <w:tc>
          <w:tcPr>
            <w:tcW w:w="1122" w:type="dxa"/>
            <w:hideMark/>
          </w:tcPr>
          <w:p w14:paraId="6D2EE390"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698E3721"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4D8B3310"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Gens_qui_admirent_mes</w:t>
            </w:r>
          </w:p>
          <w:p w14:paraId="7032D4CF"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talents</w:t>
            </w:r>
          </w:p>
        </w:tc>
        <w:tc>
          <w:tcPr>
            <w:tcW w:w="1418" w:type="dxa"/>
            <w:hideMark/>
          </w:tcPr>
          <w:p w14:paraId="691B0DE5"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4DF0FE68"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315CAB0E"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4B1B18AB"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0.047</w:t>
            </w:r>
          </w:p>
        </w:tc>
      </w:tr>
      <w:tr w:rsidR="00DC1D45" w:rsidRPr="00397A11" w14:paraId="1AF9FDD2"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FE5D31E"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7EE0EF7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19 (2.7%)</w:t>
            </w:r>
          </w:p>
        </w:tc>
        <w:tc>
          <w:tcPr>
            <w:tcW w:w="1559" w:type="dxa"/>
            <w:hideMark/>
          </w:tcPr>
          <w:p w14:paraId="1650036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 (1.5%)</w:t>
            </w:r>
          </w:p>
        </w:tc>
        <w:tc>
          <w:tcPr>
            <w:tcW w:w="1559" w:type="dxa"/>
            <w:hideMark/>
          </w:tcPr>
          <w:p w14:paraId="169F1F12"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 (3.8%)</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7177C629"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13214CBB"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038B1C90"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0AD3676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54 (7.5%)</w:t>
            </w:r>
          </w:p>
        </w:tc>
        <w:tc>
          <w:tcPr>
            <w:tcW w:w="1559" w:type="dxa"/>
            <w:hideMark/>
          </w:tcPr>
          <w:p w14:paraId="6B339364"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24 (6.7%)</w:t>
            </w:r>
          </w:p>
        </w:tc>
        <w:tc>
          <w:tcPr>
            <w:tcW w:w="1559" w:type="dxa"/>
            <w:hideMark/>
          </w:tcPr>
          <w:p w14:paraId="34AA5884"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30 (8.3%)</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6129D1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661E28AC"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F895F72"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541F9D7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170 (24%)</w:t>
            </w:r>
          </w:p>
        </w:tc>
        <w:tc>
          <w:tcPr>
            <w:tcW w:w="1559" w:type="dxa"/>
            <w:hideMark/>
          </w:tcPr>
          <w:p w14:paraId="5BE98EA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73 (20%)</w:t>
            </w:r>
          </w:p>
        </w:tc>
        <w:tc>
          <w:tcPr>
            <w:tcW w:w="1559" w:type="dxa"/>
            <w:hideMark/>
          </w:tcPr>
          <w:p w14:paraId="2A12E9D3"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97 (27%)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32A103DE"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6109B33A"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2E0B4433"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014419B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286 (40%)</w:t>
            </w:r>
          </w:p>
        </w:tc>
        <w:tc>
          <w:tcPr>
            <w:tcW w:w="1559" w:type="dxa"/>
            <w:hideMark/>
          </w:tcPr>
          <w:p w14:paraId="2C9B5C5F"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145 (40%)</w:t>
            </w:r>
          </w:p>
        </w:tc>
        <w:tc>
          <w:tcPr>
            <w:tcW w:w="1559" w:type="dxa"/>
            <w:hideMark/>
          </w:tcPr>
          <w:p w14:paraId="5F3368A6"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141 (39%)</w:t>
            </w:r>
          </w:p>
        </w:tc>
        <w:tc>
          <w:tcPr>
            <w:tcW w:w="1122" w:type="dxa"/>
            <w:hideMark/>
          </w:tcPr>
          <w:p w14:paraId="5242A03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55AE659B"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C2D8FF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0AF8ACA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191 (27%)</w:t>
            </w:r>
          </w:p>
        </w:tc>
        <w:tc>
          <w:tcPr>
            <w:tcW w:w="1559" w:type="dxa"/>
            <w:hideMark/>
          </w:tcPr>
          <w:p w14:paraId="010560AA"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111 (31%)</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4659F7E1"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80 (22%)</w:t>
            </w:r>
          </w:p>
        </w:tc>
        <w:tc>
          <w:tcPr>
            <w:tcW w:w="1122" w:type="dxa"/>
            <w:hideMark/>
          </w:tcPr>
          <w:p w14:paraId="04874D55"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4B3220B7"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1E7CE033" w14:textId="77777777" w:rsidR="00DC1D45" w:rsidRPr="007344FA" w:rsidRDefault="00DC1D45" w:rsidP="007344FA">
            <w:pPr>
              <w:spacing w:before="150" w:after="150"/>
              <w:ind w:left="150" w:right="150"/>
              <w:rPr>
                <w:rFonts w:ascii="Arial" w:hAnsi="Arial" w:cs="Arial"/>
                <w:b w:val="0"/>
                <w:bCs w:val="0"/>
                <w:sz w:val="18"/>
                <w:szCs w:val="18"/>
                <w:lang w:eastAsia="fr-CA"/>
              </w:rPr>
            </w:pPr>
            <w:r w:rsidRPr="007344FA">
              <w:rPr>
                <w:rFonts w:ascii="Arial" w:hAnsi="Arial" w:cs="Arial"/>
                <w:sz w:val="18"/>
                <w:szCs w:val="18"/>
                <w:lang w:eastAsia="fr-CA"/>
              </w:rPr>
              <w:t>Gens_sur_qui_compter</w:t>
            </w:r>
          </w:p>
          <w:p w14:paraId="37B1C5CA" w14:textId="77777777" w:rsidR="00DC1D45" w:rsidRPr="007344FA" w:rsidRDefault="00DC1D45" w:rsidP="007344FA">
            <w:pPr>
              <w:spacing w:before="150" w:after="150"/>
              <w:ind w:left="150" w:right="150"/>
              <w:rPr>
                <w:rFonts w:ascii="Arial" w:hAnsi="Arial" w:cs="Arial"/>
                <w:sz w:val="18"/>
                <w:szCs w:val="18"/>
                <w:lang w:eastAsia="fr-CA"/>
              </w:rPr>
            </w:pPr>
            <w:r w:rsidRPr="007344FA">
              <w:rPr>
                <w:rFonts w:ascii="Arial" w:hAnsi="Arial" w:cs="Arial"/>
                <w:sz w:val="18"/>
                <w:szCs w:val="18"/>
                <w:lang w:eastAsia="fr-CA"/>
              </w:rPr>
              <w:t>urgence</w:t>
            </w:r>
          </w:p>
        </w:tc>
        <w:tc>
          <w:tcPr>
            <w:tcW w:w="1418" w:type="dxa"/>
            <w:hideMark/>
          </w:tcPr>
          <w:p w14:paraId="39FDB83D"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591DE8A"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559" w:type="dxa"/>
            <w:hideMark/>
          </w:tcPr>
          <w:p w14:paraId="581340ED" w14:textId="77777777" w:rsidR="00DC1D45" w:rsidRPr="007344FA"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c>
          <w:tcPr>
            <w:tcW w:w="1122" w:type="dxa"/>
            <w:hideMark/>
          </w:tcPr>
          <w:p w14:paraId="75AEBA68"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DE74AF">
              <w:rPr>
                <w:rFonts w:ascii="Arial" w:hAnsi="Arial" w:cs="Arial"/>
                <w:color w:val="333333"/>
                <w:sz w:val="18"/>
                <w:szCs w:val="18"/>
                <w:highlight w:val="yellow"/>
                <w:lang w:eastAsia="fr-CA"/>
              </w:rPr>
              <w:t>&lt;0.001</w:t>
            </w:r>
          </w:p>
        </w:tc>
      </w:tr>
      <w:tr w:rsidR="00DC1D45" w:rsidRPr="00397A11" w14:paraId="3744F7E0"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D1DECC3"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1</w:t>
            </w:r>
          </w:p>
        </w:tc>
        <w:tc>
          <w:tcPr>
            <w:tcW w:w="1418" w:type="dxa"/>
            <w:hideMark/>
          </w:tcPr>
          <w:p w14:paraId="6010DE5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 (1.9%)</w:t>
            </w:r>
          </w:p>
        </w:tc>
        <w:tc>
          <w:tcPr>
            <w:tcW w:w="1559" w:type="dxa"/>
            <w:hideMark/>
          </w:tcPr>
          <w:p w14:paraId="022E7FD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 (0.9%)</w:t>
            </w:r>
          </w:p>
        </w:tc>
        <w:tc>
          <w:tcPr>
            <w:tcW w:w="1559" w:type="dxa"/>
            <w:hideMark/>
          </w:tcPr>
          <w:p w14:paraId="4CEBBCA4"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11 (3.0%)</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AB0AF62"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5D680DFF"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6BE62BD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2</w:t>
            </w:r>
          </w:p>
        </w:tc>
        <w:tc>
          <w:tcPr>
            <w:tcW w:w="1418" w:type="dxa"/>
            <w:hideMark/>
          </w:tcPr>
          <w:p w14:paraId="782C73F3"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26 (3.6%)</w:t>
            </w:r>
          </w:p>
        </w:tc>
        <w:tc>
          <w:tcPr>
            <w:tcW w:w="1559" w:type="dxa"/>
            <w:hideMark/>
          </w:tcPr>
          <w:p w14:paraId="5C692EEE"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 (0.9%)</w:t>
            </w:r>
          </w:p>
        </w:tc>
        <w:tc>
          <w:tcPr>
            <w:tcW w:w="1559" w:type="dxa"/>
            <w:hideMark/>
          </w:tcPr>
          <w:p w14:paraId="4A3A51D4"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 (6.3%)</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3A620509"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2923FD7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BEDE6C5"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3</w:t>
            </w:r>
          </w:p>
        </w:tc>
        <w:tc>
          <w:tcPr>
            <w:tcW w:w="1418" w:type="dxa"/>
            <w:hideMark/>
          </w:tcPr>
          <w:p w14:paraId="70BB0C6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82 (11%)</w:t>
            </w:r>
          </w:p>
        </w:tc>
        <w:tc>
          <w:tcPr>
            <w:tcW w:w="1559" w:type="dxa"/>
            <w:hideMark/>
          </w:tcPr>
          <w:p w14:paraId="52D88AF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22 (6.1%)</w:t>
            </w:r>
          </w:p>
        </w:tc>
        <w:tc>
          <w:tcPr>
            <w:tcW w:w="1559" w:type="dxa"/>
            <w:hideMark/>
          </w:tcPr>
          <w:p w14:paraId="5858DA3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61 (17%)</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63B81C56"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r w:rsidR="00DC1D45" w:rsidRPr="00397A11" w14:paraId="77AB054E"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64BF791F"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4</w:t>
            </w:r>
          </w:p>
        </w:tc>
        <w:tc>
          <w:tcPr>
            <w:tcW w:w="1418" w:type="dxa"/>
            <w:hideMark/>
          </w:tcPr>
          <w:p w14:paraId="209691A0"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215 (30%)</w:t>
            </w:r>
          </w:p>
        </w:tc>
        <w:tc>
          <w:tcPr>
            <w:tcW w:w="1559" w:type="dxa"/>
            <w:hideMark/>
          </w:tcPr>
          <w:p w14:paraId="4B5D682A"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94 (26%)</w:t>
            </w:r>
          </w:p>
        </w:tc>
        <w:tc>
          <w:tcPr>
            <w:tcW w:w="1559" w:type="dxa"/>
            <w:hideMark/>
          </w:tcPr>
          <w:p w14:paraId="5971E035"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121 (33%)</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122" w:type="dxa"/>
            <w:hideMark/>
          </w:tcPr>
          <w:p w14:paraId="00B34001" w14:textId="77777777" w:rsidR="00DC1D45" w:rsidRPr="00397A11" w:rsidRDefault="00DC1D45" w:rsidP="007344FA">
            <w:pPr>
              <w:spacing w:before="150" w:after="150"/>
              <w:ind w:left="150" w:right="15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8"/>
                <w:szCs w:val="18"/>
                <w:lang w:eastAsia="fr-CA"/>
              </w:rPr>
            </w:pPr>
          </w:p>
        </w:tc>
      </w:tr>
      <w:tr w:rsidR="00DC1D45" w:rsidRPr="00397A11" w14:paraId="651272F2"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6F78236" w14:textId="77777777" w:rsidR="00DC1D45" w:rsidRPr="00DE74AF" w:rsidRDefault="00DC1D45" w:rsidP="007344FA">
            <w:pPr>
              <w:spacing w:before="150" w:after="150"/>
              <w:ind w:left="150" w:right="150"/>
              <w:rPr>
                <w:rFonts w:ascii="Arial" w:hAnsi="Arial" w:cs="Arial"/>
                <w:sz w:val="18"/>
                <w:szCs w:val="18"/>
                <w:lang w:eastAsia="fr-CA"/>
              </w:rPr>
            </w:pPr>
            <w:r w:rsidRPr="00DE74AF">
              <w:rPr>
                <w:rFonts w:ascii="Arial" w:hAnsi="Arial" w:cs="Arial"/>
                <w:sz w:val="18"/>
                <w:szCs w:val="18"/>
                <w:lang w:eastAsia="fr-CA"/>
              </w:rPr>
              <w:t>    5</w:t>
            </w:r>
          </w:p>
        </w:tc>
        <w:tc>
          <w:tcPr>
            <w:tcW w:w="1418" w:type="dxa"/>
            <w:hideMark/>
          </w:tcPr>
          <w:p w14:paraId="104B472F"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383 (53%)</w:t>
            </w:r>
          </w:p>
        </w:tc>
        <w:tc>
          <w:tcPr>
            <w:tcW w:w="1559" w:type="dxa"/>
            <w:hideMark/>
          </w:tcPr>
          <w:p w14:paraId="32F6896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236 (66%)</w:t>
            </w:r>
            <w:r>
              <w:rPr>
                <w:rFonts w:ascii="Arial" w:hAnsi="Arial" w:cs="Arial"/>
                <w:color w:val="333333"/>
                <w:sz w:val="18"/>
                <w:szCs w:val="18"/>
                <w:lang w:eastAsia="fr-CA"/>
              </w:rPr>
              <w:t xml:space="preserve"> </w:t>
            </w:r>
            <w:r w:rsidRPr="00DE74AF">
              <w:rPr>
                <w:rFonts w:ascii="Arial" w:hAnsi="Arial" w:cs="Arial"/>
                <w:color w:val="FF0000"/>
                <w:sz w:val="18"/>
                <w:szCs w:val="18"/>
                <w:lang w:eastAsia="fr-CA"/>
              </w:rPr>
              <w:t>+</w:t>
            </w:r>
          </w:p>
        </w:tc>
        <w:tc>
          <w:tcPr>
            <w:tcW w:w="1559" w:type="dxa"/>
            <w:hideMark/>
          </w:tcPr>
          <w:p w14:paraId="3701F827"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r w:rsidRPr="00397A11">
              <w:rPr>
                <w:rFonts w:ascii="Arial" w:hAnsi="Arial" w:cs="Arial"/>
                <w:color w:val="333333"/>
                <w:sz w:val="18"/>
                <w:szCs w:val="18"/>
                <w:lang w:eastAsia="fr-CA"/>
              </w:rPr>
              <w:t>147 (41%)</w:t>
            </w:r>
          </w:p>
        </w:tc>
        <w:tc>
          <w:tcPr>
            <w:tcW w:w="1122" w:type="dxa"/>
            <w:hideMark/>
          </w:tcPr>
          <w:p w14:paraId="6199D1CC" w14:textId="77777777" w:rsidR="00DC1D45" w:rsidRPr="00397A11" w:rsidRDefault="00DC1D45" w:rsidP="007344FA">
            <w:pPr>
              <w:spacing w:before="150" w:after="150"/>
              <w:ind w:left="150" w:right="150"/>
              <w:jc w:val="center"/>
              <w:cnfStyle w:val="000000100000" w:firstRow="0" w:lastRow="0" w:firstColumn="0" w:lastColumn="0" w:oddVBand="0" w:evenVBand="0" w:oddHBand="1" w:evenHBand="0" w:firstRowFirstColumn="0" w:firstRowLastColumn="0" w:lastRowFirstColumn="0" w:lastRowLastColumn="0"/>
              <w:rPr>
                <w:rFonts w:ascii="Arial" w:hAnsi="Arial" w:cs="Arial"/>
                <w:color w:val="333333"/>
                <w:sz w:val="18"/>
                <w:szCs w:val="18"/>
                <w:lang w:eastAsia="fr-CA"/>
              </w:rPr>
            </w:pPr>
          </w:p>
        </w:tc>
      </w:tr>
    </w:tbl>
    <w:p w14:paraId="0FD0A714" w14:textId="77777777" w:rsidR="00DC1D45" w:rsidRPr="007344FA" w:rsidRDefault="00DC1D45" w:rsidP="00DC1D45">
      <w:pPr>
        <w:rPr>
          <w:lang w:val="fr-CA"/>
        </w:rPr>
      </w:pPr>
      <w:r w:rsidRPr="007344FA">
        <w:rPr>
          <w:lang w:val="fr-CA"/>
        </w:rPr>
        <w:br w:type="page"/>
      </w:r>
    </w:p>
    <w:p w14:paraId="52A652BA" w14:textId="77777777" w:rsidR="00DC1D45" w:rsidRPr="00A518F5" w:rsidRDefault="00DC1D45" w:rsidP="00DC1D45">
      <w:pPr>
        <w:spacing w:line="360" w:lineRule="auto"/>
        <w:jc w:val="both"/>
        <w:rPr>
          <w:b/>
          <w:bCs/>
          <w:lang w:val="fr-CA"/>
        </w:rPr>
      </w:pPr>
      <w:r w:rsidRPr="007344FA">
        <w:rPr>
          <w:b/>
          <w:bCs/>
          <w:lang w:val="fr-CA"/>
        </w:rPr>
        <w:lastRenderedPageBreak/>
        <w:t>7.</w:t>
      </w:r>
      <w:r>
        <w:rPr>
          <w:b/>
          <w:bCs/>
          <w:lang w:val="fr-CA"/>
        </w:rPr>
        <w:t>2</w:t>
      </w:r>
      <w:r w:rsidRPr="007344FA">
        <w:rPr>
          <w:b/>
          <w:bCs/>
          <w:lang w:val="fr-CA"/>
        </w:rPr>
        <w:t>.</w:t>
      </w:r>
      <w:r>
        <w:rPr>
          <w:b/>
          <w:bCs/>
          <w:lang w:val="fr-CA"/>
        </w:rPr>
        <w:t>2</w:t>
      </w:r>
      <w:r w:rsidRPr="007344FA">
        <w:rPr>
          <w:b/>
          <w:bCs/>
          <w:lang w:val="fr-CA"/>
        </w:rPr>
        <w:t xml:space="preserve"> </w:t>
      </w:r>
      <w:r w:rsidRPr="00A518F5">
        <w:rPr>
          <w:b/>
          <w:bCs/>
          <w:lang w:val="fr-CA"/>
        </w:rPr>
        <w:t xml:space="preserve">Relations </w:t>
      </w:r>
      <w:r>
        <w:rPr>
          <w:b/>
          <w:bCs/>
          <w:lang w:val="fr-CA"/>
        </w:rPr>
        <w:t>entre utilisation des médias sociaux et relations interpersonnelles</w:t>
      </w:r>
    </w:p>
    <w:p w14:paraId="51C086B5" w14:textId="77777777" w:rsidR="00DC1D45" w:rsidRPr="007344FA" w:rsidRDefault="00DC1D45" w:rsidP="00DC1D45">
      <w:pPr>
        <w:spacing w:before="240" w:line="360" w:lineRule="auto"/>
        <w:jc w:val="both"/>
        <w:rPr>
          <w:lang w:val="fr-CA"/>
        </w:rPr>
      </w:pPr>
    </w:p>
    <w:p w14:paraId="61FC9F20" w14:textId="77777777" w:rsidR="00DC1D45" w:rsidRDefault="00DC1D45" w:rsidP="00DC1D45">
      <w:pPr>
        <w:spacing w:before="240" w:line="360" w:lineRule="auto"/>
        <w:jc w:val="both"/>
        <w:rPr>
          <w:lang w:val="fr-CA"/>
        </w:rPr>
      </w:pPr>
    </w:p>
    <w:p w14:paraId="33717281" w14:textId="77777777" w:rsidR="00DC1D45" w:rsidRDefault="00DC1D45" w:rsidP="00DC1D45">
      <w:pPr>
        <w:spacing w:before="240" w:line="360" w:lineRule="auto"/>
        <w:jc w:val="both"/>
        <w:rPr>
          <w:lang w:val="fr-CA"/>
        </w:rPr>
      </w:pPr>
      <w:r>
        <w:rPr>
          <w:lang w:val="fr-CA"/>
        </w:rPr>
        <w:t>Discussion</w:t>
      </w:r>
    </w:p>
    <w:p w14:paraId="30543F96" w14:textId="77777777" w:rsidR="00DC1D45" w:rsidRDefault="00DC1D45"/>
    <w:sectPr w:rsidR="00DC1D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4D20" w14:textId="77777777" w:rsidR="00741709" w:rsidRDefault="00741709" w:rsidP="00DC1D45">
      <w:r>
        <w:separator/>
      </w:r>
    </w:p>
  </w:endnote>
  <w:endnote w:type="continuationSeparator" w:id="0">
    <w:p w14:paraId="658BAE78" w14:textId="77777777" w:rsidR="00741709" w:rsidRDefault="00741709" w:rsidP="00DC1D45">
      <w:r>
        <w:continuationSeparator/>
      </w:r>
    </w:p>
  </w:endnote>
  <w:endnote w:id="1">
    <w:p w14:paraId="38D8AF78" w14:textId="77777777" w:rsidR="00DC1D45" w:rsidRPr="00633583" w:rsidRDefault="00DC1D45" w:rsidP="00DC1D45">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19CC" w14:textId="77777777" w:rsidR="00741709" w:rsidRDefault="00741709" w:rsidP="00DC1D45">
      <w:r>
        <w:separator/>
      </w:r>
    </w:p>
  </w:footnote>
  <w:footnote w:type="continuationSeparator" w:id="0">
    <w:p w14:paraId="7A085BAC" w14:textId="77777777" w:rsidR="00741709" w:rsidRDefault="00741709" w:rsidP="00DC1D45">
      <w:r>
        <w:continuationSeparator/>
      </w:r>
    </w:p>
  </w:footnote>
  <w:footnote w:id="1">
    <w:p w14:paraId="637A14A2" w14:textId="77777777" w:rsidR="00DC1D45" w:rsidRDefault="00DC1D45" w:rsidP="00DC1D45">
      <w:pPr>
        <w:pStyle w:val="FootnoteText"/>
      </w:pPr>
      <w:r>
        <w:rPr>
          <w:rStyle w:val="FootnoteReference"/>
        </w:rPr>
        <w:footnoteRef/>
      </w:r>
      <w:r>
        <w:t xml:space="preserve"> En ce qui concerne les résultats détaillés de ces analyses, voir les tableaux XXXa à XXXe aux pages suivantes.</w:t>
      </w:r>
    </w:p>
  </w:footnote>
  <w:footnote w:id="2">
    <w:p w14:paraId="5D768090" w14:textId="77777777" w:rsidR="00DC1D45" w:rsidRDefault="00DC1D45" w:rsidP="00DC1D45">
      <w:pPr>
        <w:pStyle w:val="FootnoteText"/>
      </w:pPr>
      <w:r>
        <w:rPr>
          <w:rStyle w:val="FootnoteReference"/>
        </w:rPr>
        <w:footnoteRef/>
      </w:r>
      <w:r>
        <w:t xml:space="preserve"> Pour les résultats détaillés de cette section, voir les tableaux XXXa à XXXc aux pages suivantes.</w:t>
      </w:r>
    </w:p>
  </w:footnote>
  <w:footnote w:id="3">
    <w:p w14:paraId="262EFBDE" w14:textId="77777777" w:rsidR="00DC1D45" w:rsidRDefault="00DC1D45" w:rsidP="00DC1D45">
      <w:pPr>
        <w:pStyle w:val="FootnoteText"/>
      </w:pPr>
      <w:r>
        <w:rPr>
          <w:rStyle w:val="FootnoteReference"/>
        </w:rPr>
        <w:footnoteRef/>
      </w:r>
      <w:r>
        <w:t xml:space="preserve"> Ces énoncés sont présentés en ordre descendant.</w:t>
      </w:r>
    </w:p>
  </w:footnote>
  <w:footnote w:id="4">
    <w:p w14:paraId="7381282C" w14:textId="77777777" w:rsidR="00DC1D45" w:rsidRDefault="00DC1D45" w:rsidP="00DC1D45">
      <w:pPr>
        <w:pStyle w:val="FootnoteText"/>
      </w:pPr>
      <w:r>
        <w:rPr>
          <w:rStyle w:val="FootnoteReference"/>
        </w:rPr>
        <w:footnoteRef/>
      </w:r>
      <w:r>
        <w:t xml:space="preserve"> Ces énoncés sont présentés en ordre descendant.</w:t>
      </w:r>
    </w:p>
  </w:footnote>
  <w:footnote w:id="5">
    <w:p w14:paraId="3CEF067D" w14:textId="77777777" w:rsidR="00DC1D45" w:rsidRDefault="00DC1D45" w:rsidP="00DC1D45">
      <w:pPr>
        <w:pStyle w:val="FootnoteText"/>
        <w:jc w:val="both"/>
      </w:pPr>
      <w:r>
        <w:rPr>
          <w:rStyle w:val="FootnoteReference"/>
        </w:rPr>
        <w:footnoteRef/>
      </w:r>
      <w:r>
        <w:t xml:space="preserve"> L’âge et le lieu de résidence n’ont aucune incidence sur l’ensemble des variables présentées dans cette section.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8FD"/>
    <w:multiLevelType w:val="multilevel"/>
    <w:tmpl w:val="6E8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468"/>
    <w:multiLevelType w:val="hybridMultilevel"/>
    <w:tmpl w:val="94980F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422B7D"/>
    <w:multiLevelType w:val="hybridMultilevel"/>
    <w:tmpl w:val="94980F0E"/>
    <w:lvl w:ilvl="0" w:tplc="DF4CF5C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C333168"/>
    <w:multiLevelType w:val="hybridMultilevel"/>
    <w:tmpl w:val="3D404AA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E9A608D"/>
    <w:multiLevelType w:val="hybridMultilevel"/>
    <w:tmpl w:val="265621E8"/>
    <w:lvl w:ilvl="0" w:tplc="047A153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D2D0543"/>
    <w:multiLevelType w:val="hybridMultilevel"/>
    <w:tmpl w:val="4AB6A232"/>
    <w:lvl w:ilvl="0" w:tplc="0809000F">
      <w:start w:val="1"/>
      <w:numFmt w:val="decimal"/>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5E5F6C"/>
    <w:multiLevelType w:val="hybridMultilevel"/>
    <w:tmpl w:val="D7E88A3E"/>
    <w:lvl w:ilvl="0" w:tplc="09881E80">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249102">
    <w:abstractNumId w:val="5"/>
  </w:num>
  <w:num w:numId="2" w16cid:durableId="88501366">
    <w:abstractNumId w:val="3"/>
  </w:num>
  <w:num w:numId="3" w16cid:durableId="100153590">
    <w:abstractNumId w:val="2"/>
  </w:num>
  <w:num w:numId="4" w16cid:durableId="1711372470">
    <w:abstractNumId w:val="1"/>
  </w:num>
  <w:num w:numId="5" w16cid:durableId="1320580176">
    <w:abstractNumId w:val="4"/>
  </w:num>
  <w:num w:numId="6" w16cid:durableId="1497455774">
    <w:abstractNumId w:val="6"/>
  </w:num>
  <w:num w:numId="7" w16cid:durableId="109597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45"/>
    <w:rsid w:val="002943BD"/>
    <w:rsid w:val="00741709"/>
    <w:rsid w:val="00DC1D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2E9B01D"/>
  <w15:chartTrackingRefBased/>
  <w15:docId w15:val="{215025F0-BA08-C84B-AD49-02E987F1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D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D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D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D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45"/>
    <w:rPr>
      <w:rFonts w:eastAsiaTheme="majorEastAsia" w:cstheme="majorBidi"/>
      <w:color w:val="272727" w:themeColor="text1" w:themeTint="D8"/>
    </w:rPr>
  </w:style>
  <w:style w:type="paragraph" w:styleId="Title">
    <w:name w:val="Title"/>
    <w:basedOn w:val="Normal"/>
    <w:next w:val="Normal"/>
    <w:link w:val="TitleChar"/>
    <w:uiPriority w:val="10"/>
    <w:qFormat/>
    <w:rsid w:val="00DC1D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D45"/>
    <w:pPr>
      <w:spacing w:before="160"/>
      <w:jc w:val="center"/>
    </w:pPr>
    <w:rPr>
      <w:i/>
      <w:iCs/>
      <w:color w:val="404040" w:themeColor="text1" w:themeTint="BF"/>
    </w:rPr>
  </w:style>
  <w:style w:type="character" w:customStyle="1" w:styleId="QuoteChar">
    <w:name w:val="Quote Char"/>
    <w:basedOn w:val="DefaultParagraphFont"/>
    <w:link w:val="Quote"/>
    <w:uiPriority w:val="29"/>
    <w:rsid w:val="00DC1D45"/>
    <w:rPr>
      <w:i/>
      <w:iCs/>
      <w:color w:val="404040" w:themeColor="text1" w:themeTint="BF"/>
    </w:rPr>
  </w:style>
  <w:style w:type="paragraph" w:styleId="ListParagraph">
    <w:name w:val="List Paragraph"/>
    <w:basedOn w:val="Normal"/>
    <w:uiPriority w:val="34"/>
    <w:qFormat/>
    <w:rsid w:val="00DC1D45"/>
    <w:pPr>
      <w:ind w:left="720"/>
      <w:contextualSpacing/>
    </w:pPr>
  </w:style>
  <w:style w:type="character" w:styleId="IntenseEmphasis">
    <w:name w:val="Intense Emphasis"/>
    <w:basedOn w:val="DefaultParagraphFont"/>
    <w:uiPriority w:val="21"/>
    <w:qFormat/>
    <w:rsid w:val="00DC1D45"/>
    <w:rPr>
      <w:i/>
      <w:iCs/>
      <w:color w:val="0F4761" w:themeColor="accent1" w:themeShade="BF"/>
    </w:rPr>
  </w:style>
  <w:style w:type="paragraph" w:styleId="IntenseQuote">
    <w:name w:val="Intense Quote"/>
    <w:basedOn w:val="Normal"/>
    <w:next w:val="Normal"/>
    <w:link w:val="IntenseQuoteChar"/>
    <w:uiPriority w:val="30"/>
    <w:qFormat/>
    <w:rsid w:val="00DC1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D45"/>
    <w:rPr>
      <w:i/>
      <w:iCs/>
      <w:color w:val="0F4761" w:themeColor="accent1" w:themeShade="BF"/>
    </w:rPr>
  </w:style>
  <w:style w:type="character" w:styleId="IntenseReference">
    <w:name w:val="Intense Reference"/>
    <w:basedOn w:val="DefaultParagraphFont"/>
    <w:uiPriority w:val="32"/>
    <w:qFormat/>
    <w:rsid w:val="00DC1D45"/>
    <w:rPr>
      <w:b/>
      <w:bCs/>
      <w:smallCaps/>
      <w:color w:val="0F4761" w:themeColor="accent1" w:themeShade="BF"/>
      <w:spacing w:val="5"/>
    </w:rPr>
  </w:style>
  <w:style w:type="paragraph" w:styleId="FootnoteText">
    <w:name w:val="footnote text"/>
    <w:basedOn w:val="Normal"/>
    <w:link w:val="FootnoteTextChar"/>
    <w:uiPriority w:val="99"/>
    <w:semiHidden/>
    <w:unhideWhenUsed/>
    <w:rsid w:val="00DC1D45"/>
    <w:rPr>
      <w:rFonts w:asciiTheme="minorHAnsi" w:eastAsiaTheme="minorHAnsi" w:hAnsiTheme="minorHAnsi" w:cstheme="minorBidi"/>
      <w:kern w:val="2"/>
      <w:sz w:val="20"/>
      <w:szCs w:val="20"/>
      <w:lang w:val="fr-CA"/>
      <w14:ligatures w14:val="standardContextual"/>
    </w:rPr>
  </w:style>
  <w:style w:type="character" w:customStyle="1" w:styleId="FootnoteTextChar">
    <w:name w:val="Footnote Text Char"/>
    <w:basedOn w:val="DefaultParagraphFont"/>
    <w:link w:val="FootnoteText"/>
    <w:uiPriority w:val="99"/>
    <w:semiHidden/>
    <w:rsid w:val="00DC1D45"/>
    <w:rPr>
      <w:sz w:val="20"/>
      <w:szCs w:val="20"/>
      <w:lang w:val="fr-CA"/>
    </w:rPr>
  </w:style>
  <w:style w:type="character" w:styleId="FootnoteReference">
    <w:name w:val="footnote reference"/>
    <w:basedOn w:val="DefaultParagraphFont"/>
    <w:uiPriority w:val="99"/>
    <w:semiHidden/>
    <w:unhideWhenUsed/>
    <w:rsid w:val="00DC1D45"/>
    <w:rPr>
      <w:vertAlign w:val="superscript"/>
    </w:rPr>
  </w:style>
  <w:style w:type="paragraph" w:styleId="Header">
    <w:name w:val="header"/>
    <w:basedOn w:val="Normal"/>
    <w:link w:val="HeaderChar"/>
    <w:uiPriority w:val="99"/>
    <w:unhideWhenUsed/>
    <w:rsid w:val="00DC1D45"/>
    <w:pPr>
      <w:tabs>
        <w:tab w:val="center" w:pos="4320"/>
        <w:tab w:val="right" w:pos="8640"/>
      </w:tabs>
    </w:pPr>
    <w:rPr>
      <w:rFonts w:asciiTheme="minorHAnsi" w:eastAsiaTheme="minorHAnsi" w:hAnsiTheme="minorHAnsi" w:cstheme="minorBidi"/>
      <w:kern w:val="2"/>
      <w:lang w:val="fr-CA"/>
      <w14:ligatures w14:val="standardContextual"/>
    </w:rPr>
  </w:style>
  <w:style w:type="character" w:customStyle="1" w:styleId="HeaderChar">
    <w:name w:val="Header Char"/>
    <w:basedOn w:val="DefaultParagraphFont"/>
    <w:link w:val="Header"/>
    <w:uiPriority w:val="99"/>
    <w:rsid w:val="00DC1D45"/>
    <w:rPr>
      <w:lang w:val="fr-CA"/>
    </w:rPr>
  </w:style>
  <w:style w:type="paragraph" w:styleId="Footer">
    <w:name w:val="footer"/>
    <w:basedOn w:val="Normal"/>
    <w:link w:val="FooterChar"/>
    <w:uiPriority w:val="99"/>
    <w:unhideWhenUsed/>
    <w:rsid w:val="00DC1D45"/>
    <w:pPr>
      <w:tabs>
        <w:tab w:val="center" w:pos="4320"/>
        <w:tab w:val="right" w:pos="8640"/>
      </w:tabs>
    </w:pPr>
    <w:rPr>
      <w:rFonts w:asciiTheme="minorHAnsi" w:eastAsiaTheme="minorHAnsi" w:hAnsiTheme="minorHAnsi" w:cstheme="minorBidi"/>
      <w:kern w:val="2"/>
      <w:lang w:val="fr-CA"/>
      <w14:ligatures w14:val="standardContextual"/>
    </w:rPr>
  </w:style>
  <w:style w:type="character" w:customStyle="1" w:styleId="FooterChar">
    <w:name w:val="Footer Char"/>
    <w:basedOn w:val="DefaultParagraphFont"/>
    <w:link w:val="Footer"/>
    <w:uiPriority w:val="99"/>
    <w:rsid w:val="00DC1D45"/>
    <w:rPr>
      <w:lang w:val="fr-CA"/>
    </w:rPr>
  </w:style>
  <w:style w:type="character" w:styleId="PageNumber">
    <w:name w:val="page number"/>
    <w:basedOn w:val="DefaultParagraphFont"/>
    <w:uiPriority w:val="99"/>
    <w:unhideWhenUsed/>
    <w:rsid w:val="00DC1D45"/>
  </w:style>
  <w:style w:type="paragraph" w:styleId="EndnoteText">
    <w:name w:val="endnote text"/>
    <w:basedOn w:val="Normal"/>
    <w:link w:val="EndnoteTextChar"/>
    <w:uiPriority w:val="99"/>
    <w:semiHidden/>
    <w:unhideWhenUsed/>
    <w:rsid w:val="00DC1D45"/>
    <w:rPr>
      <w:rFonts w:asciiTheme="minorHAnsi" w:eastAsiaTheme="minorHAnsi" w:hAnsiTheme="minorHAnsi" w:cstheme="minorBidi"/>
      <w:kern w:val="2"/>
      <w:sz w:val="20"/>
      <w:szCs w:val="20"/>
      <w:lang w:val="fr-CA"/>
      <w14:ligatures w14:val="standardContextual"/>
    </w:rPr>
  </w:style>
  <w:style w:type="character" w:customStyle="1" w:styleId="EndnoteTextChar">
    <w:name w:val="Endnote Text Char"/>
    <w:basedOn w:val="DefaultParagraphFont"/>
    <w:link w:val="EndnoteText"/>
    <w:uiPriority w:val="99"/>
    <w:semiHidden/>
    <w:rsid w:val="00DC1D45"/>
    <w:rPr>
      <w:sz w:val="20"/>
      <w:szCs w:val="20"/>
      <w:lang w:val="fr-CA"/>
    </w:rPr>
  </w:style>
  <w:style w:type="character" w:styleId="EndnoteReference">
    <w:name w:val="endnote reference"/>
    <w:basedOn w:val="DefaultParagraphFont"/>
    <w:uiPriority w:val="99"/>
    <w:semiHidden/>
    <w:unhideWhenUsed/>
    <w:rsid w:val="00DC1D45"/>
    <w:rPr>
      <w:vertAlign w:val="superscript"/>
    </w:rPr>
  </w:style>
  <w:style w:type="table" w:styleId="GridTable4-Accent1">
    <w:name w:val="Grid Table 4 Accent 1"/>
    <w:basedOn w:val="TableNormal"/>
    <w:uiPriority w:val="49"/>
    <w:rsid w:val="00DC1D45"/>
    <w:pPr>
      <w:spacing w:after="0" w:line="240" w:lineRule="auto"/>
    </w:pPr>
    <w:rPr>
      <w:lang w:val="fr-CA"/>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DC1D45"/>
    <w:pPr>
      <w:spacing w:after="0" w:line="240" w:lineRule="auto"/>
    </w:pPr>
    <w:rPr>
      <w:lang w:val="fr-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CommentReference">
    <w:name w:val="annotation reference"/>
    <w:basedOn w:val="DefaultParagraphFont"/>
    <w:uiPriority w:val="99"/>
    <w:semiHidden/>
    <w:unhideWhenUsed/>
    <w:rsid w:val="00DC1D45"/>
    <w:rPr>
      <w:sz w:val="16"/>
      <w:szCs w:val="16"/>
    </w:rPr>
  </w:style>
  <w:style w:type="paragraph" w:styleId="CommentText">
    <w:name w:val="annotation text"/>
    <w:basedOn w:val="Normal"/>
    <w:link w:val="CommentTextChar"/>
    <w:uiPriority w:val="99"/>
    <w:unhideWhenUsed/>
    <w:rsid w:val="00DC1D45"/>
    <w:pPr>
      <w:spacing w:after="160"/>
    </w:pPr>
    <w:rPr>
      <w:rFonts w:asciiTheme="minorHAnsi" w:eastAsiaTheme="minorHAnsi" w:hAnsiTheme="minorHAnsi" w:cstheme="minorBidi"/>
      <w:kern w:val="2"/>
      <w:sz w:val="20"/>
      <w:szCs w:val="20"/>
      <w:lang w:val="fr-CA"/>
      <w14:ligatures w14:val="standardContextual"/>
    </w:rPr>
  </w:style>
  <w:style w:type="character" w:customStyle="1" w:styleId="CommentTextChar">
    <w:name w:val="Comment Text Char"/>
    <w:basedOn w:val="DefaultParagraphFont"/>
    <w:link w:val="CommentText"/>
    <w:uiPriority w:val="99"/>
    <w:rsid w:val="00DC1D45"/>
    <w:rPr>
      <w:sz w:val="20"/>
      <w:szCs w:val="20"/>
      <w:lang w:val="fr-CA"/>
    </w:rPr>
  </w:style>
  <w:style w:type="paragraph" w:styleId="CommentSubject">
    <w:name w:val="annotation subject"/>
    <w:basedOn w:val="CommentText"/>
    <w:next w:val="CommentText"/>
    <w:link w:val="CommentSubjectChar"/>
    <w:uiPriority w:val="99"/>
    <w:semiHidden/>
    <w:unhideWhenUsed/>
    <w:rsid w:val="00DC1D45"/>
    <w:rPr>
      <w:b/>
      <w:bCs/>
    </w:rPr>
  </w:style>
  <w:style w:type="character" w:customStyle="1" w:styleId="CommentSubjectChar">
    <w:name w:val="Comment Subject Char"/>
    <w:basedOn w:val="CommentTextChar"/>
    <w:link w:val="CommentSubject"/>
    <w:uiPriority w:val="99"/>
    <w:semiHidden/>
    <w:rsid w:val="00DC1D45"/>
    <w:rPr>
      <w:b/>
      <w:bCs/>
      <w:sz w:val="20"/>
      <w:szCs w:val="20"/>
      <w:lang w:val="fr-CA"/>
    </w:rPr>
  </w:style>
  <w:style w:type="paragraph" w:customStyle="1" w:styleId="Style1">
    <w:name w:val="Style1"/>
    <w:basedOn w:val="Normal"/>
    <w:next w:val="Heading1"/>
    <w:link w:val="Style1Car"/>
    <w:qFormat/>
    <w:rsid w:val="00DC1D45"/>
    <w:pPr>
      <w:shd w:val="clear" w:color="auto" w:fill="FFFFFF"/>
      <w:spacing w:after="100" w:afterAutospacing="1" w:line="360" w:lineRule="auto"/>
      <w:jc w:val="both"/>
    </w:pPr>
    <w:rPr>
      <w:rFonts w:eastAsiaTheme="minorHAnsi"/>
      <w:b/>
      <w:bCs/>
      <w:kern w:val="2"/>
      <w:lang w:val="fr-CA"/>
      <w14:ligatures w14:val="standardContextual"/>
    </w:rPr>
  </w:style>
  <w:style w:type="character" w:customStyle="1" w:styleId="Style1Car">
    <w:name w:val="Style1 Car"/>
    <w:basedOn w:val="DefaultParagraphFont"/>
    <w:link w:val="Style1"/>
    <w:rsid w:val="00DC1D45"/>
    <w:rPr>
      <w:rFonts w:ascii="Times New Roman" w:hAnsi="Times New Roman" w:cs="Times New Roman"/>
      <w:b/>
      <w:bCs/>
      <w:shd w:val="clear" w:color="auto" w:fill="FFFFFF"/>
      <w:lang w:val="fr-CA"/>
    </w:rPr>
  </w:style>
  <w:style w:type="paragraph" w:styleId="Revision">
    <w:name w:val="Revision"/>
    <w:hidden/>
    <w:uiPriority w:val="99"/>
    <w:semiHidden/>
    <w:rsid w:val="00DC1D45"/>
    <w:pPr>
      <w:spacing w:after="0" w:line="240" w:lineRule="auto"/>
    </w:pPr>
    <w:rPr>
      <w:lang w:val="fr-CA"/>
    </w:rPr>
  </w:style>
  <w:style w:type="paragraph" w:styleId="NormalWeb">
    <w:name w:val="Normal (Web)"/>
    <w:basedOn w:val="Normal"/>
    <w:uiPriority w:val="99"/>
    <w:semiHidden/>
    <w:unhideWhenUsed/>
    <w:rsid w:val="00DC1D45"/>
    <w:pPr>
      <w:spacing w:before="100" w:beforeAutospacing="1" w:after="100" w:afterAutospacing="1"/>
    </w:pPr>
  </w:style>
  <w:style w:type="character" w:styleId="Strong">
    <w:name w:val="Strong"/>
    <w:basedOn w:val="DefaultParagraphFont"/>
    <w:uiPriority w:val="22"/>
    <w:qFormat/>
    <w:rsid w:val="00DC1D45"/>
    <w:rPr>
      <w:b/>
      <w:bCs/>
    </w:rPr>
  </w:style>
  <w:style w:type="character" w:styleId="Emphasis">
    <w:name w:val="Emphasis"/>
    <w:basedOn w:val="DefaultParagraphFont"/>
    <w:uiPriority w:val="20"/>
    <w:qFormat/>
    <w:rsid w:val="00DC1D45"/>
    <w:rPr>
      <w:i/>
      <w:iCs/>
    </w:rPr>
  </w:style>
  <w:style w:type="table" w:customStyle="1" w:styleId="Table">
    <w:name w:val="Table"/>
    <w:semiHidden/>
    <w:unhideWhenUsed/>
    <w:qFormat/>
    <w:rsid w:val="00DC1D4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Adjiwanou, Vissého</dc:creator>
  <cp:keywords/>
  <dc:description/>
  <cp:lastModifiedBy>Adjiwanou, Vissého</cp:lastModifiedBy>
  <cp:revision>1</cp:revision>
  <dcterms:created xsi:type="dcterms:W3CDTF">2025-11-11T21:32:00Z</dcterms:created>
  <dcterms:modified xsi:type="dcterms:W3CDTF">2025-11-11T21:32:00Z</dcterms:modified>
</cp:coreProperties>
</file>