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D89F">
    <v:background id="_x0000_s1025" o:bwmode="white" fillcolor="#ffd89f" o:targetscreensize="1024,768">
      <v:fill color2="#cff" angle="-135" focus="100%" type="gradient"/>
    </v:background>
  </w:background>
  <w:body>
    <w:p w:rsidR="008D0F14" w:rsidRPr="005034E5" w:rsidRDefault="008D0F14" w:rsidP="005034E5">
      <w:pPr>
        <w:ind w:left="360"/>
        <w:jc w:val="center"/>
        <w:rPr>
          <w:rFonts w:ascii="Tahoma" w:hAnsi="Tahoma" w:cs="Tahoma"/>
          <w:b/>
          <w:sz w:val="30"/>
          <w:szCs w:val="20"/>
        </w:rPr>
      </w:pPr>
      <w:r w:rsidRPr="005034E5">
        <w:rPr>
          <w:rFonts w:ascii="Tahoma" w:hAnsi="Tahoma" w:cs="Tahoma"/>
          <w:b/>
          <w:sz w:val="30"/>
          <w:szCs w:val="20"/>
        </w:rPr>
        <w:t>Môn học: Quản trị hệ cơ sở dữ liệu</w:t>
      </w:r>
    </w:p>
    <w:p w:rsidR="00C74BAE" w:rsidRPr="005034E5" w:rsidRDefault="008D0F14" w:rsidP="005034E5">
      <w:pPr>
        <w:ind w:left="360"/>
        <w:jc w:val="center"/>
        <w:rPr>
          <w:rFonts w:ascii="Tahoma" w:hAnsi="Tahoma" w:cs="Tahoma"/>
          <w:b/>
          <w:sz w:val="30"/>
          <w:szCs w:val="20"/>
        </w:rPr>
      </w:pPr>
      <w:r w:rsidRPr="005034E5">
        <w:rPr>
          <w:rFonts w:ascii="Tahoma" w:hAnsi="Tahoma" w:cs="Tahoma"/>
          <w:b/>
          <w:sz w:val="30"/>
          <w:szCs w:val="20"/>
        </w:rPr>
        <w:t>Bài thực hành:</w:t>
      </w:r>
    </w:p>
    <w:p w:rsidR="005B37B4" w:rsidRPr="005034E5" w:rsidRDefault="008C4DC8" w:rsidP="005034E5">
      <w:pPr>
        <w:ind w:left="360"/>
        <w:jc w:val="center"/>
        <w:rPr>
          <w:rFonts w:ascii="Tahoma" w:hAnsi="Tahoma" w:cs="Tahoma"/>
          <w:b/>
          <w:sz w:val="30"/>
          <w:szCs w:val="20"/>
        </w:rPr>
      </w:pPr>
      <w:r>
        <w:rPr>
          <w:rFonts w:ascii="Tahoma" w:hAnsi="Tahoma" w:cs="Tahoma"/>
          <w:b/>
          <w:sz w:val="30"/>
          <w:szCs w:val="20"/>
        </w:rPr>
        <w:t>Bảo mật</w:t>
      </w:r>
      <w:r w:rsidR="005034E5">
        <w:rPr>
          <w:rFonts w:ascii="Tahoma" w:hAnsi="Tahoma" w:cs="Tahoma"/>
          <w:b/>
          <w:sz w:val="30"/>
          <w:szCs w:val="20"/>
        </w:rPr>
        <w:t xml:space="preserve"> (phần 1/2)</w:t>
      </w:r>
    </w:p>
    <w:p w:rsidR="008D0F14" w:rsidRPr="005034E5" w:rsidRDefault="008D0F14" w:rsidP="005034E5">
      <w:pPr>
        <w:ind w:left="360"/>
        <w:jc w:val="center"/>
        <w:rPr>
          <w:rFonts w:ascii="Tahoma" w:hAnsi="Tahoma" w:cs="Tahoma"/>
          <w:b/>
          <w:sz w:val="30"/>
          <w:szCs w:val="20"/>
        </w:rPr>
      </w:pPr>
    </w:p>
    <w:p w:rsidR="008D0F14" w:rsidRPr="005034E5" w:rsidRDefault="008D0F14" w:rsidP="005034E5">
      <w:pPr>
        <w:ind w:left="360"/>
        <w:jc w:val="center"/>
        <w:rPr>
          <w:rFonts w:ascii="Tahoma" w:hAnsi="Tahoma" w:cs="Tahoma"/>
          <w:b/>
          <w:sz w:val="30"/>
          <w:szCs w:val="20"/>
        </w:rPr>
      </w:pPr>
      <w:r w:rsidRPr="005034E5">
        <w:rPr>
          <w:rFonts w:ascii="Tahoma" w:hAnsi="Tahoma" w:cs="Tahoma"/>
          <w:b/>
          <w:sz w:val="30"/>
          <w:szCs w:val="20"/>
        </w:rPr>
        <w:t xml:space="preserve">Nội dung (Lý thuyết ở chương </w:t>
      </w:r>
      <w:r w:rsidR="008C4DC8">
        <w:rPr>
          <w:rFonts w:ascii="Tahoma" w:hAnsi="Tahoma" w:cs="Tahoma"/>
          <w:b/>
          <w:sz w:val="30"/>
          <w:szCs w:val="20"/>
        </w:rPr>
        <w:t>5</w:t>
      </w:r>
      <w:r w:rsidRPr="005034E5">
        <w:rPr>
          <w:rFonts w:ascii="Tahoma" w:hAnsi="Tahoma" w:cs="Tahoma"/>
          <w:b/>
          <w:sz w:val="30"/>
          <w:szCs w:val="20"/>
        </w:rPr>
        <w:t>):</w:t>
      </w:r>
    </w:p>
    <w:p w:rsidR="008D0F14" w:rsidRPr="00C74BAE" w:rsidRDefault="008C4DC8" w:rsidP="008D0F14">
      <w:pPr>
        <w:ind w:left="360"/>
        <w:rPr>
          <w:rFonts w:ascii="Tahoma" w:hAnsi="Tahoma" w:cs="Tahoma"/>
          <w:b/>
          <w:szCs w:val="28"/>
        </w:rPr>
      </w:pPr>
      <w:r>
        <w:rPr>
          <w:rFonts w:ascii="Tahoma" w:hAnsi="Tahoma" w:cs="Tahoma"/>
          <w:b/>
          <w:szCs w:val="28"/>
        </w:rPr>
        <w:t>Tham khảo: Chapter 6</w:t>
      </w:r>
      <w:r w:rsidR="008D0F14" w:rsidRPr="00C74BAE">
        <w:rPr>
          <w:rFonts w:ascii="Tahoma" w:hAnsi="Tahoma" w:cs="Tahoma"/>
          <w:b/>
          <w:szCs w:val="28"/>
        </w:rPr>
        <w:t xml:space="preserve"> – Sách Beginning SQL Server </w:t>
      </w:r>
      <w:r w:rsidR="00FC68AF">
        <w:rPr>
          <w:rFonts w:ascii="Tahoma" w:hAnsi="Tahoma" w:cs="Tahoma"/>
          <w:b/>
          <w:szCs w:val="28"/>
        </w:rPr>
        <w:t>2008</w:t>
      </w:r>
      <w:r w:rsidR="008D0F14" w:rsidRPr="00C74BAE">
        <w:rPr>
          <w:rFonts w:ascii="Tahoma" w:hAnsi="Tahoma" w:cs="Tahoma"/>
          <w:b/>
          <w:szCs w:val="28"/>
        </w:rPr>
        <w:t xml:space="preserve"> Administration</w:t>
      </w:r>
    </w:p>
    <w:p w:rsidR="00F52BAD" w:rsidRPr="002A2476" w:rsidRDefault="00F52BAD">
      <w:pPr>
        <w:rPr>
          <w:sz w:val="36"/>
        </w:rPr>
      </w:pPr>
    </w:p>
    <w:p w:rsidR="005034E5" w:rsidRPr="00704CB6" w:rsidRDefault="005034E5" w:rsidP="005034E5">
      <w:pPr>
        <w:jc w:val="center"/>
        <w:rPr>
          <w:b/>
        </w:rPr>
      </w:pPr>
      <w:r w:rsidRPr="00704CB6">
        <w:rPr>
          <w:b/>
        </w:rPr>
        <w:t>BÁO CÁO NỘI DUNG THỰC HÀNH</w:t>
      </w:r>
    </w:p>
    <w:p w:rsidR="005034E5" w:rsidRDefault="005034E5" w:rsidP="005034E5">
      <w:pPr>
        <w:pBdr>
          <w:top w:val="single" w:sz="36" w:space="1" w:color="0000FF"/>
          <w:left w:val="single" w:sz="36" w:space="4" w:color="0000FF"/>
          <w:bottom w:val="single" w:sz="36" w:space="1" w:color="0000FF"/>
          <w:right w:val="single" w:sz="36" w:space="4" w:color="0000FF"/>
        </w:pBdr>
      </w:pPr>
      <w:r>
        <w:t>Họ tên sinh viên:</w:t>
      </w:r>
    </w:p>
    <w:p w:rsidR="005034E5" w:rsidRDefault="005034E5" w:rsidP="005034E5">
      <w:pPr>
        <w:pBdr>
          <w:top w:val="single" w:sz="36" w:space="1" w:color="0000FF"/>
          <w:left w:val="single" w:sz="36" w:space="4" w:color="0000FF"/>
          <w:bottom w:val="single" w:sz="36" w:space="1" w:color="0000FF"/>
          <w:right w:val="single" w:sz="36" w:space="4" w:color="0000FF"/>
        </w:pBdr>
      </w:pPr>
      <w:r>
        <w:t>Mã số sinh viên:</w:t>
      </w:r>
    </w:p>
    <w:p w:rsidR="005034E5" w:rsidRDefault="005034E5" w:rsidP="005034E5">
      <w:pPr>
        <w:pBdr>
          <w:top w:val="single" w:sz="36" w:space="1" w:color="0000FF"/>
          <w:left w:val="single" w:sz="36" w:space="4" w:color="0000FF"/>
          <w:bottom w:val="single" w:sz="36" w:space="1" w:color="0000FF"/>
          <w:right w:val="single" w:sz="36" w:space="4" w:color="0000FF"/>
        </w:pBdr>
      </w:pPr>
      <w:r>
        <w:t>Lớp:</w:t>
      </w:r>
    </w:p>
    <w:p w:rsidR="005034E5" w:rsidRDefault="005034E5" w:rsidP="005034E5">
      <w:pPr>
        <w:pBdr>
          <w:top w:val="single" w:sz="36" w:space="1" w:color="0000FF"/>
          <w:left w:val="single" w:sz="36" w:space="4" w:color="0000FF"/>
          <w:bottom w:val="single" w:sz="36" w:space="1" w:color="0000FF"/>
          <w:right w:val="single" w:sz="36" w:space="4" w:color="0000FF"/>
        </w:pBdr>
      </w:pPr>
      <w:r>
        <w:t>Số máy tính:</w:t>
      </w:r>
    </w:p>
    <w:p w:rsidR="005034E5" w:rsidRDefault="005034E5" w:rsidP="005034E5">
      <w:pPr>
        <w:pBdr>
          <w:top w:val="single" w:sz="36" w:space="1" w:color="0000FF"/>
          <w:left w:val="single" w:sz="36" w:space="4" w:color="0000FF"/>
          <w:bottom w:val="single" w:sz="36" w:space="1" w:color="0000FF"/>
          <w:right w:val="single" w:sz="36" w:space="4" w:color="0000FF"/>
        </w:pBdr>
      </w:pPr>
      <w:r>
        <w:t>Ngày, buổi thực hành:</w:t>
      </w:r>
    </w:p>
    <w:p w:rsidR="005034E5" w:rsidRDefault="005034E5" w:rsidP="005034E5">
      <w:r w:rsidRPr="00942C04">
        <w:rPr>
          <w:u w:val="single"/>
        </w:rPr>
        <w:t>Các câu hỏi</w:t>
      </w:r>
      <w:r>
        <w:rPr>
          <w:u w:val="single"/>
        </w:rPr>
        <w:t>, bài thực hành</w:t>
      </w:r>
      <w:r>
        <w:t xml:space="preserve">: </w:t>
      </w:r>
      <w:r>
        <w:rPr>
          <w:u w:val="single"/>
        </w:rPr>
        <w:t>Sinh viên có thể trả lời bằ</w:t>
      </w:r>
      <w:r w:rsidRPr="00704CB6">
        <w:rPr>
          <w:u w:val="single"/>
        </w:rPr>
        <w:t xml:space="preserve">ng cách gõ văn bản hay chụp màn hình dán vào ngay tại sau </w:t>
      </w:r>
      <w:r>
        <w:rPr>
          <w:u w:val="single"/>
        </w:rPr>
        <w:t>mỗi</w:t>
      </w:r>
      <w:r w:rsidRPr="00704CB6">
        <w:rPr>
          <w:u w:val="single"/>
        </w:rPr>
        <w:t xml:space="preserve"> câu hỏi</w:t>
      </w:r>
    </w:p>
    <w:p w:rsidR="00407627" w:rsidRDefault="00407627" w:rsidP="00407627">
      <w:pPr>
        <w:spacing w:before="120" w:after="120"/>
        <w:rPr>
          <w:sz w:val="28"/>
          <w:szCs w:val="28"/>
        </w:rPr>
      </w:pPr>
    </w:p>
    <w:p w:rsidR="007D346E" w:rsidRPr="00FC68AF" w:rsidRDefault="007D346E" w:rsidP="007D346E">
      <w:pPr>
        <w:spacing w:before="120" w:after="120"/>
        <w:rPr>
          <w:b/>
          <w:i/>
          <w:sz w:val="30"/>
        </w:rPr>
      </w:pPr>
      <w:r w:rsidRPr="00FC68AF">
        <w:rPr>
          <w:b/>
          <w:i/>
          <w:sz w:val="30"/>
        </w:rPr>
        <w:t xml:space="preserve">Trên máy </w:t>
      </w:r>
      <w:r w:rsidR="00FC68AF" w:rsidRPr="00FC68AF">
        <w:rPr>
          <w:b/>
          <w:i/>
          <w:sz w:val="30"/>
        </w:rPr>
        <w:t>host</w:t>
      </w:r>
      <w:r w:rsidRPr="00FC68AF">
        <w:rPr>
          <w:b/>
          <w:i/>
          <w:sz w:val="30"/>
        </w:rPr>
        <w:t xml:space="preserve"> Windows </w:t>
      </w:r>
      <w:r w:rsidR="00FC68AF" w:rsidRPr="00FC68AF">
        <w:rPr>
          <w:b/>
          <w:i/>
          <w:sz w:val="30"/>
        </w:rPr>
        <w:t>7</w:t>
      </w:r>
      <w:r w:rsidRPr="00FC68AF">
        <w:rPr>
          <w:b/>
          <w:i/>
          <w:sz w:val="30"/>
        </w:rPr>
        <w:t>, SQL 200</w:t>
      </w:r>
      <w:r w:rsidR="00FC68AF" w:rsidRPr="00FC68AF">
        <w:rPr>
          <w:b/>
          <w:i/>
          <w:sz w:val="30"/>
        </w:rPr>
        <w:t>8</w:t>
      </w:r>
      <w:r w:rsidRPr="00FC68AF">
        <w:rPr>
          <w:b/>
          <w:i/>
          <w:sz w:val="30"/>
        </w:rPr>
        <w:t xml:space="preserve"> developer, thực hiện các bài thực hành sau:</w:t>
      </w:r>
    </w:p>
    <w:p w:rsidR="007D346E" w:rsidRPr="00A61878" w:rsidRDefault="007D346E" w:rsidP="007D346E">
      <w:pPr>
        <w:numPr>
          <w:ilvl w:val="0"/>
          <w:numId w:val="15"/>
        </w:numPr>
        <w:spacing w:before="120" w:after="120"/>
        <w:rPr>
          <w:sz w:val="28"/>
        </w:rPr>
      </w:pPr>
      <w:r w:rsidRPr="00A61878">
        <w:rPr>
          <w:sz w:val="28"/>
        </w:rPr>
        <w:t>Tạo 2 login của SQL Server tên SQLLogin1, SQLLogin2 (chưa phân quyền, để toàn bộ thông số mặc định, chụp login properties sau khi tạo)</w:t>
      </w:r>
    </w:p>
    <w:p w:rsidR="007D346E" w:rsidRPr="00A61878" w:rsidRDefault="007D346E" w:rsidP="007D346E">
      <w:pPr>
        <w:numPr>
          <w:ilvl w:val="0"/>
          <w:numId w:val="15"/>
        </w:numPr>
        <w:spacing w:before="120" w:after="120"/>
        <w:rPr>
          <w:sz w:val="28"/>
        </w:rPr>
      </w:pPr>
      <w:r w:rsidRPr="00A61878">
        <w:rPr>
          <w:sz w:val="28"/>
        </w:rPr>
        <w:t xml:space="preserve">Gán quyền cho SQLLogin1 để có thể tạo cơ sở dữ liệu nhưng không thể </w:t>
      </w:r>
      <w:r>
        <w:rPr>
          <w:sz w:val="28"/>
        </w:rPr>
        <w:t>xem</w:t>
      </w:r>
      <w:r w:rsidRPr="00A61878">
        <w:rPr>
          <w:sz w:val="28"/>
        </w:rPr>
        <w:t xml:space="preserve"> </w:t>
      </w:r>
      <w:r>
        <w:rPr>
          <w:sz w:val="28"/>
        </w:rPr>
        <w:t xml:space="preserve">thấy </w:t>
      </w:r>
      <w:r w:rsidRPr="00A61878">
        <w:rPr>
          <w:sz w:val="28"/>
        </w:rPr>
        <w:t xml:space="preserve">được </w:t>
      </w:r>
      <w:r>
        <w:rPr>
          <w:sz w:val="28"/>
        </w:rPr>
        <w:t xml:space="preserve">tất cả các </w:t>
      </w:r>
      <w:r w:rsidRPr="00A61878">
        <w:rPr>
          <w:sz w:val="28"/>
        </w:rPr>
        <w:t xml:space="preserve">cơ sở dữ liệu </w:t>
      </w:r>
      <w:r>
        <w:rPr>
          <w:sz w:val="28"/>
        </w:rPr>
        <w:t>do login khác tạo ra</w:t>
      </w:r>
      <w:r w:rsidRPr="00A61878">
        <w:rPr>
          <w:sz w:val="28"/>
        </w:rPr>
        <w:t xml:space="preserve">, chụp cửa sổ phân quyền, chụp tạo thành công 1 cơ sở dữ liệu ABC, </w:t>
      </w:r>
      <w:r>
        <w:rPr>
          <w:sz w:val="28"/>
        </w:rPr>
        <w:t>chụp</w:t>
      </w:r>
      <w:r w:rsidRPr="00A61878">
        <w:rPr>
          <w:sz w:val="28"/>
        </w:rPr>
        <w:t xml:space="preserve"> </w:t>
      </w:r>
      <w:r>
        <w:rPr>
          <w:sz w:val="28"/>
        </w:rPr>
        <w:t xml:space="preserve">các CSDL mà login </w:t>
      </w:r>
      <w:r w:rsidRPr="00A61878">
        <w:rPr>
          <w:sz w:val="28"/>
        </w:rPr>
        <w:t>SQLLogin1</w:t>
      </w:r>
      <w:r>
        <w:rPr>
          <w:sz w:val="28"/>
        </w:rPr>
        <w:t xml:space="preserve"> nhìn thấy</w:t>
      </w:r>
    </w:p>
    <w:p w:rsidR="007D346E" w:rsidRPr="00A61878" w:rsidRDefault="007D346E" w:rsidP="007D346E">
      <w:pPr>
        <w:numPr>
          <w:ilvl w:val="0"/>
          <w:numId w:val="15"/>
        </w:numPr>
        <w:spacing w:before="120" w:after="120"/>
        <w:rPr>
          <w:sz w:val="28"/>
        </w:rPr>
      </w:pPr>
      <w:r w:rsidRPr="00A61878">
        <w:rPr>
          <w:sz w:val="28"/>
        </w:rPr>
        <w:t>Gán quyền cho SQLLogin2 để có thể tạo login mới</w:t>
      </w:r>
      <w:r w:rsidR="002369C3">
        <w:rPr>
          <w:sz w:val="28"/>
        </w:rPr>
        <w:t>, xem, sửa các login đã tạo.</w:t>
      </w:r>
      <w:r w:rsidRPr="00A61878">
        <w:rPr>
          <w:sz w:val="28"/>
        </w:rPr>
        <w:t xml:space="preserve"> </w:t>
      </w:r>
      <w:r w:rsidR="002369C3">
        <w:rPr>
          <w:sz w:val="28"/>
        </w:rPr>
        <w:t>C</w:t>
      </w:r>
      <w:r w:rsidRPr="00A61878">
        <w:rPr>
          <w:sz w:val="28"/>
        </w:rPr>
        <w:t>hụp đăng nhập bằng SQLLogin2  và tạo thành công 1 login mới Log</w:t>
      </w:r>
      <w:r w:rsidR="002369C3">
        <w:rPr>
          <w:sz w:val="28"/>
        </w:rPr>
        <w:t>A</w:t>
      </w:r>
      <w:r w:rsidRPr="00A61878">
        <w:rPr>
          <w:sz w:val="28"/>
        </w:rPr>
        <w:t xml:space="preserve">FromLG2, </w:t>
      </w:r>
      <w:r w:rsidR="002369C3">
        <w:rPr>
          <w:sz w:val="28"/>
        </w:rPr>
        <w:t xml:space="preserve">sau đó sửa thành login </w:t>
      </w:r>
      <w:r w:rsidR="002369C3" w:rsidRPr="00A61878">
        <w:rPr>
          <w:sz w:val="28"/>
        </w:rPr>
        <w:t>Log</w:t>
      </w:r>
      <w:r w:rsidR="00B70211">
        <w:rPr>
          <w:sz w:val="28"/>
        </w:rPr>
        <w:t>B</w:t>
      </w:r>
      <w:r w:rsidR="002369C3" w:rsidRPr="00A61878">
        <w:rPr>
          <w:sz w:val="28"/>
        </w:rPr>
        <w:t>FromLG2</w:t>
      </w:r>
      <w:r w:rsidR="002369C3">
        <w:rPr>
          <w:sz w:val="28"/>
        </w:rPr>
        <w:t>.</w:t>
      </w:r>
    </w:p>
    <w:p w:rsidR="007D346E" w:rsidRPr="00A61878" w:rsidRDefault="00644DF8" w:rsidP="007D346E">
      <w:pPr>
        <w:numPr>
          <w:ilvl w:val="0"/>
          <w:numId w:val="15"/>
        </w:numPr>
        <w:spacing w:before="120" w:after="120"/>
        <w:rPr>
          <w:sz w:val="28"/>
        </w:rPr>
      </w:pPr>
      <w:r>
        <w:rPr>
          <w:sz w:val="28"/>
        </w:rPr>
        <w:t xml:space="preserve">Tạo </w:t>
      </w:r>
      <w:r w:rsidRPr="00A61878">
        <w:rPr>
          <w:sz w:val="28"/>
        </w:rPr>
        <w:t>SQLLogin</w:t>
      </w:r>
      <w:r>
        <w:rPr>
          <w:sz w:val="28"/>
        </w:rPr>
        <w:t>3 và</w:t>
      </w:r>
      <w:r w:rsidRPr="00A61878">
        <w:rPr>
          <w:sz w:val="28"/>
        </w:rPr>
        <w:t xml:space="preserve"> </w:t>
      </w:r>
      <w:r>
        <w:rPr>
          <w:sz w:val="28"/>
        </w:rPr>
        <w:t>g</w:t>
      </w:r>
      <w:r w:rsidR="007D346E" w:rsidRPr="00A61878">
        <w:rPr>
          <w:sz w:val="28"/>
        </w:rPr>
        <w:t>án cho login SQLLogin</w:t>
      </w:r>
      <w:r>
        <w:rPr>
          <w:sz w:val="28"/>
        </w:rPr>
        <w:t>3</w:t>
      </w:r>
      <w:r w:rsidR="007D346E" w:rsidRPr="00A61878">
        <w:rPr>
          <w:sz w:val="28"/>
        </w:rPr>
        <w:t xml:space="preserve"> thành database user tên </w:t>
      </w:r>
      <w:r w:rsidRPr="00A61878">
        <w:rPr>
          <w:sz w:val="28"/>
        </w:rPr>
        <w:t>SQLLogin</w:t>
      </w:r>
      <w:r>
        <w:rPr>
          <w:sz w:val="28"/>
        </w:rPr>
        <w:t>3_</w:t>
      </w:r>
      <w:r w:rsidR="007D346E" w:rsidRPr="00A61878">
        <w:rPr>
          <w:sz w:val="28"/>
        </w:rPr>
        <w:t>DBuser1 của cơ sở dữ liệu AdventureWorks (Chụp login property của SQLLogin</w:t>
      </w:r>
      <w:r>
        <w:rPr>
          <w:sz w:val="28"/>
        </w:rPr>
        <w:t>3</w:t>
      </w:r>
      <w:r w:rsidR="007D346E" w:rsidRPr="00A61878">
        <w:rPr>
          <w:sz w:val="28"/>
        </w:rPr>
        <w:t xml:space="preserve">, tab User Mapping; chụp property của </w:t>
      </w:r>
      <w:r w:rsidRPr="00A61878">
        <w:rPr>
          <w:sz w:val="28"/>
        </w:rPr>
        <w:t>SQLLogin</w:t>
      </w:r>
      <w:r>
        <w:rPr>
          <w:sz w:val="28"/>
        </w:rPr>
        <w:t>3_</w:t>
      </w:r>
      <w:r w:rsidR="007D346E" w:rsidRPr="00A61878">
        <w:rPr>
          <w:sz w:val="28"/>
        </w:rPr>
        <w:t>DBuser1)</w:t>
      </w:r>
    </w:p>
    <w:p w:rsidR="007D346E" w:rsidRDefault="007D346E" w:rsidP="007D346E">
      <w:pPr>
        <w:numPr>
          <w:ilvl w:val="0"/>
          <w:numId w:val="15"/>
        </w:numPr>
        <w:spacing w:before="120" w:after="120"/>
        <w:rPr>
          <w:sz w:val="28"/>
        </w:rPr>
      </w:pPr>
      <w:r w:rsidRPr="00A61878">
        <w:rPr>
          <w:sz w:val="28"/>
        </w:rPr>
        <w:t xml:space="preserve">Gán quyền cho </w:t>
      </w:r>
      <w:r w:rsidR="00644DF8" w:rsidRPr="00A61878">
        <w:rPr>
          <w:sz w:val="28"/>
        </w:rPr>
        <w:t>SQLLogin</w:t>
      </w:r>
      <w:r w:rsidR="00644DF8">
        <w:rPr>
          <w:sz w:val="28"/>
        </w:rPr>
        <w:t>3_</w:t>
      </w:r>
      <w:r w:rsidRPr="00A61878">
        <w:rPr>
          <w:sz w:val="28"/>
        </w:rPr>
        <w:t>DBuser1 chỉ được xem và thêm dữ liệu nhưng không cho xóa dữ liệu bảng department (Chụp màn hình phân quyền)</w:t>
      </w:r>
      <w:r w:rsidR="00644DF8">
        <w:rPr>
          <w:sz w:val="28"/>
        </w:rPr>
        <w:t>, và kiểm tra quyền.</w:t>
      </w:r>
    </w:p>
    <w:p w:rsidR="00FC68AF" w:rsidRDefault="00FC68AF" w:rsidP="00FC68AF">
      <w:pPr>
        <w:spacing w:before="120" w:after="120"/>
        <w:rPr>
          <w:sz w:val="28"/>
        </w:rPr>
      </w:pPr>
    </w:p>
    <w:p w:rsidR="00FC68AF" w:rsidRPr="00FC68AF" w:rsidRDefault="00FC68AF" w:rsidP="00FC68AF">
      <w:pPr>
        <w:spacing w:before="120" w:after="120"/>
        <w:rPr>
          <w:b/>
          <w:i/>
          <w:sz w:val="30"/>
        </w:rPr>
      </w:pPr>
      <w:r w:rsidRPr="00FC68AF">
        <w:rPr>
          <w:b/>
          <w:i/>
          <w:sz w:val="30"/>
        </w:rPr>
        <w:t>Trên máy ảo Windows 2003 Server, SQL 2005 developer, thực hiện các bài thực hành sau:</w:t>
      </w:r>
    </w:p>
    <w:p w:rsidR="007D346E" w:rsidRDefault="007D346E" w:rsidP="007D346E">
      <w:pPr>
        <w:numPr>
          <w:ilvl w:val="0"/>
          <w:numId w:val="15"/>
        </w:numPr>
        <w:spacing w:before="120" w:after="120"/>
        <w:rPr>
          <w:sz w:val="28"/>
        </w:rPr>
      </w:pPr>
      <w:r w:rsidRPr="00A61878">
        <w:rPr>
          <w:sz w:val="28"/>
        </w:rPr>
        <w:lastRenderedPageBreak/>
        <w:t>Tạo 1 domain account mới tên MSSV của SV làm bài, tạo login từ account của domain này, và đăng nhập thành công vào Domain và SQL Server (chưa phân quyền, chụp màn hình</w:t>
      </w:r>
      <w:r>
        <w:rPr>
          <w:sz w:val="28"/>
        </w:rPr>
        <w:t xml:space="preserve"> chỉnh domain policies,</w:t>
      </w:r>
      <w:r w:rsidRPr="00A61878">
        <w:rPr>
          <w:sz w:val="28"/>
        </w:rPr>
        <w:t xml:space="preserve"> </w:t>
      </w:r>
      <w:r>
        <w:rPr>
          <w:sz w:val="28"/>
        </w:rPr>
        <w:t>chụp</w:t>
      </w:r>
      <w:r w:rsidRPr="00A61878">
        <w:rPr>
          <w:sz w:val="28"/>
        </w:rPr>
        <w:t xml:space="preserve"> khi đăng nhập thành công bằng login MSSV)</w:t>
      </w:r>
    </w:p>
    <w:p w:rsidR="005A1806" w:rsidRPr="00A61878" w:rsidRDefault="005A1806" w:rsidP="005A1806">
      <w:pPr>
        <w:spacing w:before="120" w:after="120"/>
        <w:rPr>
          <w:sz w:val="28"/>
        </w:rPr>
      </w:pPr>
      <w:r>
        <w:rPr>
          <w:noProof/>
        </w:rPr>
        <w:drawing>
          <wp:inline distT="0" distB="0" distL="0" distR="0" wp14:anchorId="7CE027BC" wp14:editId="1F8678A8">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54880"/>
                    </a:xfrm>
                    <a:prstGeom prst="rect">
                      <a:avLst/>
                    </a:prstGeom>
                  </pic:spPr>
                </pic:pic>
              </a:graphicData>
            </a:graphic>
          </wp:inline>
        </w:drawing>
      </w:r>
    </w:p>
    <w:p w:rsidR="007D346E" w:rsidRDefault="007D346E" w:rsidP="007D346E">
      <w:pPr>
        <w:numPr>
          <w:ilvl w:val="0"/>
          <w:numId w:val="15"/>
        </w:numPr>
        <w:spacing w:before="120" w:after="120"/>
        <w:rPr>
          <w:sz w:val="28"/>
        </w:rPr>
      </w:pPr>
      <w:r w:rsidRPr="00A61878">
        <w:rPr>
          <w:sz w:val="28"/>
        </w:rPr>
        <w:t>Gán cho login MSSV thành database user tên DBuser2 của cơ sở dữ liệu AdventureWorks (Chụp login property của MSSV, tab User Mapping; chụp property của DBuser2)</w:t>
      </w:r>
    </w:p>
    <w:p w:rsidR="00917CD6" w:rsidRDefault="00917CD6" w:rsidP="00917CD6">
      <w:pPr>
        <w:spacing w:before="120" w:after="120"/>
        <w:rPr>
          <w:sz w:val="28"/>
        </w:rPr>
      </w:pPr>
      <w:r>
        <w:rPr>
          <w:noProof/>
        </w:rPr>
        <w:lastRenderedPageBreak/>
        <w:drawing>
          <wp:inline distT="0" distB="0" distL="0" distR="0" wp14:anchorId="4827D155" wp14:editId="7F14013E">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54880"/>
                    </a:xfrm>
                    <a:prstGeom prst="rect">
                      <a:avLst/>
                    </a:prstGeom>
                  </pic:spPr>
                </pic:pic>
              </a:graphicData>
            </a:graphic>
          </wp:inline>
        </w:drawing>
      </w:r>
    </w:p>
    <w:p w:rsidR="00F4320D" w:rsidRDefault="00917CD6" w:rsidP="00F4320D">
      <w:pPr>
        <w:spacing w:before="120" w:after="120"/>
        <w:rPr>
          <w:sz w:val="28"/>
        </w:rPr>
      </w:pPr>
      <w:r>
        <w:rPr>
          <w:noProof/>
        </w:rPr>
        <w:lastRenderedPageBreak/>
        <w:drawing>
          <wp:inline distT="0" distB="0" distL="0" distR="0" wp14:anchorId="3180A602" wp14:editId="29ABCADA">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54880"/>
                    </a:xfrm>
                    <a:prstGeom prst="rect">
                      <a:avLst/>
                    </a:prstGeom>
                  </pic:spPr>
                </pic:pic>
              </a:graphicData>
            </a:graphic>
          </wp:inline>
        </w:drawing>
      </w:r>
    </w:p>
    <w:p w:rsidR="00917CD6" w:rsidRPr="00A61878" w:rsidRDefault="00917CD6" w:rsidP="00F4320D">
      <w:pPr>
        <w:spacing w:before="120" w:after="120"/>
        <w:rPr>
          <w:sz w:val="28"/>
        </w:rPr>
      </w:pPr>
    </w:p>
    <w:p w:rsidR="007D346E" w:rsidRDefault="007D346E" w:rsidP="007D346E">
      <w:pPr>
        <w:numPr>
          <w:ilvl w:val="0"/>
          <w:numId w:val="15"/>
        </w:numPr>
        <w:spacing w:before="120" w:after="120"/>
        <w:rPr>
          <w:sz w:val="28"/>
        </w:rPr>
      </w:pPr>
      <w:r w:rsidRPr="00A61878">
        <w:rPr>
          <w:sz w:val="28"/>
        </w:rPr>
        <w:t>Gán quyền cho database user DBuser2 để chỉ có quyền duy nhất: SELECT trên 2 cột EmployeeID và BirthDate của bảng Employee (Chụp màn hình phân quyền, c</w:t>
      </w:r>
      <w:r w:rsidR="000A6342">
        <w:rPr>
          <w:sz w:val="28"/>
        </w:rPr>
        <w:t>hụp chạy thành công câu lệnh SEL</w:t>
      </w:r>
      <w:r w:rsidRPr="00A61878">
        <w:rPr>
          <w:sz w:val="28"/>
        </w:rPr>
        <w:t>ECT trên 2 cột trên, chụp SELECT không thành công trên cả bảng Employee)</w:t>
      </w:r>
    </w:p>
    <w:p w:rsidR="00D74DF7" w:rsidRDefault="00D74DF7" w:rsidP="00917CD6">
      <w:pPr>
        <w:spacing w:before="120" w:after="120"/>
        <w:rPr>
          <w:sz w:val="28"/>
        </w:rPr>
      </w:pPr>
      <w:r>
        <w:rPr>
          <w:noProof/>
        </w:rPr>
        <w:lastRenderedPageBreak/>
        <w:drawing>
          <wp:inline distT="0" distB="0" distL="0" distR="0" wp14:anchorId="782FAE73" wp14:editId="63C49547">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54880"/>
                    </a:xfrm>
                    <a:prstGeom prst="rect">
                      <a:avLst/>
                    </a:prstGeom>
                  </pic:spPr>
                </pic:pic>
              </a:graphicData>
            </a:graphic>
          </wp:inline>
        </w:drawing>
      </w:r>
      <w:bookmarkStart w:id="0" w:name="_GoBack"/>
      <w:bookmarkEnd w:id="0"/>
    </w:p>
    <w:p w:rsidR="00D74DF7" w:rsidRDefault="00D74DF7" w:rsidP="00917CD6">
      <w:pPr>
        <w:spacing w:before="120" w:after="120"/>
        <w:rPr>
          <w:sz w:val="28"/>
        </w:rPr>
      </w:pPr>
      <w:r>
        <w:rPr>
          <w:noProof/>
        </w:rPr>
        <w:lastRenderedPageBreak/>
        <w:drawing>
          <wp:inline distT="0" distB="0" distL="0" distR="0" wp14:anchorId="3BAED3FE" wp14:editId="5E08FCF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54880"/>
                    </a:xfrm>
                    <a:prstGeom prst="rect">
                      <a:avLst/>
                    </a:prstGeom>
                  </pic:spPr>
                </pic:pic>
              </a:graphicData>
            </a:graphic>
          </wp:inline>
        </w:drawing>
      </w:r>
    </w:p>
    <w:p w:rsidR="00917CD6" w:rsidRDefault="00D74DF7" w:rsidP="00917CD6">
      <w:pPr>
        <w:spacing w:before="120" w:after="120"/>
        <w:rPr>
          <w:sz w:val="28"/>
        </w:rPr>
      </w:pPr>
      <w:r>
        <w:rPr>
          <w:noProof/>
        </w:rPr>
        <w:lastRenderedPageBreak/>
        <w:drawing>
          <wp:inline distT="0" distB="0" distL="0" distR="0" wp14:anchorId="2FA0BDCA" wp14:editId="5FA108B3">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54880"/>
                    </a:xfrm>
                    <a:prstGeom prst="rect">
                      <a:avLst/>
                    </a:prstGeom>
                  </pic:spPr>
                </pic:pic>
              </a:graphicData>
            </a:graphic>
          </wp:inline>
        </w:drawing>
      </w:r>
    </w:p>
    <w:p w:rsidR="007D346E" w:rsidRDefault="00003A46" w:rsidP="00003A46">
      <w:pPr>
        <w:numPr>
          <w:ilvl w:val="0"/>
          <w:numId w:val="15"/>
        </w:numPr>
        <w:spacing w:before="120" w:after="120"/>
        <w:rPr>
          <w:sz w:val="28"/>
        </w:rPr>
      </w:pPr>
      <w:r w:rsidRPr="00A61878">
        <w:rPr>
          <w:sz w:val="28"/>
        </w:rPr>
        <w:t xml:space="preserve">Tạo </w:t>
      </w:r>
      <w:r>
        <w:rPr>
          <w:sz w:val="28"/>
        </w:rPr>
        <w:t>1</w:t>
      </w:r>
      <w:r w:rsidRPr="00A61878">
        <w:rPr>
          <w:sz w:val="28"/>
        </w:rPr>
        <w:t xml:space="preserve"> login của SQL Server tên SQLLogin</w:t>
      </w:r>
      <w:r>
        <w:rPr>
          <w:sz w:val="28"/>
        </w:rPr>
        <w:t xml:space="preserve">3, gán thành user </w:t>
      </w:r>
      <w:r w:rsidRPr="00A61878">
        <w:rPr>
          <w:sz w:val="28"/>
        </w:rPr>
        <w:t>DBuser</w:t>
      </w:r>
      <w:r>
        <w:rPr>
          <w:sz w:val="28"/>
        </w:rPr>
        <w:t>3</w:t>
      </w:r>
      <w:r w:rsidRPr="00A61878">
        <w:rPr>
          <w:sz w:val="28"/>
        </w:rPr>
        <w:t xml:space="preserve"> của cơ sở dữ liệu AdventureWorks</w:t>
      </w:r>
      <w:r>
        <w:rPr>
          <w:sz w:val="28"/>
        </w:rPr>
        <w:t xml:space="preserve">, gán </w:t>
      </w:r>
      <w:r w:rsidRPr="00A61878">
        <w:rPr>
          <w:sz w:val="28"/>
        </w:rPr>
        <w:t>DBuser</w:t>
      </w:r>
      <w:r>
        <w:rPr>
          <w:sz w:val="28"/>
        </w:rPr>
        <w:t xml:space="preserve">3 là thành viên Database role db_datareader. Đăng nhập bằng </w:t>
      </w:r>
      <w:r w:rsidRPr="00A61878">
        <w:rPr>
          <w:sz w:val="28"/>
        </w:rPr>
        <w:t>SQLLogin</w:t>
      </w:r>
      <w:r>
        <w:rPr>
          <w:sz w:val="28"/>
        </w:rPr>
        <w:t>3, hỏi:</w:t>
      </w:r>
    </w:p>
    <w:p w:rsidR="00003A46" w:rsidRDefault="00003A46" w:rsidP="00003A46">
      <w:pPr>
        <w:numPr>
          <w:ilvl w:val="1"/>
          <w:numId w:val="15"/>
        </w:numPr>
        <w:spacing w:before="120" w:after="120"/>
        <w:rPr>
          <w:sz w:val="28"/>
        </w:rPr>
      </w:pPr>
      <w:r>
        <w:rPr>
          <w:sz w:val="28"/>
        </w:rPr>
        <w:t xml:space="preserve">Chụp danh sách các table của CSDL </w:t>
      </w:r>
      <w:r w:rsidRPr="00A61878">
        <w:rPr>
          <w:sz w:val="28"/>
        </w:rPr>
        <w:t>AdventureWorks</w:t>
      </w:r>
      <w:r>
        <w:rPr>
          <w:sz w:val="28"/>
        </w:rPr>
        <w:t xml:space="preserve"> trong cửa sổ Object explorer.</w:t>
      </w:r>
      <w:r w:rsidR="00BA6C25">
        <w:rPr>
          <w:sz w:val="28"/>
        </w:rPr>
        <w:t xml:space="preserve"> Select một bảng bất kỳ, chụp kết quả và giải thích tại sao.</w:t>
      </w:r>
    </w:p>
    <w:p w:rsidR="00BA6C25" w:rsidRDefault="00BA6C25" w:rsidP="00BA6C25">
      <w:pPr>
        <w:numPr>
          <w:ilvl w:val="1"/>
          <w:numId w:val="15"/>
        </w:numPr>
        <w:spacing w:before="120" w:after="120"/>
        <w:rPr>
          <w:sz w:val="28"/>
        </w:rPr>
      </w:pPr>
      <w:r>
        <w:rPr>
          <w:sz w:val="28"/>
        </w:rPr>
        <w:t xml:space="preserve">Chọn </w:t>
      </w:r>
      <w:r w:rsidR="00003A46">
        <w:rPr>
          <w:sz w:val="28"/>
        </w:rPr>
        <w:t>Deny quyền View definition trên table HumanResouces.Department</w:t>
      </w:r>
      <w:r>
        <w:rPr>
          <w:sz w:val="28"/>
        </w:rPr>
        <w:t xml:space="preserve"> của </w:t>
      </w:r>
      <w:r w:rsidRPr="00A61878">
        <w:rPr>
          <w:sz w:val="28"/>
        </w:rPr>
        <w:t>DBuser</w:t>
      </w:r>
      <w:r>
        <w:rPr>
          <w:sz w:val="28"/>
        </w:rPr>
        <w:t xml:space="preserve">3. Chụp lại danh sách các table của CSDL </w:t>
      </w:r>
      <w:r w:rsidRPr="00A61878">
        <w:rPr>
          <w:sz w:val="28"/>
        </w:rPr>
        <w:t>AdventureWorks</w:t>
      </w:r>
      <w:r>
        <w:rPr>
          <w:sz w:val="28"/>
        </w:rPr>
        <w:t xml:space="preserve"> trong cửa sổ Object explorer. So sánh khác biệt với câu a. Chạy lệnh ‘SELECT * FROM HumanResouces.Department’, chụp kết quả và giải thích.</w:t>
      </w:r>
    </w:p>
    <w:p w:rsidR="00003A46" w:rsidRDefault="00BA6C25" w:rsidP="00003A46">
      <w:pPr>
        <w:numPr>
          <w:ilvl w:val="1"/>
          <w:numId w:val="15"/>
        </w:numPr>
        <w:spacing w:before="120" w:after="120"/>
        <w:rPr>
          <w:sz w:val="28"/>
        </w:rPr>
      </w:pPr>
      <w:r>
        <w:rPr>
          <w:sz w:val="28"/>
        </w:rPr>
        <w:t xml:space="preserve">Lấy lại quyền View definition, nhưng deny quyền Select trên table HumanResouces.Department của </w:t>
      </w:r>
      <w:r w:rsidRPr="00A61878">
        <w:rPr>
          <w:sz w:val="28"/>
        </w:rPr>
        <w:t>DBuser</w:t>
      </w:r>
      <w:r>
        <w:rPr>
          <w:sz w:val="28"/>
        </w:rPr>
        <w:t xml:space="preserve">3. Chụp lại danh sách các table của CSDL </w:t>
      </w:r>
      <w:r w:rsidRPr="00A61878">
        <w:rPr>
          <w:sz w:val="28"/>
        </w:rPr>
        <w:t>AdventureWorks</w:t>
      </w:r>
      <w:r>
        <w:rPr>
          <w:sz w:val="28"/>
        </w:rPr>
        <w:t xml:space="preserve"> trong cửa sổ Object explorer và giả thích. Chạy lệnh ‘SELECT * FROM HumanResouces.Department’, chụp kết quả và giải thích.</w:t>
      </w:r>
    </w:p>
    <w:p w:rsidR="00DD5DA5" w:rsidRPr="00A61878" w:rsidRDefault="00DD5DA5" w:rsidP="00DD5DA5">
      <w:pPr>
        <w:numPr>
          <w:ilvl w:val="0"/>
          <w:numId w:val="15"/>
        </w:numPr>
        <w:spacing w:before="120" w:after="120"/>
        <w:rPr>
          <w:sz w:val="28"/>
        </w:rPr>
      </w:pPr>
      <w:r w:rsidRPr="00A61878">
        <w:rPr>
          <w:sz w:val="28"/>
        </w:rPr>
        <w:t xml:space="preserve">Tạo </w:t>
      </w:r>
      <w:r>
        <w:rPr>
          <w:sz w:val="28"/>
        </w:rPr>
        <w:t>1</w:t>
      </w:r>
      <w:r w:rsidRPr="00A61878">
        <w:rPr>
          <w:sz w:val="28"/>
        </w:rPr>
        <w:t xml:space="preserve"> login của SQL Server tên SQLLogin</w:t>
      </w:r>
      <w:r>
        <w:rPr>
          <w:sz w:val="28"/>
        </w:rPr>
        <w:t xml:space="preserve">4, gán thành user </w:t>
      </w:r>
      <w:r w:rsidRPr="00A61878">
        <w:rPr>
          <w:sz w:val="28"/>
        </w:rPr>
        <w:t>DBuser</w:t>
      </w:r>
      <w:r>
        <w:rPr>
          <w:sz w:val="28"/>
        </w:rPr>
        <w:t>4</w:t>
      </w:r>
      <w:r w:rsidRPr="00A61878">
        <w:rPr>
          <w:sz w:val="28"/>
        </w:rPr>
        <w:t xml:space="preserve"> của cơ sở dữ liệu AdventureWorks</w:t>
      </w:r>
      <w:r>
        <w:rPr>
          <w:sz w:val="28"/>
        </w:rPr>
        <w:t xml:space="preserve">. Tìm phương án gán quyền để </w:t>
      </w:r>
      <w:r w:rsidRPr="00A61878">
        <w:rPr>
          <w:sz w:val="28"/>
        </w:rPr>
        <w:t>DBuser</w:t>
      </w:r>
      <w:r>
        <w:rPr>
          <w:sz w:val="28"/>
        </w:rPr>
        <w:t xml:space="preserve">4 có thể sao </w:t>
      </w:r>
      <w:r>
        <w:rPr>
          <w:sz w:val="28"/>
        </w:rPr>
        <w:lastRenderedPageBreak/>
        <w:t xml:space="preserve">lưu CSDL </w:t>
      </w:r>
      <w:r w:rsidRPr="00A61878">
        <w:rPr>
          <w:sz w:val="28"/>
        </w:rPr>
        <w:t>AdventureWorks</w:t>
      </w:r>
      <w:r>
        <w:rPr>
          <w:sz w:val="28"/>
        </w:rPr>
        <w:t>, nhưng không thấy nội dung bên trong (View definition) của CSDL</w:t>
      </w:r>
      <w:r w:rsidR="00DF1DA6">
        <w:rPr>
          <w:sz w:val="28"/>
        </w:rPr>
        <w:t xml:space="preserve"> </w:t>
      </w:r>
      <w:r w:rsidR="00DF1DA6" w:rsidRPr="00A61878">
        <w:rPr>
          <w:sz w:val="28"/>
        </w:rPr>
        <w:t>AdventureWorks</w:t>
      </w:r>
      <w:r>
        <w:rPr>
          <w:sz w:val="28"/>
        </w:rPr>
        <w:t>.</w:t>
      </w:r>
      <w:r w:rsidR="00DF1DA6">
        <w:rPr>
          <w:sz w:val="28"/>
        </w:rPr>
        <w:t xml:space="preserve"> Liệt kê và chụp các bước thực hiện.</w:t>
      </w:r>
    </w:p>
    <w:sectPr w:rsidR="00DD5DA5" w:rsidRPr="00A61878" w:rsidSect="00457F3B">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5pt;height:11.45pt" o:bullet="t">
        <v:imagedata r:id="rId1" o:title="msoB4E2"/>
      </v:shape>
    </w:pict>
  </w:numPicBullet>
  <w:abstractNum w:abstractNumId="0">
    <w:nsid w:val="01F94CF7"/>
    <w:multiLevelType w:val="multilevel"/>
    <w:tmpl w:val="5E2C4B6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C901730"/>
    <w:multiLevelType w:val="hybridMultilevel"/>
    <w:tmpl w:val="610228E0"/>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9C49E4"/>
    <w:multiLevelType w:val="multilevel"/>
    <w:tmpl w:val="39CEF88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49C260B"/>
    <w:multiLevelType w:val="hybridMultilevel"/>
    <w:tmpl w:val="FE6E755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4D6623E"/>
    <w:multiLevelType w:val="hybridMultilevel"/>
    <w:tmpl w:val="80FCC5EA"/>
    <w:lvl w:ilvl="0" w:tplc="0409000F">
      <w:start w:val="1"/>
      <w:numFmt w:val="decimal"/>
      <w:lvlText w:val="%1."/>
      <w:lvlJc w:val="left"/>
      <w:pPr>
        <w:tabs>
          <w:tab w:val="num" w:pos="720"/>
        </w:tabs>
        <w:ind w:left="720" w:hanging="360"/>
      </w:pPr>
      <w:rPr>
        <w:rFont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1812E2"/>
    <w:multiLevelType w:val="hybridMultilevel"/>
    <w:tmpl w:val="1422C8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0B55EA"/>
    <w:multiLevelType w:val="hybridMultilevel"/>
    <w:tmpl w:val="49803A6E"/>
    <w:lvl w:ilvl="0" w:tplc="04090013">
      <w:start w:val="1"/>
      <w:numFmt w:val="upperRoman"/>
      <w:lvlText w:val="%1."/>
      <w:lvlJc w:val="right"/>
      <w:pPr>
        <w:tabs>
          <w:tab w:val="num" w:pos="540"/>
        </w:tabs>
        <w:ind w:left="540" w:hanging="18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720"/>
        </w:tabs>
        <w:ind w:left="72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1670F2"/>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3AE052CC"/>
    <w:multiLevelType w:val="multilevel"/>
    <w:tmpl w:val="6868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BB76D2"/>
    <w:multiLevelType w:val="hybridMultilevel"/>
    <w:tmpl w:val="5E2C4B6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3C3EB0"/>
    <w:multiLevelType w:val="multilevel"/>
    <w:tmpl w:val="F770227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720"/>
        </w:tabs>
        <w:ind w:left="72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F263D7B"/>
    <w:multiLevelType w:val="hybridMultilevel"/>
    <w:tmpl w:val="D0C0E3D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FA3B07"/>
    <w:multiLevelType w:val="multilevel"/>
    <w:tmpl w:val="FE6E755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6A866E29"/>
    <w:multiLevelType w:val="hybridMultilevel"/>
    <w:tmpl w:val="AE84A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B62939"/>
    <w:multiLevelType w:val="hybridMultilevel"/>
    <w:tmpl w:val="42D41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10"/>
  </w:num>
  <w:num w:numId="4">
    <w:abstractNumId w:val="13"/>
  </w:num>
  <w:num w:numId="5">
    <w:abstractNumId w:val="14"/>
  </w:num>
  <w:num w:numId="6">
    <w:abstractNumId w:val="5"/>
  </w:num>
  <w:num w:numId="7">
    <w:abstractNumId w:val="1"/>
  </w:num>
  <w:num w:numId="8">
    <w:abstractNumId w:val="11"/>
  </w:num>
  <w:num w:numId="9">
    <w:abstractNumId w:val="3"/>
  </w:num>
  <w:num w:numId="10">
    <w:abstractNumId w:val="8"/>
  </w:num>
  <w:num w:numId="11">
    <w:abstractNumId w:val="12"/>
  </w:num>
  <w:num w:numId="12">
    <w:abstractNumId w:val="9"/>
  </w:num>
  <w:num w:numId="13">
    <w:abstractNumId w:val="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oNotDisplayPageBoundaries/>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7B4"/>
    <w:rsid w:val="00003A46"/>
    <w:rsid w:val="000A6342"/>
    <w:rsid w:val="000A7CB6"/>
    <w:rsid w:val="0012045B"/>
    <w:rsid w:val="0012329C"/>
    <w:rsid w:val="00125919"/>
    <w:rsid w:val="001B6797"/>
    <w:rsid w:val="002369C3"/>
    <w:rsid w:val="0026397B"/>
    <w:rsid w:val="002A2476"/>
    <w:rsid w:val="00303030"/>
    <w:rsid w:val="00343684"/>
    <w:rsid w:val="003E33DA"/>
    <w:rsid w:val="00407627"/>
    <w:rsid w:val="00457F3B"/>
    <w:rsid w:val="00502E7D"/>
    <w:rsid w:val="005034E5"/>
    <w:rsid w:val="00507A7A"/>
    <w:rsid w:val="005A1806"/>
    <w:rsid w:val="005B37B4"/>
    <w:rsid w:val="005F4995"/>
    <w:rsid w:val="0060652B"/>
    <w:rsid w:val="00644DF8"/>
    <w:rsid w:val="006E0F04"/>
    <w:rsid w:val="007B225A"/>
    <w:rsid w:val="007B7968"/>
    <w:rsid w:val="007D346E"/>
    <w:rsid w:val="008C4DC8"/>
    <w:rsid w:val="008D0F14"/>
    <w:rsid w:val="00917CD6"/>
    <w:rsid w:val="009269FE"/>
    <w:rsid w:val="009837DC"/>
    <w:rsid w:val="009A4C74"/>
    <w:rsid w:val="00AC4064"/>
    <w:rsid w:val="00B70211"/>
    <w:rsid w:val="00B90EE2"/>
    <w:rsid w:val="00BA6C25"/>
    <w:rsid w:val="00BB1367"/>
    <w:rsid w:val="00BC6F4B"/>
    <w:rsid w:val="00C040A6"/>
    <w:rsid w:val="00C103CE"/>
    <w:rsid w:val="00C74BAE"/>
    <w:rsid w:val="00C80B95"/>
    <w:rsid w:val="00CC6086"/>
    <w:rsid w:val="00D47210"/>
    <w:rsid w:val="00D74DF7"/>
    <w:rsid w:val="00DD5DA5"/>
    <w:rsid w:val="00DD784F"/>
    <w:rsid w:val="00DF1DA6"/>
    <w:rsid w:val="00E05E7A"/>
    <w:rsid w:val="00E4336B"/>
    <w:rsid w:val="00E506CC"/>
    <w:rsid w:val="00F4320D"/>
    <w:rsid w:val="00F467C9"/>
    <w:rsid w:val="00F52BAD"/>
    <w:rsid w:val="00FC68AF"/>
    <w:rsid w:val="00FE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d8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37B4"/>
    <w:rPr>
      <w:sz w:val="24"/>
      <w:szCs w:val="24"/>
    </w:rPr>
  </w:style>
  <w:style w:type="paragraph" w:styleId="Heading2">
    <w:name w:val="heading 2"/>
    <w:basedOn w:val="Normal"/>
    <w:qFormat/>
    <w:rsid w:val="005B37B4"/>
    <w:pPr>
      <w:spacing w:before="100" w:beforeAutospacing="1" w:after="100" w:afterAutospacing="1"/>
      <w:outlineLvl w:val="1"/>
    </w:pPr>
    <w:rPr>
      <w:b/>
      <w:bCs/>
      <w:sz w:val="36"/>
      <w:szCs w:val="36"/>
    </w:rPr>
  </w:style>
  <w:style w:type="paragraph" w:styleId="Heading4">
    <w:name w:val="heading 4"/>
    <w:basedOn w:val="Normal"/>
    <w:next w:val="Normal"/>
    <w:qFormat/>
    <w:rsid w:val="002A247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ample-title">
    <w:name w:val="example-title"/>
    <w:basedOn w:val="DefaultParagraphFont"/>
    <w:rsid w:val="002A2476"/>
  </w:style>
  <w:style w:type="paragraph" w:customStyle="1" w:styleId="first-para">
    <w:name w:val="first-para"/>
    <w:basedOn w:val="Normal"/>
    <w:rsid w:val="00C74BAE"/>
    <w:pPr>
      <w:spacing w:before="100" w:beforeAutospacing="1" w:after="100" w:afterAutospacing="1"/>
    </w:pPr>
  </w:style>
  <w:style w:type="character" w:customStyle="1" w:styleId="fixed">
    <w:name w:val="fixed"/>
    <w:basedOn w:val="DefaultParagraphFont"/>
    <w:rsid w:val="00C74BAE"/>
  </w:style>
  <w:style w:type="character" w:styleId="Hyperlink">
    <w:name w:val="Hyperlink"/>
    <w:basedOn w:val="DefaultParagraphFont"/>
    <w:rsid w:val="00C74BAE"/>
    <w:rPr>
      <w:color w:val="0000FF"/>
      <w:u w:val="single"/>
    </w:rPr>
  </w:style>
  <w:style w:type="paragraph" w:customStyle="1" w:styleId="figure">
    <w:name w:val="figure"/>
    <w:basedOn w:val="Normal"/>
    <w:rsid w:val="00C74BAE"/>
    <w:pPr>
      <w:spacing w:before="100" w:beforeAutospacing="1" w:after="100" w:afterAutospacing="1"/>
    </w:pPr>
  </w:style>
  <w:style w:type="character" w:customStyle="1" w:styleId="figuremediaobject">
    <w:name w:val="figuremediaobject"/>
    <w:basedOn w:val="DefaultParagraphFont"/>
    <w:rsid w:val="00C74BAE"/>
  </w:style>
  <w:style w:type="character" w:customStyle="1" w:styleId="figure-title">
    <w:name w:val="figure-title"/>
    <w:basedOn w:val="DefaultParagraphFont"/>
    <w:rsid w:val="00C74BAE"/>
  </w:style>
  <w:style w:type="character" w:customStyle="1" w:styleId="figure-titlelabel">
    <w:name w:val="figure-titlelabel"/>
    <w:basedOn w:val="DefaultParagraphFont"/>
    <w:rsid w:val="00C74BAE"/>
  </w:style>
  <w:style w:type="paragraph" w:styleId="BalloonText">
    <w:name w:val="Balloon Text"/>
    <w:basedOn w:val="Normal"/>
    <w:link w:val="BalloonTextChar"/>
    <w:rsid w:val="005A1806"/>
    <w:rPr>
      <w:rFonts w:ascii="Tahoma" w:hAnsi="Tahoma" w:cs="Tahoma"/>
      <w:sz w:val="16"/>
      <w:szCs w:val="16"/>
    </w:rPr>
  </w:style>
  <w:style w:type="character" w:customStyle="1" w:styleId="BalloonTextChar">
    <w:name w:val="Balloon Text Char"/>
    <w:basedOn w:val="DefaultParagraphFont"/>
    <w:link w:val="BalloonText"/>
    <w:rsid w:val="005A18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37B4"/>
    <w:rPr>
      <w:sz w:val="24"/>
      <w:szCs w:val="24"/>
    </w:rPr>
  </w:style>
  <w:style w:type="paragraph" w:styleId="Heading2">
    <w:name w:val="heading 2"/>
    <w:basedOn w:val="Normal"/>
    <w:qFormat/>
    <w:rsid w:val="005B37B4"/>
    <w:pPr>
      <w:spacing w:before="100" w:beforeAutospacing="1" w:after="100" w:afterAutospacing="1"/>
      <w:outlineLvl w:val="1"/>
    </w:pPr>
    <w:rPr>
      <w:b/>
      <w:bCs/>
      <w:sz w:val="36"/>
      <w:szCs w:val="36"/>
    </w:rPr>
  </w:style>
  <w:style w:type="paragraph" w:styleId="Heading4">
    <w:name w:val="heading 4"/>
    <w:basedOn w:val="Normal"/>
    <w:next w:val="Normal"/>
    <w:qFormat/>
    <w:rsid w:val="002A247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ample-title">
    <w:name w:val="example-title"/>
    <w:basedOn w:val="DefaultParagraphFont"/>
    <w:rsid w:val="002A2476"/>
  </w:style>
  <w:style w:type="paragraph" w:customStyle="1" w:styleId="first-para">
    <w:name w:val="first-para"/>
    <w:basedOn w:val="Normal"/>
    <w:rsid w:val="00C74BAE"/>
    <w:pPr>
      <w:spacing w:before="100" w:beforeAutospacing="1" w:after="100" w:afterAutospacing="1"/>
    </w:pPr>
  </w:style>
  <w:style w:type="character" w:customStyle="1" w:styleId="fixed">
    <w:name w:val="fixed"/>
    <w:basedOn w:val="DefaultParagraphFont"/>
    <w:rsid w:val="00C74BAE"/>
  </w:style>
  <w:style w:type="character" w:styleId="Hyperlink">
    <w:name w:val="Hyperlink"/>
    <w:basedOn w:val="DefaultParagraphFont"/>
    <w:rsid w:val="00C74BAE"/>
    <w:rPr>
      <w:color w:val="0000FF"/>
      <w:u w:val="single"/>
    </w:rPr>
  </w:style>
  <w:style w:type="paragraph" w:customStyle="1" w:styleId="figure">
    <w:name w:val="figure"/>
    <w:basedOn w:val="Normal"/>
    <w:rsid w:val="00C74BAE"/>
    <w:pPr>
      <w:spacing w:before="100" w:beforeAutospacing="1" w:after="100" w:afterAutospacing="1"/>
    </w:pPr>
  </w:style>
  <w:style w:type="character" w:customStyle="1" w:styleId="figuremediaobject">
    <w:name w:val="figuremediaobject"/>
    <w:basedOn w:val="DefaultParagraphFont"/>
    <w:rsid w:val="00C74BAE"/>
  </w:style>
  <w:style w:type="character" w:customStyle="1" w:styleId="figure-title">
    <w:name w:val="figure-title"/>
    <w:basedOn w:val="DefaultParagraphFont"/>
    <w:rsid w:val="00C74BAE"/>
  </w:style>
  <w:style w:type="character" w:customStyle="1" w:styleId="figure-titlelabel">
    <w:name w:val="figure-titlelabel"/>
    <w:basedOn w:val="DefaultParagraphFont"/>
    <w:rsid w:val="00C74BAE"/>
  </w:style>
  <w:style w:type="paragraph" w:styleId="BalloonText">
    <w:name w:val="Balloon Text"/>
    <w:basedOn w:val="Normal"/>
    <w:link w:val="BalloonTextChar"/>
    <w:rsid w:val="005A1806"/>
    <w:rPr>
      <w:rFonts w:ascii="Tahoma" w:hAnsi="Tahoma" w:cs="Tahoma"/>
      <w:sz w:val="16"/>
      <w:szCs w:val="16"/>
    </w:rPr>
  </w:style>
  <w:style w:type="character" w:customStyle="1" w:styleId="BalloonTextChar">
    <w:name w:val="Balloon Text Char"/>
    <w:basedOn w:val="DefaultParagraphFont"/>
    <w:link w:val="BalloonText"/>
    <w:rsid w:val="005A18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517">
      <w:bodyDiv w:val="1"/>
      <w:marLeft w:val="0"/>
      <w:marRight w:val="0"/>
      <w:marTop w:val="0"/>
      <w:marBottom w:val="0"/>
      <w:divBdr>
        <w:top w:val="none" w:sz="0" w:space="0" w:color="auto"/>
        <w:left w:val="none" w:sz="0" w:space="0" w:color="auto"/>
        <w:bottom w:val="none" w:sz="0" w:space="0" w:color="auto"/>
        <w:right w:val="none" w:sz="0" w:space="0" w:color="auto"/>
      </w:divBdr>
      <w:divsChild>
        <w:div w:id="1753970209">
          <w:marLeft w:val="0"/>
          <w:marRight w:val="0"/>
          <w:marTop w:val="0"/>
          <w:marBottom w:val="0"/>
          <w:divBdr>
            <w:top w:val="none" w:sz="0" w:space="0" w:color="auto"/>
            <w:left w:val="none" w:sz="0" w:space="0" w:color="auto"/>
            <w:bottom w:val="none" w:sz="0" w:space="0" w:color="auto"/>
            <w:right w:val="none" w:sz="0" w:space="0" w:color="auto"/>
          </w:divBdr>
          <w:divsChild>
            <w:div w:id="14690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140">
      <w:bodyDiv w:val="1"/>
      <w:marLeft w:val="0"/>
      <w:marRight w:val="0"/>
      <w:marTop w:val="0"/>
      <w:marBottom w:val="0"/>
      <w:divBdr>
        <w:top w:val="none" w:sz="0" w:space="0" w:color="auto"/>
        <w:left w:val="none" w:sz="0" w:space="0" w:color="auto"/>
        <w:bottom w:val="none" w:sz="0" w:space="0" w:color="auto"/>
        <w:right w:val="none" w:sz="0" w:space="0" w:color="auto"/>
      </w:divBdr>
      <w:divsChild>
        <w:div w:id="119038586">
          <w:marLeft w:val="0"/>
          <w:marRight w:val="0"/>
          <w:marTop w:val="0"/>
          <w:marBottom w:val="0"/>
          <w:divBdr>
            <w:top w:val="none" w:sz="0" w:space="0" w:color="auto"/>
            <w:left w:val="none" w:sz="0" w:space="0" w:color="auto"/>
            <w:bottom w:val="none" w:sz="0" w:space="0" w:color="auto"/>
            <w:right w:val="none" w:sz="0" w:space="0" w:color="auto"/>
          </w:divBdr>
          <w:divsChild>
            <w:div w:id="598493536">
              <w:marLeft w:val="0"/>
              <w:marRight w:val="0"/>
              <w:marTop w:val="0"/>
              <w:marBottom w:val="0"/>
              <w:divBdr>
                <w:top w:val="none" w:sz="0" w:space="0" w:color="auto"/>
                <w:left w:val="none" w:sz="0" w:space="0" w:color="auto"/>
                <w:bottom w:val="none" w:sz="0" w:space="0" w:color="auto"/>
                <w:right w:val="none" w:sz="0" w:space="0" w:color="auto"/>
              </w:divBdr>
              <w:divsChild>
                <w:div w:id="1982923864">
                  <w:marLeft w:val="0"/>
                  <w:marRight w:val="0"/>
                  <w:marTop w:val="0"/>
                  <w:marBottom w:val="0"/>
                  <w:divBdr>
                    <w:top w:val="none" w:sz="0" w:space="0" w:color="auto"/>
                    <w:left w:val="none" w:sz="0" w:space="0" w:color="auto"/>
                    <w:bottom w:val="none" w:sz="0" w:space="0" w:color="auto"/>
                    <w:right w:val="none" w:sz="0" w:space="0" w:color="auto"/>
                  </w:divBdr>
                  <w:divsChild>
                    <w:div w:id="12779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5190">
      <w:bodyDiv w:val="1"/>
      <w:marLeft w:val="0"/>
      <w:marRight w:val="0"/>
      <w:marTop w:val="0"/>
      <w:marBottom w:val="0"/>
      <w:divBdr>
        <w:top w:val="none" w:sz="0" w:space="0" w:color="auto"/>
        <w:left w:val="none" w:sz="0" w:space="0" w:color="auto"/>
        <w:bottom w:val="none" w:sz="0" w:space="0" w:color="auto"/>
        <w:right w:val="none" w:sz="0" w:space="0" w:color="auto"/>
      </w:divBdr>
      <w:divsChild>
        <w:div w:id="1110078557">
          <w:marLeft w:val="0"/>
          <w:marRight w:val="0"/>
          <w:marTop w:val="0"/>
          <w:marBottom w:val="0"/>
          <w:divBdr>
            <w:top w:val="none" w:sz="0" w:space="0" w:color="auto"/>
            <w:left w:val="none" w:sz="0" w:space="0" w:color="auto"/>
            <w:bottom w:val="none" w:sz="0" w:space="0" w:color="auto"/>
            <w:right w:val="none" w:sz="0" w:space="0" w:color="auto"/>
          </w:divBdr>
          <w:divsChild>
            <w:div w:id="1369136506">
              <w:marLeft w:val="0"/>
              <w:marRight w:val="0"/>
              <w:marTop w:val="0"/>
              <w:marBottom w:val="0"/>
              <w:divBdr>
                <w:top w:val="none" w:sz="0" w:space="0" w:color="auto"/>
                <w:left w:val="none" w:sz="0" w:space="0" w:color="auto"/>
                <w:bottom w:val="none" w:sz="0" w:space="0" w:color="auto"/>
                <w:right w:val="none" w:sz="0" w:space="0" w:color="auto"/>
              </w:divBdr>
              <w:divsChild>
                <w:div w:id="1614702211">
                  <w:marLeft w:val="0"/>
                  <w:marRight w:val="0"/>
                  <w:marTop w:val="0"/>
                  <w:marBottom w:val="0"/>
                  <w:divBdr>
                    <w:top w:val="none" w:sz="0" w:space="0" w:color="auto"/>
                    <w:left w:val="none" w:sz="0" w:space="0" w:color="auto"/>
                    <w:bottom w:val="none" w:sz="0" w:space="0" w:color="auto"/>
                    <w:right w:val="none" w:sz="0" w:space="0" w:color="auto"/>
                  </w:divBdr>
                  <w:divsChild>
                    <w:div w:id="885720437">
                      <w:marLeft w:val="0"/>
                      <w:marRight w:val="0"/>
                      <w:marTop w:val="0"/>
                      <w:marBottom w:val="0"/>
                      <w:divBdr>
                        <w:top w:val="none" w:sz="0" w:space="0" w:color="auto"/>
                        <w:left w:val="none" w:sz="0" w:space="0" w:color="auto"/>
                        <w:bottom w:val="none" w:sz="0" w:space="0" w:color="auto"/>
                        <w:right w:val="none" w:sz="0" w:space="0" w:color="auto"/>
                      </w:divBdr>
                      <w:divsChild>
                        <w:div w:id="481000228">
                          <w:marLeft w:val="0"/>
                          <w:marRight w:val="0"/>
                          <w:marTop w:val="0"/>
                          <w:marBottom w:val="0"/>
                          <w:divBdr>
                            <w:top w:val="none" w:sz="0" w:space="0" w:color="auto"/>
                            <w:left w:val="none" w:sz="0" w:space="0" w:color="auto"/>
                            <w:bottom w:val="none" w:sz="0" w:space="0" w:color="auto"/>
                            <w:right w:val="none" w:sz="0" w:space="0" w:color="auto"/>
                          </w:divBdr>
                          <w:divsChild>
                            <w:div w:id="1896350984">
                              <w:marLeft w:val="0"/>
                              <w:marRight w:val="0"/>
                              <w:marTop w:val="0"/>
                              <w:marBottom w:val="0"/>
                              <w:divBdr>
                                <w:top w:val="none" w:sz="0" w:space="0" w:color="auto"/>
                                <w:left w:val="none" w:sz="0" w:space="0" w:color="auto"/>
                                <w:bottom w:val="none" w:sz="0" w:space="0" w:color="auto"/>
                                <w:right w:val="none" w:sz="0" w:space="0" w:color="auto"/>
                              </w:divBdr>
                              <w:divsChild>
                                <w:div w:id="548150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79615">
      <w:bodyDiv w:val="1"/>
      <w:marLeft w:val="0"/>
      <w:marRight w:val="0"/>
      <w:marTop w:val="0"/>
      <w:marBottom w:val="0"/>
      <w:divBdr>
        <w:top w:val="none" w:sz="0" w:space="0" w:color="auto"/>
        <w:left w:val="none" w:sz="0" w:space="0" w:color="auto"/>
        <w:bottom w:val="none" w:sz="0" w:space="0" w:color="auto"/>
        <w:right w:val="none" w:sz="0" w:space="0" w:color="auto"/>
      </w:divBdr>
      <w:divsChild>
        <w:div w:id="911893169">
          <w:marLeft w:val="0"/>
          <w:marRight w:val="0"/>
          <w:marTop w:val="0"/>
          <w:marBottom w:val="0"/>
          <w:divBdr>
            <w:top w:val="none" w:sz="0" w:space="0" w:color="auto"/>
            <w:left w:val="none" w:sz="0" w:space="0" w:color="auto"/>
            <w:bottom w:val="none" w:sz="0" w:space="0" w:color="auto"/>
            <w:right w:val="none" w:sz="0" w:space="0" w:color="auto"/>
          </w:divBdr>
          <w:divsChild>
            <w:div w:id="8228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3471">
      <w:bodyDiv w:val="1"/>
      <w:marLeft w:val="0"/>
      <w:marRight w:val="0"/>
      <w:marTop w:val="0"/>
      <w:marBottom w:val="0"/>
      <w:divBdr>
        <w:top w:val="none" w:sz="0" w:space="0" w:color="auto"/>
        <w:left w:val="none" w:sz="0" w:space="0" w:color="auto"/>
        <w:bottom w:val="none" w:sz="0" w:space="0" w:color="auto"/>
        <w:right w:val="none" w:sz="0" w:space="0" w:color="auto"/>
      </w:divBdr>
      <w:divsChild>
        <w:div w:id="2112778447">
          <w:marLeft w:val="0"/>
          <w:marRight w:val="0"/>
          <w:marTop w:val="0"/>
          <w:marBottom w:val="0"/>
          <w:divBdr>
            <w:top w:val="none" w:sz="0" w:space="0" w:color="auto"/>
            <w:left w:val="none" w:sz="0" w:space="0" w:color="auto"/>
            <w:bottom w:val="none" w:sz="0" w:space="0" w:color="auto"/>
            <w:right w:val="none" w:sz="0" w:space="0" w:color="auto"/>
          </w:divBdr>
          <w:divsChild>
            <w:div w:id="14072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Chương 3: Các công cụ quản trị hệ cơ sở dữ liệu</vt:lpstr>
    </vt:vector>
  </TitlesOfParts>
  <Company>home</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công cụ quản trị hệ cơ sở dữ liệu</dc:title>
  <dc:creator>hqk</dc:creator>
  <cp:lastModifiedBy>Admin</cp:lastModifiedBy>
  <cp:revision>2</cp:revision>
  <dcterms:created xsi:type="dcterms:W3CDTF">2016-08-22T01:13:00Z</dcterms:created>
  <dcterms:modified xsi:type="dcterms:W3CDTF">2016-08-22T01:13:00Z</dcterms:modified>
</cp:coreProperties>
</file>