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81572" w14:textId="4C0BFAF5" w:rsidR="00D63974" w:rsidRDefault="00716BF9">
      <w:r>
        <w:t>T</w:t>
      </w:r>
      <w:r w:rsidRPr="00716BF9">
        <w:t xml:space="preserve">he </w:t>
      </w:r>
      <w:r>
        <w:t>SAMPLE APP</w:t>
      </w:r>
      <w:r w:rsidRPr="00716BF9">
        <w:t xml:space="preserve"> processes SCAP content with full support for the SCAP </w:t>
      </w:r>
      <w:r>
        <w:t xml:space="preserve">1.3 </w:t>
      </w:r>
      <w:r w:rsidRPr="00716BF9">
        <w:t>and 1.</w:t>
      </w:r>
      <w:r>
        <w:t>4</w:t>
      </w:r>
      <w:r w:rsidRPr="00716BF9">
        <w:t xml:space="preserve"> specifications. </w:t>
      </w:r>
      <w:r>
        <w:t>It</w:t>
      </w:r>
      <w:r w:rsidRPr="00716BF9">
        <w:t xml:space="preserve"> parses requirements from SCAP content streams which are composed of ARF, XCCDF, OVAL, OCIL, and CPE Dictionary XML documents. It </w:t>
      </w:r>
      <w:proofErr w:type="gramStart"/>
      <w:r w:rsidRPr="00716BF9">
        <w:t>then,</w:t>
      </w:r>
      <w:proofErr w:type="gramEnd"/>
      <w:r w:rsidRPr="00716BF9">
        <w:t xml:space="preserve"> surveys target systems for compliance with those requirements and produces detailed results in valid XML, HTML, and text formats. The detailed reports enable system administrators to efficiently bring their systems into compliance. </w:t>
      </w:r>
      <w:r>
        <w:t>It</w:t>
      </w:r>
      <w:r w:rsidRPr="00716BF9">
        <w:t xml:space="preserve"> performs XML schema validation on both input (SCAP content streams) and output XML files. </w:t>
      </w:r>
      <w:r>
        <w:t>It</w:t>
      </w:r>
      <w:r w:rsidRPr="00716BF9">
        <w:t xml:space="preserve"> performs digital signature validation (when a signature exists within SCAP </w:t>
      </w:r>
      <w:r>
        <w:t>1.3 and 1.4</w:t>
      </w:r>
      <w:r w:rsidRPr="00716BF9">
        <w:t xml:space="preserve"> content) using the TMSAD specification and verifies that the content was signed using a known and trusted digital certificate.</w:t>
      </w:r>
    </w:p>
    <w:sectPr w:rsidR="00D639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BF9"/>
    <w:rsid w:val="003B5610"/>
    <w:rsid w:val="005C64B7"/>
    <w:rsid w:val="00716BF9"/>
    <w:rsid w:val="009A0CEB"/>
    <w:rsid w:val="00A4336D"/>
    <w:rsid w:val="00AD4C3F"/>
    <w:rsid w:val="00D626AE"/>
    <w:rsid w:val="00D63974"/>
    <w:rsid w:val="00E36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B243E"/>
  <w15:chartTrackingRefBased/>
  <w15:docId w15:val="{CBAB266A-CCA8-4AB9-A66A-7581A54E2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B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B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B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B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BF9"/>
    <w:rPr>
      <w:rFonts w:eastAsiaTheme="majorEastAsia" w:cstheme="majorBidi"/>
      <w:color w:val="272727" w:themeColor="text1" w:themeTint="D8"/>
    </w:rPr>
  </w:style>
  <w:style w:type="paragraph" w:styleId="Title">
    <w:name w:val="Title"/>
    <w:basedOn w:val="Normal"/>
    <w:next w:val="Normal"/>
    <w:link w:val="TitleChar"/>
    <w:uiPriority w:val="10"/>
    <w:qFormat/>
    <w:rsid w:val="00716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BF9"/>
    <w:pPr>
      <w:spacing w:before="160"/>
      <w:jc w:val="center"/>
    </w:pPr>
    <w:rPr>
      <w:i/>
      <w:iCs/>
      <w:color w:val="404040" w:themeColor="text1" w:themeTint="BF"/>
    </w:rPr>
  </w:style>
  <w:style w:type="character" w:customStyle="1" w:styleId="QuoteChar">
    <w:name w:val="Quote Char"/>
    <w:basedOn w:val="DefaultParagraphFont"/>
    <w:link w:val="Quote"/>
    <w:uiPriority w:val="29"/>
    <w:rsid w:val="00716BF9"/>
    <w:rPr>
      <w:i/>
      <w:iCs/>
      <w:color w:val="404040" w:themeColor="text1" w:themeTint="BF"/>
    </w:rPr>
  </w:style>
  <w:style w:type="paragraph" w:styleId="ListParagraph">
    <w:name w:val="List Paragraph"/>
    <w:basedOn w:val="Normal"/>
    <w:uiPriority w:val="34"/>
    <w:qFormat/>
    <w:rsid w:val="00716BF9"/>
    <w:pPr>
      <w:ind w:left="720"/>
      <w:contextualSpacing/>
    </w:pPr>
  </w:style>
  <w:style w:type="character" w:styleId="IntenseEmphasis">
    <w:name w:val="Intense Emphasis"/>
    <w:basedOn w:val="DefaultParagraphFont"/>
    <w:uiPriority w:val="21"/>
    <w:qFormat/>
    <w:rsid w:val="00716BF9"/>
    <w:rPr>
      <w:i/>
      <w:iCs/>
      <w:color w:val="0F4761" w:themeColor="accent1" w:themeShade="BF"/>
    </w:rPr>
  </w:style>
  <w:style w:type="paragraph" w:styleId="IntenseQuote">
    <w:name w:val="Intense Quote"/>
    <w:basedOn w:val="Normal"/>
    <w:next w:val="Normal"/>
    <w:link w:val="IntenseQuoteChar"/>
    <w:uiPriority w:val="30"/>
    <w:qFormat/>
    <w:rsid w:val="00716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BF9"/>
    <w:rPr>
      <w:i/>
      <w:iCs/>
      <w:color w:val="0F4761" w:themeColor="accent1" w:themeShade="BF"/>
    </w:rPr>
  </w:style>
  <w:style w:type="character" w:styleId="IntenseReference">
    <w:name w:val="Intense Reference"/>
    <w:basedOn w:val="DefaultParagraphFont"/>
    <w:uiPriority w:val="32"/>
    <w:qFormat/>
    <w:rsid w:val="00716B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115</Words>
  <Characters>662</Characters>
  <Application>Microsoft Office Word</Application>
  <DocSecurity>0</DocSecurity>
  <Lines>5</Lines>
  <Paragraphs>1</Paragraphs>
  <ScaleCrop>false</ScaleCrop>
  <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Vanderpol, Jack R CIV USN NIWC ATLANTIC SC (USA)</dc:creator>
  <cp:keywords/>
  <dc:description/>
  <cp:lastModifiedBy>Vanderpol, Jack R CIV USN NIWC ATLANTIC SC (USA)</cp:lastModifiedBy>
  <cp:revision>1</cp:revision>
  <dcterms:created xsi:type="dcterms:W3CDTF">2026-03-02T16:28:00Z</dcterms:created>
  <dcterms:modified xsi:type="dcterms:W3CDTF">2026-03-02T16:29:00Z</dcterms:modified>
</cp:coreProperties>
</file>