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Lösungen Sitzung 3 – Vom Roboter zum Unterricht</w:t>
      </w:r>
    </w:p>
    <w:p>
      <w:pPr>
        <w:spacing w:after="120"/>
      </w:pPr>
      <w:r>
        <w:rPr>
          <w:b/>
          <w:bCs/>
        </w:rPr>
        <w:t xml:space="preserve">Für die Fortbildungsleitung</w:t>
      </w:r>
      <w:r>
        <w:t xml:space="preserve"> · Lösungen der Erprobungsaufgaben, Beispiel-Tagesplan und Erwartungshorizont</w:t>
      </w:r>
    </w:p>
    <w:p>
      <w:pPr>
        <w:pBdr>
          <w:left w:val="single" w:color="EF7D00" w:sz="18" w:space="6"/>
        </w:pBdr>
        <w:shd w:fill="FDF0E3" w:color="auto" w:val="clear"/>
        <w:spacing w:after="60" w:before="60"/>
        <w:ind w:left="200" w:right="200"/>
      </w:pPr>
      <w:r>
        <w:t xml:space="preserve">NEPO-Notation wie in den Lösungsheften 1 und 2. Messwerte und Schwellen sind Beispielwerte und müssen vor Ort gemessen werden. Programme vor dem ersten Einsatz testen und im Testprotokoll (Abschnitt 7) abzeichnen.</w:t>
      </w:r>
    </w:p>
    <w:p>
      <w:pPr>
        <w:pStyle w:val="Heading2"/>
      </w:pPr>
      <w:r>
        <w:t xml:space="preserve">1 Montag – Technik: Beispiele für Fehlerfälle</w:t>
      </w:r>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038"/>
        <w:gridCol w:w="1650"/>
        <w:gridCol w:w="1553"/>
        <w:gridCol w:w="3009"/>
        <w:gridCol w:w="1165"/>
      </w:tblGrid>
      <w:tr>
        <w:trPr>
          <w:tblHeader/>
        </w:trPr>
        <w:tc>
          <w:tcPr>
            <w:tcW w:type="dxa" w:w="2038"/>
            <w:shd w:fill="FDF0E3" w:color="auto" w:val="clear"/>
            <w:tcMar>
              <w:top w:type="dxa" w:w="60"/>
              <w:left w:type="dxa" w:w="100"/>
              <w:bottom w:type="dxa" w:w="60"/>
              <w:right w:type="dxa" w:w="100"/>
            </w:tcMar>
          </w:tcPr>
          <w:p>
            <w:r>
              <w:rPr>
                <w:b/>
                <w:bCs/>
              </w:rPr>
              <w:t xml:space="preserve">Fehler (eingebaut)</w:t>
            </w:r>
          </w:p>
        </w:tc>
        <w:tc>
          <w:tcPr>
            <w:tcW w:type="dxa" w:w="1650"/>
            <w:shd w:fill="FDF0E3" w:color="auto" w:val="clear"/>
            <w:tcMar>
              <w:top w:type="dxa" w:w="60"/>
              <w:left w:type="dxa" w:w="100"/>
              <w:bottom w:type="dxa" w:w="60"/>
              <w:right w:type="dxa" w:w="100"/>
            </w:tcMar>
          </w:tcPr>
          <w:p>
            <w:r>
              <w:rPr>
                <w:b/>
                <w:bCs/>
              </w:rPr>
              <w:t xml:space="preserve">Symptom (für den Diagnoseauftrag)</w:t>
            </w:r>
          </w:p>
        </w:tc>
        <w:tc>
          <w:tcPr>
            <w:tcW w:type="dxa" w:w="1553"/>
            <w:shd w:fill="FDF0E3" w:color="auto" w:val="clear"/>
            <w:tcMar>
              <w:top w:type="dxa" w:w="60"/>
              <w:left w:type="dxa" w:w="100"/>
              <w:bottom w:type="dxa" w:w="60"/>
              <w:right w:type="dxa" w:w="100"/>
            </w:tcMar>
          </w:tcPr>
          <w:p>
            <w:r>
              <w:rPr>
                <w:b/>
                <w:bCs/>
              </w:rPr>
              <w:t xml:space="preserve">geeigneter Test</w:t>
            </w:r>
          </w:p>
        </w:tc>
        <w:tc>
          <w:tcPr>
            <w:tcW w:type="dxa" w:w="3009"/>
            <w:shd w:fill="FDF0E3" w:color="auto" w:val="clear"/>
            <w:tcMar>
              <w:top w:type="dxa" w:w="60"/>
              <w:left w:type="dxa" w:w="100"/>
              <w:bottom w:type="dxa" w:w="60"/>
              <w:right w:type="dxa" w:w="100"/>
            </w:tcMar>
          </w:tcPr>
          <w:p>
            <w:r>
              <w:rPr>
                <w:b/>
                <w:bCs/>
              </w:rPr>
              <w:t xml:space="preserve">H1 → H3</w:t>
            </w:r>
          </w:p>
        </w:tc>
        <w:tc>
          <w:tcPr>
            <w:tcW w:type="dxa" w:w="1165"/>
            <w:shd w:fill="FDF0E3" w:color="auto" w:val="clear"/>
            <w:tcMar>
              <w:top w:type="dxa" w:w="60"/>
              <w:left w:type="dxa" w:w="100"/>
              <w:bottom w:type="dxa" w:w="60"/>
              <w:right w:type="dxa" w:w="100"/>
            </w:tcMar>
          </w:tcPr>
          <w:p>
            <w:r>
              <w:rPr>
                <w:b/>
                <w:bCs/>
              </w:rPr>
              <w:t xml:space="preserve">Kontrolltest</w:t>
            </w:r>
          </w:p>
        </w:tc>
      </w:tr>
      <w:tr>
        <w:tc>
          <w:tcPr>
            <w:tcW w:type="dxa" w:w="2038"/>
            <w:tcMar>
              <w:top w:type="dxa" w:w="60"/>
              <w:left w:type="dxa" w:w="100"/>
              <w:bottom w:type="dxa" w:w="60"/>
              <w:right w:type="dxa" w:w="100"/>
            </w:tcMar>
          </w:tcPr>
          <w:p>
            <w:r>
              <w:t xml:space="preserve">Programm: „Fahre rückwärts“ statt „vorwärts“</w:t>
            </w:r>
          </w:p>
        </w:tc>
        <w:tc>
          <w:tcPr>
            <w:tcW w:type="dxa" w:w="1650"/>
            <w:tcMar>
              <w:top w:type="dxa" w:w="60"/>
              <w:left w:type="dxa" w:w="100"/>
              <w:bottom w:type="dxa" w:w="60"/>
              <w:right w:type="dxa" w:w="100"/>
            </w:tcMar>
          </w:tcPr>
          <w:p>
            <w:r>
              <w:t xml:space="preserve">fährt in die falsche Richtung</w:t>
            </w:r>
          </w:p>
        </w:tc>
        <w:tc>
          <w:tcPr>
            <w:tcW w:type="dxa" w:w="1553"/>
            <w:tcMar>
              <w:top w:type="dxa" w:w="60"/>
              <w:left w:type="dxa" w:w="100"/>
              <w:bottom w:type="dxa" w:w="60"/>
              <w:right w:type="dxa" w:w="100"/>
            </w:tcMar>
          </w:tcPr>
          <w:p>
            <w:r>
              <w:t xml:space="preserve">Programm Block für Block lesen</w:t>
            </w:r>
          </w:p>
        </w:tc>
        <w:tc>
          <w:tcPr>
            <w:tcW w:type="dxa" w:w="3009"/>
            <w:tcMar>
              <w:top w:type="dxa" w:w="60"/>
              <w:left w:type="dxa" w:w="100"/>
              <w:bottom w:type="dxa" w:w="60"/>
              <w:right w:type="dxa" w:w="100"/>
            </w:tcMar>
          </w:tcPr>
          <w:p>
            <w:r>
              <w:t xml:space="preserve">H1: Vergleicht Soll und Ist – was genau ist anders? H2: Schaut euch die Auswahllisten in den Fahrblöcken an. H3: Richtung im ersten Fahrblock prüfen.</w:t>
            </w:r>
          </w:p>
        </w:tc>
        <w:tc>
          <w:tcPr>
            <w:tcW w:type="dxa" w:w="1165"/>
            <w:tcMar>
              <w:top w:type="dxa" w:w="60"/>
              <w:left w:type="dxa" w:w="100"/>
              <w:bottom w:type="dxa" w:w="60"/>
              <w:right w:type="dxa" w:w="100"/>
            </w:tcMar>
          </w:tcPr>
          <w:p>
            <w:r>
              <w:t xml:space="preserve">30 cm vorwärts gemessen</w:t>
            </w:r>
          </w:p>
        </w:tc>
      </w:tr>
      <w:tr>
        <w:tc>
          <w:tcPr>
            <w:tcW w:type="dxa" w:w="2038"/>
            <w:tcMar>
              <w:top w:type="dxa" w:w="60"/>
              <w:left w:type="dxa" w:w="100"/>
              <w:bottom w:type="dxa" w:w="60"/>
              <w:right w:type="dxa" w:w="100"/>
            </w:tcMar>
          </w:tcPr>
          <w:p>
            <w:r>
              <w:t xml:space="preserve">Programm: Strecke 3 statt 30 cm</w:t>
            </w:r>
          </w:p>
        </w:tc>
        <w:tc>
          <w:tcPr>
            <w:tcW w:type="dxa" w:w="1650"/>
            <w:tcMar>
              <w:top w:type="dxa" w:w="60"/>
              <w:left w:type="dxa" w:w="100"/>
              <w:bottom w:type="dxa" w:w="60"/>
              <w:right w:type="dxa" w:w="100"/>
            </w:tcMar>
          </w:tcPr>
          <w:p>
            <w:r>
              <w:t xml:space="preserve">fährt nur ein kleines Stück</w:t>
            </w:r>
          </w:p>
        </w:tc>
        <w:tc>
          <w:tcPr>
            <w:tcW w:type="dxa" w:w="1553"/>
            <w:tcMar>
              <w:top w:type="dxa" w:w="60"/>
              <w:left w:type="dxa" w:w="100"/>
              <w:bottom w:type="dxa" w:w="60"/>
              <w:right w:type="dxa" w:w="100"/>
            </w:tcMar>
          </w:tcPr>
          <w:p>
            <w:r>
              <w:t xml:space="preserve">Strecke messen und mit Programm vergleichen</w:t>
            </w:r>
          </w:p>
        </w:tc>
        <w:tc>
          <w:tcPr>
            <w:tcW w:type="dxa" w:w="3009"/>
            <w:tcMar>
              <w:top w:type="dxa" w:w="60"/>
              <w:left w:type="dxa" w:w="100"/>
              <w:bottom w:type="dxa" w:w="60"/>
              <w:right w:type="dxa" w:w="100"/>
            </w:tcMar>
          </w:tcPr>
          <w:p>
            <w:r>
              <w:t xml:space="preserve">H1: Wie weit fährt er, wie weit soll er? H2: Wo steht im Programm die Strecke? H3: Zahl im Strecke-Feld prüfen.</w:t>
            </w:r>
          </w:p>
        </w:tc>
        <w:tc>
          <w:tcPr>
            <w:tcW w:type="dxa" w:w="1165"/>
            <w:tcMar>
              <w:top w:type="dxa" w:w="60"/>
              <w:left w:type="dxa" w:w="100"/>
              <w:bottom w:type="dxa" w:w="60"/>
              <w:right w:type="dxa" w:w="100"/>
            </w:tcMar>
          </w:tcPr>
          <w:p>
            <w:r>
              <w:t xml:space="preserve">30 cm gemessen</w:t>
            </w:r>
          </w:p>
        </w:tc>
      </w:tr>
      <w:tr>
        <w:tc>
          <w:tcPr>
            <w:tcW w:type="dxa" w:w="2038"/>
            <w:tcMar>
              <w:top w:type="dxa" w:w="60"/>
              <w:left w:type="dxa" w:w="100"/>
              <w:bottom w:type="dxa" w:w="60"/>
              <w:right w:type="dxa" w:w="100"/>
            </w:tcMar>
          </w:tcPr>
          <w:p>
            <w:r>
              <w:t xml:space="preserve">Hardware: Motorkabel an EM2 abgezogen (Gerät aus!)</w:t>
            </w:r>
          </w:p>
        </w:tc>
        <w:tc>
          <w:tcPr>
            <w:tcW w:type="dxa" w:w="1650"/>
            <w:tcMar>
              <w:top w:type="dxa" w:w="60"/>
              <w:left w:type="dxa" w:w="100"/>
              <w:bottom w:type="dxa" w:w="60"/>
              <w:right w:type="dxa" w:w="100"/>
            </w:tcMar>
          </w:tcPr>
          <w:p>
            <w:r>
              <w:t xml:space="preserve">dreht sich im Kreis statt geradeaus</w:t>
            </w:r>
          </w:p>
        </w:tc>
        <w:tc>
          <w:tcPr>
            <w:tcW w:type="dxa" w:w="1553"/>
            <w:tcMar>
              <w:top w:type="dxa" w:w="60"/>
              <w:left w:type="dxa" w:w="100"/>
              <w:bottom w:type="dxa" w:w="60"/>
              <w:right w:type="dxa" w:w="100"/>
            </w:tcMar>
          </w:tcPr>
          <w:p>
            <w:r>
              <w:t xml:space="preserve">beide Räder beim Fahren beobachten</w:t>
            </w:r>
          </w:p>
        </w:tc>
        <w:tc>
          <w:tcPr>
            <w:tcW w:type="dxa" w:w="3009"/>
            <w:tcMar>
              <w:top w:type="dxa" w:w="60"/>
              <w:left w:type="dxa" w:w="100"/>
              <w:bottom w:type="dxa" w:w="60"/>
              <w:right w:type="dxa" w:w="100"/>
            </w:tcMar>
          </w:tcPr>
          <w:p>
            <w:r>
              <w:t xml:space="preserve">H1: Drehen sich beide Räder? H2: Verfolgt das Kabel vom Motor zum Shield. H3: Steckt der Stecker an EM2?</w:t>
            </w:r>
          </w:p>
        </w:tc>
        <w:tc>
          <w:tcPr>
            <w:tcW w:type="dxa" w:w="1165"/>
            <w:tcMar>
              <w:top w:type="dxa" w:w="60"/>
              <w:left w:type="dxa" w:w="100"/>
              <w:bottom w:type="dxa" w:w="60"/>
              <w:right w:type="dxa" w:w="100"/>
            </w:tcMar>
          </w:tcPr>
          <w:p>
            <w:r>
              <w:t xml:space="preserve">geradeaus 30 cm</w:t>
            </w:r>
          </w:p>
        </w:tc>
      </w:tr>
      <w:tr>
        <w:tc>
          <w:tcPr>
            <w:tcW w:type="dxa" w:w="2038"/>
            <w:tcMar>
              <w:top w:type="dxa" w:w="60"/>
              <w:left w:type="dxa" w:w="100"/>
              <w:bottom w:type="dxa" w:w="60"/>
              <w:right w:type="dxa" w:w="100"/>
            </w:tcMar>
          </w:tcPr>
          <w:p>
            <w:r>
              <w:t xml:space="preserve">Hardware: mBuild-Kabel des Ultraschallsensors abgezogen (Gerät aus!)</w:t>
            </w:r>
          </w:p>
        </w:tc>
        <w:tc>
          <w:tcPr>
            <w:tcW w:type="dxa" w:w="1650"/>
            <w:tcMar>
              <w:top w:type="dxa" w:w="60"/>
              <w:left w:type="dxa" w:w="100"/>
              <w:bottom w:type="dxa" w:w="60"/>
              <w:right w:type="dxa" w:w="100"/>
            </w:tcMar>
          </w:tcPr>
          <w:p>
            <w:r>
              <w:t xml:space="preserve">Wachhund-Programm reagiert nicht auf die Hand</w:t>
            </w:r>
          </w:p>
        </w:tc>
        <w:tc>
          <w:tcPr>
            <w:tcW w:type="dxa" w:w="1553"/>
            <w:tcMar>
              <w:top w:type="dxa" w:w="60"/>
              <w:left w:type="dxa" w:w="100"/>
              <w:bottom w:type="dxa" w:w="60"/>
              <w:right w:type="dxa" w:w="100"/>
            </w:tcMar>
          </w:tcPr>
          <w:p>
            <w:r>
              <w:t xml:space="preserve">Abstandswert auf dem Display anzeigen</w:t>
            </w:r>
          </w:p>
        </w:tc>
        <w:tc>
          <w:tcPr>
            <w:tcW w:type="dxa" w:w="3009"/>
            <w:tcMar>
              <w:top w:type="dxa" w:w="60"/>
              <w:left w:type="dxa" w:w="100"/>
              <w:bottom w:type="dxa" w:w="60"/>
              <w:right w:type="dxa" w:w="100"/>
            </w:tcMar>
          </w:tcPr>
          <w:p>
            <w:r>
              <w:t xml:space="preserve">H1: Welcher Sensor ist zuständig? H2: Was zeigt der Messwert an? H3: Kabelweg Sensor → Shield prüfen.</w:t>
            </w:r>
          </w:p>
        </w:tc>
        <w:tc>
          <w:tcPr>
            <w:tcW w:type="dxa" w:w="1165"/>
            <w:tcMar>
              <w:top w:type="dxa" w:w="60"/>
              <w:left w:type="dxa" w:w="100"/>
              <w:bottom w:type="dxa" w:w="60"/>
              <w:right w:type="dxa" w:w="100"/>
            </w:tcMar>
          </w:tcPr>
          <w:p>
            <w:r>
              <w:t xml:space="preserve">Hand bei 10 cm → LED rot</w:t>
            </w:r>
          </w:p>
        </w:tc>
      </w:tr>
    </w:tbl>
    <w:p/>
    <w:p>
      <w:pPr>
        <w:spacing w:after="120"/>
      </w:pPr>
      <w:r>
        <w:rPr>
          <w:b/>
          <w:bCs/>
        </w:rPr>
        <w:t xml:space="preserve">Sicherheitsregeln:</w:t>
      </w:r>
      <w:r>
        <w:t xml:space="preserve"> Hardware nur im ausgeschalteten Zustand verändern; keine Eingriffe am Akku; nach jedem Fehlerfall den Ausgangszustand wiederherstellen und prüfen.</w:t>
      </w:r>
    </w:p>
    <w:p>
      <w:pPr>
        <w:pStyle w:val="Heading2"/>
      </w:pPr>
      <w:r>
        <w:t xml:space="preserve">2 Dienstag – Mathematik: Fahrwege</w:t>
      </w:r>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427"/>
        <w:gridCol w:w="2329"/>
        <w:gridCol w:w="3494"/>
        <w:gridCol w:w="1262"/>
      </w:tblGrid>
      <w:tr>
        <w:trPr>
          <w:tblHeader/>
        </w:trPr>
        <w:tc>
          <w:tcPr>
            <w:tcW w:type="dxa" w:w="2427"/>
            <w:shd w:fill="FDF0E3" w:color="auto" w:val="clear"/>
            <w:tcMar>
              <w:top w:type="dxa" w:w="60"/>
              <w:left w:type="dxa" w:w="100"/>
              <w:bottom w:type="dxa" w:w="60"/>
              <w:right w:type="dxa" w:w="100"/>
            </w:tcMar>
          </w:tcPr>
          <w:p>
            <w:r>
              <w:rPr>
                <w:b/>
                <w:bCs/>
              </w:rPr>
              <w:t xml:space="preserve">Weg</w:t>
            </w:r>
          </w:p>
        </w:tc>
        <w:tc>
          <w:tcPr>
            <w:tcW w:type="dxa" w:w="2329"/>
            <w:shd w:fill="FDF0E3" w:color="auto" w:val="clear"/>
            <w:tcMar>
              <w:top w:type="dxa" w:w="60"/>
              <w:left w:type="dxa" w:w="100"/>
              <w:bottom w:type="dxa" w:w="60"/>
              <w:right w:type="dxa" w:w="100"/>
            </w:tcMar>
          </w:tcPr>
          <w:p>
            <w:r>
              <w:rPr>
                <w:b/>
                <w:bCs/>
              </w:rPr>
              <w:t xml:space="preserve">Teilstrecken</w:t>
            </w:r>
          </w:p>
        </w:tc>
        <w:tc>
          <w:tcPr>
            <w:tcW w:type="dxa" w:w="3494"/>
            <w:shd w:fill="FDF0E3" w:color="auto" w:val="clear"/>
            <w:tcMar>
              <w:top w:type="dxa" w:w="60"/>
              <w:left w:type="dxa" w:w="100"/>
              <w:bottom w:type="dxa" w:w="60"/>
              <w:right w:type="dxa" w:w="100"/>
            </w:tcMar>
          </w:tcPr>
          <w:p>
            <w:r>
              <w:rPr>
                <w:b/>
                <w:bCs/>
              </w:rPr>
              <w:t xml:space="preserve">Drehungen</w:t>
            </w:r>
          </w:p>
        </w:tc>
        <w:tc>
          <w:tcPr>
            <w:tcW w:type="dxa" w:w="1262"/>
            <w:shd w:fill="FDF0E3" w:color="auto" w:val="clear"/>
            <w:tcMar>
              <w:top w:type="dxa" w:w="60"/>
              <w:left w:type="dxa" w:w="100"/>
              <w:bottom w:type="dxa" w:w="60"/>
              <w:right w:type="dxa" w:w="100"/>
            </w:tcMar>
          </w:tcPr>
          <w:p>
            <w:r>
              <w:rPr>
                <w:b/>
                <w:bCs/>
              </w:rPr>
              <w:t xml:space="preserve">Gesamtlänge</w:t>
            </w:r>
          </w:p>
        </w:tc>
      </w:tr>
      <w:tr>
        <w:tc>
          <w:tcPr>
            <w:tcW w:type="dxa" w:w="2427"/>
            <w:tcMar>
              <w:top w:type="dxa" w:w="60"/>
              <w:left w:type="dxa" w:w="100"/>
              <w:bottom w:type="dxa" w:w="60"/>
              <w:right w:type="dxa" w:w="100"/>
            </w:tcMar>
          </w:tcPr>
          <w:p>
            <w:r>
              <w:rPr>
                <w:b/>
                <w:bCs/>
              </w:rPr>
              <w:t xml:space="preserve">A</w:t>
            </w:r>
            <w:r>
              <w:t xml:space="preserve">: (0|0) → (3|0) → (3|2)</w:t>
            </w:r>
          </w:p>
        </w:tc>
        <w:tc>
          <w:tcPr>
            <w:tcW w:type="dxa" w:w="2329"/>
            <w:tcMar>
              <w:top w:type="dxa" w:w="60"/>
              <w:left w:type="dxa" w:w="100"/>
              <w:bottom w:type="dxa" w:w="60"/>
              <w:right w:type="dxa" w:w="100"/>
            </w:tcMar>
          </w:tcPr>
          <w:p>
            <w:r>
              <w:t xml:space="preserve">3 Felder = 60 cm; 2 Felder = 40 cm</w:t>
            </w:r>
          </w:p>
        </w:tc>
        <w:tc>
          <w:tcPr>
            <w:tcW w:type="dxa" w:w="3494"/>
            <w:tcMar>
              <w:top w:type="dxa" w:w="60"/>
              <w:left w:type="dxa" w:w="100"/>
              <w:bottom w:type="dxa" w:w="60"/>
              <w:right w:type="dxa" w:w="100"/>
            </w:tcMar>
          </w:tcPr>
          <w:p>
            <w:r>
              <w:t xml:space="preserve">bei (3|0): </w:t>
            </w:r>
            <w:r>
              <w:rPr>
                <w:b/>
                <w:bCs/>
              </w:rPr>
              <w:t xml:space="preserve">links 90°</w:t>
            </w:r>
          </w:p>
        </w:tc>
        <w:tc>
          <w:tcPr>
            <w:tcW w:type="dxa" w:w="1262"/>
            <w:tcMar>
              <w:top w:type="dxa" w:w="60"/>
              <w:left w:type="dxa" w:w="100"/>
              <w:bottom w:type="dxa" w:w="60"/>
              <w:right w:type="dxa" w:w="100"/>
            </w:tcMar>
          </w:tcPr>
          <w:p>
            <w:r>
              <w:rPr>
                <w:b/>
                <w:bCs/>
              </w:rPr>
              <w:t xml:space="preserve">100 cm</w:t>
            </w:r>
          </w:p>
        </w:tc>
      </w:tr>
      <w:tr>
        <w:tc>
          <w:tcPr>
            <w:tcW w:type="dxa" w:w="2427"/>
            <w:tcMar>
              <w:top w:type="dxa" w:w="60"/>
              <w:left w:type="dxa" w:w="100"/>
              <w:bottom w:type="dxa" w:w="60"/>
              <w:right w:type="dxa" w:w="100"/>
            </w:tcMar>
          </w:tcPr>
          <w:p>
            <w:r>
              <w:rPr>
                <w:b/>
                <w:bCs/>
              </w:rPr>
              <w:t xml:space="preserve">B</w:t>
            </w:r>
            <w:r>
              <w:t xml:space="preserve">: (0|0) → (0|3) → (3|3) → (3|2)</w:t>
            </w:r>
          </w:p>
        </w:tc>
        <w:tc>
          <w:tcPr>
            <w:tcW w:type="dxa" w:w="2329"/>
            <w:tcMar>
              <w:top w:type="dxa" w:w="60"/>
              <w:left w:type="dxa" w:w="100"/>
              <w:bottom w:type="dxa" w:w="60"/>
              <w:right w:type="dxa" w:w="100"/>
            </w:tcMar>
          </w:tcPr>
          <w:p>
            <w:r>
              <w:t xml:space="preserve">60 cm; 60 cm; 20 cm</w:t>
            </w:r>
          </w:p>
        </w:tc>
        <w:tc>
          <w:tcPr>
            <w:tcW w:type="dxa" w:w="3494"/>
            <w:tcMar>
              <w:top w:type="dxa" w:w="60"/>
              <w:left w:type="dxa" w:w="100"/>
              <w:bottom w:type="dxa" w:w="60"/>
              <w:right w:type="dxa" w:w="100"/>
            </w:tcMar>
          </w:tcPr>
          <w:p>
            <w:r>
              <w:t xml:space="preserve">zu Beginn </w:t>
            </w:r>
            <w:r>
              <w:rPr>
                <w:b/>
                <w:bCs/>
              </w:rPr>
              <w:t xml:space="preserve">links 90°</w:t>
            </w:r>
            <w:r>
              <w:t xml:space="preserve">; bei (0|3) </w:t>
            </w:r>
            <w:r>
              <w:rPr>
                <w:b/>
                <w:bCs/>
              </w:rPr>
              <w:t xml:space="preserve">rechts 90°</w:t>
            </w:r>
            <w:r>
              <w:t xml:space="preserve">; bei (3|3) </w:t>
            </w:r>
            <w:r>
              <w:rPr>
                <w:b/>
                <w:bCs/>
              </w:rPr>
              <w:t xml:space="preserve">rechts 90°</w:t>
            </w:r>
          </w:p>
        </w:tc>
        <w:tc>
          <w:tcPr>
            <w:tcW w:type="dxa" w:w="1262"/>
            <w:tcMar>
              <w:top w:type="dxa" w:w="60"/>
              <w:left w:type="dxa" w:w="100"/>
              <w:bottom w:type="dxa" w:w="60"/>
              <w:right w:type="dxa" w:w="100"/>
            </w:tcMar>
          </w:tcPr>
          <w:p>
            <w:r>
              <w:rPr>
                <w:b/>
                <w:bCs/>
              </w:rPr>
              <w:t xml:space="preserve">140 cm</w:t>
            </w:r>
          </w:p>
        </w:tc>
      </w:tr>
    </w:tbl>
    <w:p/>
    <w:p>
      <w:pPr>
        <w:spacing w:after="120"/>
      </w:pPr>
      <w:r>
        <w:rPr>
          <w:b/>
          <w:bCs/>
        </w:rPr>
        <w:t xml:space="preserve">Unterschied:</w:t>
      </w:r>
      <w:r>
        <w:t xml:space="preserve"> Weg A ist </w:t>
      </w:r>
      <w:r>
        <w:rPr>
          <w:b/>
          <w:bCs/>
        </w:rPr>
        <w:t xml:space="preserve">40 cm</w:t>
      </w:r>
      <w:r>
        <w:t xml:space="preserve"> kürzer und braucht nur eine Drehung.</w:t>
      </w:r>
    </w:p>
    <w:p>
      <w:pPr>
        <w:spacing w:after="120"/>
      </w:pPr>
      <w:r>
        <w:rPr>
          <w:b/>
          <w:bCs/>
        </w:rPr>
        <w:t xml:space="preserve">Begründung des kürzesten Weges:</w:t>
      </w:r>
      <w:r>
        <w:t xml:space="preserve"> Auf Rasterlinien muss der Roboter mindestens 3 Felder in x-Richtung und 2 Felder in y-Richtung zurücklegen, also mindestens 5 Felder = </w:t>
      </w:r>
      <w:r>
        <w:rPr>
          <w:b/>
          <w:bCs/>
        </w:rPr>
        <w:t xml:space="preserve">100 cm</w:t>
      </w:r>
      <w:r>
        <w:t xml:space="preserve">. Jeder Umweg in Gegenrichtung muss wieder ausgeglichen werden und verlängert den Weg. </w:t>
      </w:r>
      <w:r>
        <w:rPr>
          <w:b/>
          <w:bCs/>
        </w:rPr>
        <w:t xml:space="preserve">Weitere kürzeste Wege:</w:t>
      </w:r>
      <w:r>
        <w:t xml:space="preserve"> Es gibt </w:t>
      </w:r>
      <w:r>
        <w:rPr>
          <w:b/>
          <w:bCs/>
        </w:rPr>
        <w:t xml:space="preserve">10</w:t>
      </w:r>
      <w:r>
        <w:t xml:space="preserve"> (Anzahl der Anordnungen von 3 × „rechts“ und 2 × „hoch“: (5 über 2) = 10). In Klasse 7 genügt systematisches Aufzählen, z. B. als Baumdiagramm; ab Klasse 9/10 kann die Anzahl kombinatorisch begründet werden.</w:t>
      </w:r>
    </w:p>
    <w:p>
      <w:pPr>
        <w:spacing w:after="120"/>
      </w:pPr>
      <w:r>
        <w:rPr>
          <w:b/>
          <w:bCs/>
        </w:rPr>
        <w:t xml:space="preserve">Programm Weg A:</w:t>
      </w:r>
    </w:p>
    <w:p>
      <w:pPr>
        <w:shd w:fill="F2F2F2" w:color="auto" w:val="clear"/>
        <w:spacing w:after="0" w:before="0"/>
      </w:pPr>
      <w:r>
        <w:rPr>
          <w:rFonts w:ascii="Courier New" w:cs="Courier New" w:eastAsia="Courier New" w:hAnsi="Courier New"/>
          <w:sz w:val="19"/>
          <w:szCs w:val="19"/>
        </w:rPr>
        <w:t xml:space="preserve">Start</w:t>
      </w:r>
    </w:p>
    <w:p>
      <w:pPr>
        <w:shd w:fill="F2F2F2" w:color="auto" w:val="clear"/>
        <w:spacing w:after="0" w:before="0"/>
      </w:pPr>
      <w:r>
        <w:rPr>
          <w:rFonts w:ascii="Courier New" w:cs="Courier New" w:eastAsia="Courier New" w:hAnsi="Courier New"/>
          <w:sz w:val="19"/>
          <w:szCs w:val="19"/>
        </w:rPr>
        <w:t xml:space="preserve">  Wiederhole unendlich oft</w:t>
      </w:r>
    </w:p>
    <w:p>
      <w:pPr>
        <w:shd w:fill="F2F2F2" w:color="auto" w:val="clear"/>
        <w:spacing w:after="0" w:before="0"/>
      </w:pPr>
      <w:r>
        <w:rPr>
          <w:rFonts w:ascii="Courier New" w:cs="Courier New" w:eastAsia="Courier New" w:hAnsi="Courier New"/>
          <w:sz w:val="19"/>
          <w:szCs w:val="19"/>
        </w:rPr>
        <w:t xml:space="preserve">    Warte bis  Taste A gedrückt?</w:t>
      </w:r>
    </w:p>
    <w:p>
      <w:pPr>
        <w:shd w:fill="F2F2F2" w:color="auto" w:val="clear"/>
        <w:spacing w:after="0" w:before="0"/>
      </w:pPr>
      <w:r>
        <w:rPr>
          <w:rFonts w:ascii="Courier New" w:cs="Courier New" w:eastAsia="Courier New" w:hAnsi="Courier New"/>
          <w:sz w:val="19"/>
          <w:szCs w:val="19"/>
        </w:rPr>
        <w:t xml:space="preserve">    Fahre vorwärts  Tempo U/min 40  Strecke cm 60</w:t>
      </w:r>
    </w:p>
    <w:p>
      <w:pPr>
        <w:shd w:fill="F2F2F2" w:color="auto" w:val="clear"/>
        <w:spacing w:after="0" w:before="0"/>
      </w:pPr>
      <w:r>
        <w:rPr>
          <w:rFonts w:ascii="Courier New" w:cs="Courier New" w:eastAsia="Courier New" w:hAnsi="Courier New"/>
          <w:sz w:val="19"/>
          <w:szCs w:val="19"/>
        </w:rPr>
        <w:t xml:space="preserve">    Drehe links     Tempo U/min 40  Grad 90</w:t>
      </w:r>
    </w:p>
    <w:p>
      <w:pPr>
        <w:shd w:fill="F2F2F2" w:color="auto" w:val="clear"/>
        <w:spacing w:after="0" w:before="0"/>
      </w:pPr>
      <w:r>
        <w:rPr>
          <w:rFonts w:ascii="Courier New" w:cs="Courier New" w:eastAsia="Courier New" w:hAnsi="Courier New"/>
          <w:sz w:val="19"/>
          <w:szCs w:val="19"/>
        </w:rPr>
        <w:t xml:space="preserve">    Fahre vorwärts  Tempo U/min 40  Strecke cm 40</w:t>
      </w:r>
    </w:p>
    <w:p/>
    <w:p>
      <w:pPr>
        <w:spacing w:after="120"/>
      </w:pPr>
      <w:r>
        <w:rPr>
          <w:b/>
          <w:bCs/>
        </w:rPr>
        <w:t xml:space="preserve">Erwartung zur Messung:</w:t>
      </w:r>
      <w:r>
        <w:t xml:space="preserve"> Der Endpunkt weicht meist um einige Zentimeter ab, vor allem seitlich nach der Drehung. Didaktisch wertvoll ist die Unterscheidung zwischen </w:t>
      </w:r>
      <w:r>
        <w:rPr>
          <w:b/>
          <w:bCs/>
        </w:rPr>
        <w:t xml:space="preserve">Planungsfehler</w:t>
      </w:r>
      <w:r>
        <w:t xml:space="preserve"> (falsche Rechnung oder Drehrichtung) und </w:t>
      </w:r>
      <w:r>
        <w:rPr>
          <w:b/>
          <w:bCs/>
        </w:rPr>
        <w:t xml:space="preserve">Fahrungenauigkeit</w:t>
      </w:r>
      <w:r>
        <w:t xml:space="preserve"> (Schlupf, Untergrund).</w:t>
      </w:r>
    </w:p>
    <w:p>
      <w:pPr>
        <w:pStyle w:val="Heading2"/>
      </w:pPr>
      <w:r>
        <w:t xml:space="preserve">3 Mittwoch – Physik: Erwartungen</w:t>
      </w:r>
    </w:p>
    <w:p>
      <w:pPr>
        <w:spacing w:after="120"/>
      </w:pPr>
      <w:r>
        <w:rPr>
          <w:b/>
          <w:bCs/>
        </w:rPr>
        <w:t xml:space="preserve">Ultraschall:</w:t>
      </w:r>
      <w:r>
        <w:t xml:space="preserve"> Die Sensorwerte stimmen meist auf wenige Zentimeter mit dem Maßband überein. Abweichungen hängen davon ab, ab welcher Stelle gemessen wird (Sensorvorderkante), und von Form und Material des Hindernisses (weiche oder schräge Flächen reflektieren schlechter). Hypothese und Vergleich in einer Tabelle sichern.</w:t>
      </w:r>
    </w:p>
    <w:p>
      <w:pPr>
        <w:spacing w:after="120"/>
      </w:pPr>
      <w:r>
        <w:rPr>
          <w:b/>
          <w:bCs/>
        </w:rPr>
        <w:t xml:space="preserve">Reflexion:</w:t>
      </w:r>
      <w:r>
        <w:t xml:space="preserve"> Schwarz liefert niedrige, Weiß hohe Helligkeitswerte; Farben liegen dazwischen. Erklärung: Helle Flächen reflektieren mehr Licht der Sensor-LEDs. Bezug zu Licht und Farben im Physikunterricht (Lehrplan prüfen).</w:t>
      </w:r>
    </w:p>
    <w:p>
      <w:pPr>
        <w:spacing w:after="120"/>
      </w:pPr>
      <w:r>
        <w:rPr>
          <w:b/>
          <w:bCs/>
        </w:rPr>
        <w:t xml:space="preserve">Bewegung:</w:t>
      </w:r>
      <w:r>
        <w:t xml:space="preserve"> Rechnerische Geschwindigkeit bei 60 U/min: v = 60 · π · 6,5 cm ÷ 60 s ≈ </w:t>
      </w:r>
      <w:r>
        <w:rPr>
          <w:b/>
          <w:bCs/>
        </w:rPr>
        <w:t xml:space="preserve">20,4 cm/s</w:t>
      </w:r>
      <w:r>
        <w:t xml:space="preserve">.</w:t>
      </w:r>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979"/>
        <w:gridCol w:w="5629"/>
      </w:tblGrid>
      <w:tr>
        <w:trPr>
          <w:tblHeader/>
        </w:trPr>
        <w:tc>
          <w:tcPr>
            <w:tcW w:type="dxa" w:w="3979"/>
            <w:shd w:fill="FDF0E3" w:color="auto" w:val="clear"/>
            <w:tcMar>
              <w:top w:type="dxa" w:w="60"/>
              <w:left w:type="dxa" w:w="100"/>
              <w:bottom w:type="dxa" w:w="60"/>
              <w:right w:type="dxa" w:w="100"/>
            </w:tcMar>
          </w:tcPr>
          <w:p>
            <w:r>
              <w:rPr>
                <w:b/>
                <w:bCs/>
              </w:rPr>
              <w:t xml:space="preserve">Weg s (cm)</w:t>
            </w:r>
          </w:p>
        </w:tc>
        <w:tc>
          <w:tcPr>
            <w:tcW w:type="dxa" w:w="5629"/>
            <w:shd w:fill="FDF0E3" w:color="auto" w:val="clear"/>
            <w:tcMar>
              <w:top w:type="dxa" w:w="60"/>
              <w:left w:type="dxa" w:w="100"/>
              <w:bottom w:type="dxa" w:w="60"/>
              <w:right w:type="dxa" w:w="100"/>
            </w:tcMar>
          </w:tcPr>
          <w:p>
            <w:r>
              <w:rPr>
                <w:b/>
                <w:bCs/>
              </w:rPr>
              <w:t xml:space="preserve">erwartete Zeit t (s)</w:t>
            </w:r>
          </w:p>
        </w:tc>
      </w:tr>
      <w:tr>
        <w:tc>
          <w:tcPr>
            <w:tcW w:type="dxa" w:w="3979"/>
            <w:tcMar>
              <w:top w:type="dxa" w:w="60"/>
              <w:left w:type="dxa" w:w="100"/>
              <w:bottom w:type="dxa" w:w="60"/>
              <w:right w:type="dxa" w:w="100"/>
            </w:tcMar>
          </w:tcPr>
          <w:p>
            <w:r>
              <w:t xml:space="preserve">0</w:t>
            </w:r>
          </w:p>
        </w:tc>
        <w:tc>
          <w:tcPr>
            <w:tcW w:type="dxa" w:w="5629"/>
            <w:tcMar>
              <w:top w:type="dxa" w:w="60"/>
              <w:left w:type="dxa" w:w="100"/>
              <w:bottom w:type="dxa" w:w="60"/>
              <w:right w:type="dxa" w:w="100"/>
            </w:tcMar>
          </w:tcPr>
          <w:p>
            <w:r>
              <w:t xml:space="preserve">0</w:t>
            </w:r>
          </w:p>
        </w:tc>
      </w:tr>
      <w:tr>
        <w:tc>
          <w:tcPr>
            <w:tcW w:type="dxa" w:w="3979"/>
            <w:tcMar>
              <w:top w:type="dxa" w:w="60"/>
              <w:left w:type="dxa" w:w="100"/>
              <w:bottom w:type="dxa" w:w="60"/>
              <w:right w:type="dxa" w:w="100"/>
            </w:tcMar>
          </w:tcPr>
          <w:p>
            <w:r>
              <w:t xml:space="preserve">20</w:t>
            </w:r>
          </w:p>
        </w:tc>
        <w:tc>
          <w:tcPr>
            <w:tcW w:type="dxa" w:w="5629"/>
            <w:tcMar>
              <w:top w:type="dxa" w:w="60"/>
              <w:left w:type="dxa" w:w="100"/>
              <w:bottom w:type="dxa" w:w="60"/>
              <w:right w:type="dxa" w:w="100"/>
            </w:tcMar>
          </w:tcPr>
          <w:p>
            <w:r>
              <w:t xml:space="preserve">≈ 0,98</w:t>
            </w:r>
          </w:p>
        </w:tc>
      </w:tr>
      <w:tr>
        <w:tc>
          <w:tcPr>
            <w:tcW w:type="dxa" w:w="3979"/>
            <w:tcMar>
              <w:top w:type="dxa" w:w="60"/>
              <w:left w:type="dxa" w:w="100"/>
              <w:bottom w:type="dxa" w:w="60"/>
              <w:right w:type="dxa" w:w="100"/>
            </w:tcMar>
          </w:tcPr>
          <w:p>
            <w:r>
              <w:t xml:space="preserve">40</w:t>
            </w:r>
          </w:p>
        </w:tc>
        <w:tc>
          <w:tcPr>
            <w:tcW w:type="dxa" w:w="5629"/>
            <w:tcMar>
              <w:top w:type="dxa" w:w="60"/>
              <w:left w:type="dxa" w:w="100"/>
              <w:bottom w:type="dxa" w:w="60"/>
              <w:right w:type="dxa" w:w="100"/>
            </w:tcMar>
          </w:tcPr>
          <w:p>
            <w:r>
              <w:t xml:space="preserve">≈ 1,96</w:t>
            </w:r>
          </w:p>
        </w:tc>
      </w:tr>
      <w:tr>
        <w:tc>
          <w:tcPr>
            <w:tcW w:type="dxa" w:w="3979"/>
            <w:tcMar>
              <w:top w:type="dxa" w:w="60"/>
              <w:left w:type="dxa" w:w="100"/>
              <w:bottom w:type="dxa" w:w="60"/>
              <w:right w:type="dxa" w:w="100"/>
            </w:tcMar>
          </w:tcPr>
          <w:p>
            <w:r>
              <w:t xml:space="preserve">60</w:t>
            </w:r>
          </w:p>
        </w:tc>
        <w:tc>
          <w:tcPr>
            <w:tcW w:type="dxa" w:w="5629"/>
            <w:tcMar>
              <w:top w:type="dxa" w:w="60"/>
              <w:left w:type="dxa" w:w="100"/>
              <w:bottom w:type="dxa" w:w="60"/>
              <w:right w:type="dxa" w:w="100"/>
            </w:tcMar>
          </w:tcPr>
          <w:p>
            <w:r>
              <w:t xml:space="preserve">≈ 2,94</w:t>
            </w:r>
          </w:p>
        </w:tc>
      </w:tr>
    </w:tbl>
    <w:p/>
    <w:p>
      <w:pPr>
        <w:spacing w:after="120"/>
      </w:pPr>
      <w:r>
        <w:t xml:space="preserve">Das s-t-Diagramm ist annähernd eine Ursprungsgerade (gleichförmige Bewegung). Die Steigung entspricht der Geschwindigkeit. Messwerte streuen durch die Reaktionszeit beim Stoppen (ca. 0,2 s – Video ist genauer) und durch Schlupf. Der </w:t>
      </w:r>
      <w:r>
        <w:rPr>
          <w:b/>
          <w:bCs/>
        </w:rPr>
        <w:t xml:space="preserve">fliegende Start</w:t>
      </w:r>
      <w:r>
        <w:t xml:space="preserve"> vermeidet, dass die Anfahrphase die Messung verfälscht.</w:t>
      </w:r>
    </w:p>
    <w:p>
      <w:pPr>
        <w:pStyle w:val="Heading2"/>
      </w:pPr>
      <w:r>
        <w:t xml:space="preserve">4 Donnerstag – Informatik</w:t>
      </w:r>
    </w:p>
    <w:p>
      <w:pPr>
        <w:shd w:fill="F2F2F2" w:color="auto" w:val="clear"/>
        <w:spacing w:after="0" w:before="0"/>
      </w:pPr>
      <w:r>
        <w:rPr>
          <w:rFonts w:ascii="Courier New" w:cs="Courier New" w:eastAsia="Courier New" w:hAnsi="Courier New"/>
          <w:sz w:val="19"/>
          <w:szCs w:val="19"/>
        </w:rPr>
        <w:t xml:space="preserve">Start</w:t>
      </w:r>
    </w:p>
    <w:p>
      <w:pPr>
        <w:shd w:fill="F2F2F2" w:color="auto" w:val="clear"/>
        <w:spacing w:after="0" w:before="0"/>
      </w:pPr>
      <w:r>
        <w:rPr>
          <w:rFonts w:ascii="Courier New" w:cs="Courier New" w:eastAsia="Courier New" w:hAnsi="Courier New"/>
          <w:sz w:val="19"/>
          <w:szCs w:val="19"/>
        </w:rPr>
        <w:t xml:space="preserve">  Wiederhole unendlich oft</w:t>
      </w:r>
    </w:p>
    <w:p>
      <w:pPr>
        <w:shd w:fill="F2F2F2" w:color="auto" w:val="clear"/>
        <w:spacing w:after="0" w:before="0"/>
      </w:pPr>
      <w:r>
        <w:rPr>
          <w:rFonts w:ascii="Courier New" w:cs="Courier New" w:eastAsia="Courier New" w:hAnsi="Courier New"/>
          <w:sz w:val="19"/>
          <w:szCs w:val="19"/>
        </w:rPr>
        <w:t xml:space="preserve">    Warte bis  Taste A gedrückt?</w:t>
      </w:r>
    </w:p>
    <w:p>
      <w:pPr>
        <w:shd w:fill="F2F2F2" w:color="auto" w:val="clear"/>
        <w:spacing w:after="0" w:before="0"/>
      </w:pPr>
      <w:r>
        <w:rPr>
          <w:rFonts w:ascii="Courier New" w:cs="Courier New" w:eastAsia="Courier New" w:hAnsi="Courier New"/>
          <w:sz w:val="19"/>
          <w:szCs w:val="19"/>
        </w:rPr>
        <w:t xml:space="preserve">    Wiederhole bis  Taste B gedrückt?</w:t>
      </w:r>
    </w:p>
    <w:p>
      <w:pPr>
        <w:shd w:fill="F2F2F2" w:color="auto" w:val="clear"/>
        <w:spacing w:after="0" w:before="0"/>
      </w:pPr>
      <w:r>
        <w:rPr>
          <w:rFonts w:ascii="Courier New" w:cs="Courier New" w:eastAsia="Courier New" w:hAnsi="Courier New"/>
          <w:sz w:val="19"/>
          <w:szCs w:val="19"/>
        </w:rPr>
        <w:t xml:space="preserve">      Wenn  Gib Abstand cm Ultraschallsensor U  &lt;  15</w:t>
      </w:r>
    </w:p>
    <w:p>
      <w:pPr>
        <w:shd w:fill="F2F2F2" w:color="auto" w:val="clear"/>
        <w:spacing w:after="0" w:before="0"/>
      </w:pPr>
      <w:r>
        <w:rPr>
          <w:rFonts w:ascii="Courier New" w:cs="Courier New" w:eastAsia="Courier New" w:hAnsi="Courier New"/>
          <w:sz w:val="19"/>
          <w:szCs w:val="19"/>
        </w:rPr>
        <w:t xml:space="preserve">        Stoppe</w:t>
      </w:r>
    </w:p>
    <w:p>
      <w:pPr>
        <w:shd w:fill="F2F2F2" w:color="auto" w:val="clear"/>
        <w:spacing w:after="0" w:before="0"/>
      </w:pPr>
      <w:r>
        <w:rPr>
          <w:rFonts w:ascii="Courier New" w:cs="Courier New" w:eastAsia="Courier New" w:hAnsi="Courier New"/>
          <w:sz w:val="19"/>
          <w:szCs w:val="19"/>
        </w:rPr>
        <w:t xml:space="preserve">        Fahre rückwärts  Tempo U/min 40  Strecke cm 10</w:t>
      </w:r>
    </w:p>
    <w:p>
      <w:pPr>
        <w:shd w:fill="F2F2F2" w:color="auto" w:val="clear"/>
        <w:spacing w:after="0" w:before="0"/>
      </w:pPr>
      <w:r>
        <w:rPr>
          <w:rFonts w:ascii="Courier New" w:cs="Courier New" w:eastAsia="Courier New" w:hAnsi="Courier New"/>
          <w:sz w:val="19"/>
          <w:szCs w:val="19"/>
        </w:rPr>
        <w:t xml:space="preserve">      sonst</w:t>
      </w:r>
    </w:p>
    <w:p>
      <w:pPr>
        <w:shd w:fill="F2F2F2" w:color="auto" w:val="clear"/>
        <w:spacing w:after="0" w:before="0"/>
      </w:pPr>
      <w:r>
        <w:rPr>
          <w:rFonts w:ascii="Courier New" w:cs="Courier New" w:eastAsia="Courier New" w:hAnsi="Courier New"/>
          <w:sz w:val="19"/>
          <w:szCs w:val="19"/>
        </w:rPr>
        <w:t xml:space="preserve">        Wenn  Gib Helligkeit % Quad RGB Sensor Q (mittlerer Sensor)  &lt;  45</w:t>
      </w:r>
    </w:p>
    <w:p>
      <w:pPr>
        <w:shd w:fill="F2F2F2" w:color="auto" w:val="clear"/>
        <w:spacing w:after="0" w:before="0"/>
      </w:pPr>
      <w:r>
        <w:rPr>
          <w:rFonts w:ascii="Courier New" w:cs="Courier New" w:eastAsia="Courier New" w:hAnsi="Courier New"/>
          <w:sz w:val="19"/>
          <w:szCs w:val="19"/>
        </w:rPr>
        <w:t xml:space="preserve">          Steure vorwärts  Tempo U/min links 30  Tempo U/min rechts 10</w:t>
      </w:r>
    </w:p>
    <w:p>
      <w:pPr>
        <w:shd w:fill="F2F2F2" w:color="auto" w:val="clear"/>
        <w:spacing w:after="0" w:before="0"/>
      </w:pPr>
      <w:r>
        <w:rPr>
          <w:rFonts w:ascii="Courier New" w:cs="Courier New" w:eastAsia="Courier New" w:hAnsi="Courier New"/>
          <w:sz w:val="19"/>
          <w:szCs w:val="19"/>
        </w:rPr>
        <w:t xml:space="preserve">        sonst</w:t>
      </w:r>
    </w:p>
    <w:p>
      <w:pPr>
        <w:shd w:fill="F2F2F2" w:color="auto" w:val="clear"/>
        <w:spacing w:after="0" w:before="0"/>
      </w:pPr>
      <w:r>
        <w:rPr>
          <w:rFonts w:ascii="Courier New" w:cs="Courier New" w:eastAsia="Courier New" w:hAnsi="Courier New"/>
          <w:sz w:val="19"/>
          <w:szCs w:val="19"/>
        </w:rPr>
        <w:t xml:space="preserve">          Steure vorwärts  Tempo U/min links 10  Tempo U/min rechts 30</w:t>
      </w:r>
    </w:p>
    <w:p>
      <w:pPr>
        <w:shd w:fill="F2F2F2" w:color="auto" w:val="clear"/>
        <w:spacing w:after="0" w:before="0"/>
      </w:pPr>
      <w:r>
        <w:rPr>
          <w:rFonts w:ascii="Courier New" w:cs="Courier New" w:eastAsia="Courier New" w:hAnsi="Courier New"/>
          <w:sz w:val="19"/>
          <w:szCs w:val="19"/>
        </w:rPr>
        <w:t xml:space="preserve">    Stoppe</w:t>
      </w:r>
    </w:p>
    <w:p/>
    <w:p>
      <w:pPr>
        <w:spacing w:after="120"/>
      </w:pPr>
      <w:r>
        <w:rPr>
          <w:b/>
          <w:bCs/>
        </w:rPr>
        <w:t xml:space="preserve">Vorrang:</w:t>
      </w:r>
      <w:r>
        <w:t xml:space="preserve"> Die Hindernis-Bedingung steht </w:t>
      </w:r>
      <w:r>
        <w:rPr>
          <w:b/>
          <w:bCs/>
        </w:rPr>
        <w:t xml:space="preserve">außen</w:t>
      </w:r>
      <w:r>
        <w:t xml:space="preserve">, weil Sicherheit vor Aufgabe geht: Erst wenn kein Hindernis da ist, wird die Linie verfolgt. Steht die Linien-Bedingung außen, prüft der Roboter das Hindernis gar nicht mehr.</w:t>
      </w:r>
    </w:p>
    <w:p>
      <w:pPr>
        <w:spacing w:after="120"/>
      </w:pPr>
      <w:r>
        <w:rPr>
          <w:b/>
          <w:bCs/>
        </w:rPr>
        <w:t xml:space="preserve">Ablaufdiagramm (Kurzform):</w:t>
      </w:r>
      <w:r>
        <w:t xml:space="preserve"> Start → [Taste A?] → Schleife bis Taste B: [Abstand &lt; 15?] ja → Stopp, zurück | nein → [dunkel?] ja → rechts lenken | nein → links lenken → zurück zum Schleifenanfang → Stopp.</w:t>
      </w:r>
    </w:p>
    <w:p>
      <w:pPr>
        <w:pStyle w:val="Heading2"/>
      </w:pPr>
      <w:r>
        <w:t xml:space="preserve">5 Offene Gruppe – Erwartungen</w:t>
      </w:r>
    </w:p>
    <w:p>
      <w:pPr>
        <w:pStyle w:val="ListParagraph"/>
        <w:numPr>
          <w:ilvl w:val="0"/>
          <w:numId w:val="1"/>
        </w:numPr>
      </w:pPr>
      <w:r>
        <w:rPr>
          <w:b/>
          <w:bCs/>
        </w:rPr>
        <w:t xml:space="preserve">Deutsch:</w:t>
      </w:r>
      <w:r>
        <w:t xml:space="preserve"> Die Anleitung scheitert typischerweise an Mehrdeutigkeiten („dreh ihn ein bisschen“), fehlenden Zahlen oder falscher Reihenfolge – genau die Merkmale einer guten Vorgangsbeschreibung (Reihenfolge, Genauigkeit, Fachbegriffe, Adressatenbezug) werden dadurch erfahrbar.</w:t>
      </w:r>
    </w:p>
    <w:p>
      <w:pPr>
        <w:pStyle w:val="ListParagraph"/>
        <w:numPr>
          <w:ilvl w:val="0"/>
          <w:numId w:val="1"/>
        </w:numPr>
      </w:pPr>
      <w:r>
        <w:rPr>
          <w:b/>
          <w:bCs/>
        </w:rPr>
        <w:t xml:space="preserve">Ethik:</w:t>
      </w:r>
      <w:r>
        <w:t xml:space="preserve"> Die Ausweichregel wurde von Menschen festgelegt; die Maschine „entscheidet“ nicht im moralischen Sinn. Verantwortung liegt bei denen, die Regeln festlegen, testen und einsetzen. Grenzen fester Regeln zeigen sich, wenn Situationen eintreten, die beim Programmieren nicht bedacht wurden.</w:t>
      </w:r>
    </w:p>
    <w:p>
      <w:pPr>
        <w:pStyle w:val="ListParagraph"/>
        <w:numPr>
          <w:ilvl w:val="0"/>
          <w:numId w:val="1"/>
        </w:numPr>
      </w:pPr>
      <w:r>
        <w:rPr>
          <w:b/>
          <w:bCs/>
        </w:rPr>
        <w:t xml:space="preserve">Biologie:</w:t>
      </w:r>
      <w:r>
        <w:t xml:space="preserve"> Modell und Original unterscheiden sich (ein Sensor, keine Lernfähigkeit, keine Motivation); das Modell hilft dennoch, Reiz-Reaktions-Zusammenhänge zu untersuchen.</w:t>
      </w:r>
    </w:p>
    <w:p>
      <w:pPr>
        <w:pStyle w:val="Heading2"/>
      </w:pPr>
      <w:r>
        <w:t xml:space="preserve">6 Beispiel-Tagesplan: Dienstag – Mathematik (Beispiel Klasse 7)</w:t>
      </w:r>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524"/>
        <w:gridCol w:w="7085"/>
      </w:tblGrid>
      <w:tr>
        <w:trPr>
          <w:tblHeader/>
        </w:trPr>
        <w:tc>
          <w:tcPr>
            <w:tcW w:type="dxa" w:w="2524"/>
            <w:shd w:fill="FDF0E3" w:color="auto" w:val="clear"/>
            <w:tcMar>
              <w:top w:type="dxa" w:w="60"/>
              <w:left w:type="dxa" w:w="100"/>
              <w:bottom w:type="dxa" w:w="60"/>
              <w:right w:type="dxa" w:w="100"/>
            </w:tcMar>
          </w:tcPr>
          <w:p>
            <w:r>
              <w:rPr>
                <w:b/>
                <w:bCs/>
              </w:rPr>
              <w:t xml:space="preserve">Planungselement</w:t>
            </w:r>
          </w:p>
        </w:tc>
        <w:tc>
          <w:tcPr>
            <w:tcW w:type="dxa" w:w="7085"/>
            <w:shd w:fill="FDF0E3" w:color="auto" w:val="clear"/>
            <w:tcMar>
              <w:top w:type="dxa" w:w="60"/>
              <w:left w:type="dxa" w:w="100"/>
              <w:bottom w:type="dxa" w:w="60"/>
              <w:right w:type="dxa" w:w="100"/>
            </w:tcMar>
          </w:tcPr>
          <w:p>
            <w:r>
              <w:rPr>
                <w:b/>
                <w:bCs/>
              </w:rPr>
              <w:t xml:space="preserve">Eintrag</w:t>
            </w:r>
          </w:p>
        </w:tc>
      </w:tr>
      <w:tr>
        <w:tc>
          <w:tcPr>
            <w:tcW w:type="dxa" w:w="2524"/>
            <w:tcMar>
              <w:top w:type="dxa" w:w="60"/>
              <w:left w:type="dxa" w:w="100"/>
              <w:bottom w:type="dxa" w:w="60"/>
              <w:right w:type="dxa" w:w="100"/>
            </w:tcMar>
          </w:tcPr>
          <w:p>
            <w:r>
              <w:t xml:space="preserve">Bezug zum Fachlehrplan</w:t>
            </w:r>
          </w:p>
        </w:tc>
        <w:tc>
          <w:tcPr>
            <w:tcW w:type="dxa" w:w="7085"/>
            <w:tcMar>
              <w:top w:type="dxa" w:w="60"/>
              <w:left w:type="dxa" w:w="100"/>
              <w:bottom w:type="dxa" w:w="60"/>
              <w:right w:type="dxa" w:w="100"/>
            </w:tcMar>
          </w:tcPr>
          <w:p>
            <w:r>
              <w:t xml:space="preserve">Geometrie/Größen: Strecken und Winkel, Koordinatensystem; Problemlösen und Begründen (Fundstelle im Fachlehrplan Sachsen-Anhalt eintragen)</w:t>
            </w:r>
          </w:p>
        </w:tc>
      </w:tr>
      <w:tr>
        <w:tc>
          <w:tcPr>
            <w:tcW w:type="dxa" w:w="2524"/>
            <w:tcMar>
              <w:top w:type="dxa" w:w="60"/>
              <w:left w:type="dxa" w:w="100"/>
              <w:bottom w:type="dxa" w:w="60"/>
              <w:right w:type="dxa" w:w="100"/>
            </w:tcMar>
          </w:tcPr>
          <w:p>
            <w:r>
              <w:t xml:space="preserve">Fachliches Lernziel</w:t>
            </w:r>
          </w:p>
        </w:tc>
        <w:tc>
          <w:tcPr>
            <w:tcW w:type="dxa" w:w="7085"/>
            <w:tcMar>
              <w:top w:type="dxa" w:w="60"/>
              <w:left w:type="dxa" w:w="100"/>
              <w:bottom w:type="dxa" w:w="60"/>
              <w:right w:type="dxa" w:w="100"/>
            </w:tcMar>
          </w:tcPr>
          <w:p>
            <w:r>
              <w:t xml:space="preserve">Die Schülerinnen und Schüler </w:t>
            </w:r>
            <w:r>
              <w:rPr>
                <w:b/>
                <w:bCs/>
              </w:rPr>
              <w:t xml:space="preserve">berechnen</w:t>
            </w:r>
            <w:r>
              <w:t xml:space="preserve"> Teil- und Gesamtlängen von Fahrwegen im Koordinatenraster, </w:t>
            </w:r>
            <w:r>
              <w:rPr>
                <w:b/>
                <w:bCs/>
              </w:rPr>
              <w:t xml:space="preserve">bestimmen</w:t>
            </w:r>
            <w:r>
              <w:t xml:space="preserve"> Drehrichtung und -winkel und </w:t>
            </w:r>
            <w:r>
              <w:rPr>
                <w:b/>
                <w:bCs/>
              </w:rPr>
              <w:t xml:space="preserve">begründen</w:t>
            </w:r>
            <w:r>
              <w:t xml:space="preserve">, welcher Weg der kürzeste ist.</w:t>
            </w:r>
          </w:p>
        </w:tc>
      </w:tr>
      <w:tr>
        <w:tc>
          <w:tcPr>
            <w:tcW w:type="dxa" w:w="2524"/>
            <w:tcMar>
              <w:top w:type="dxa" w:w="60"/>
              <w:left w:type="dxa" w:w="100"/>
              <w:bottom w:type="dxa" w:w="60"/>
              <w:right w:type="dxa" w:w="100"/>
            </w:tcMar>
          </w:tcPr>
          <w:p>
            <w:r>
              <w:t xml:space="preserve">Rolle des mBot2 und Mehrwert</w:t>
            </w:r>
          </w:p>
        </w:tc>
        <w:tc>
          <w:tcPr>
            <w:tcW w:type="dxa" w:w="7085"/>
            <w:tcMar>
              <w:top w:type="dxa" w:w="60"/>
              <w:left w:type="dxa" w:w="100"/>
              <w:bottom w:type="dxa" w:w="60"/>
              <w:right w:type="dxa" w:w="100"/>
            </w:tcMar>
          </w:tcPr>
          <w:p>
            <w:r>
              <w:t xml:space="preserve">Der mBot2 überprüft die Planung: Ein Rechen- oder Drehfehler wird als falsche Fahrt sofort sichtbar. Der Vergleich Rechnung ↔ gemessener Endpunkt macht den Unterschied zwischen mathematischem Modell und Wirklichkeit erfahrbar.</w:t>
            </w:r>
          </w:p>
        </w:tc>
      </w:tr>
      <w:tr>
        <w:tc>
          <w:tcPr>
            <w:tcW w:type="dxa" w:w="2524"/>
            <w:tcMar>
              <w:top w:type="dxa" w:w="60"/>
              <w:left w:type="dxa" w:w="100"/>
              <w:bottom w:type="dxa" w:w="60"/>
              <w:right w:type="dxa" w:w="100"/>
            </w:tcMar>
          </w:tcPr>
          <w:p>
            <w:r>
              <w:t xml:space="preserve">Unterrichtszeit</w:t>
            </w:r>
          </w:p>
        </w:tc>
        <w:tc>
          <w:tcPr>
            <w:tcW w:type="dxa" w:w="7085"/>
            <w:tcMar>
              <w:top w:type="dxa" w:w="60"/>
              <w:left w:type="dxa" w:w="100"/>
              <w:bottom w:type="dxa" w:w="60"/>
              <w:right w:type="dxa" w:w="100"/>
            </w:tcMar>
          </w:tcPr>
          <w:p>
            <w:r>
              <w:t xml:space="preserve">5 Std. (8:00–12:30 Uhr)</w:t>
            </w:r>
          </w:p>
        </w:tc>
      </w:tr>
      <w:tr>
        <w:tc>
          <w:tcPr>
            <w:tcW w:type="dxa" w:w="2524"/>
            <w:tcMar>
              <w:top w:type="dxa" w:w="60"/>
              <w:left w:type="dxa" w:w="100"/>
              <w:bottom w:type="dxa" w:w="60"/>
              <w:right w:type="dxa" w:w="100"/>
            </w:tcMar>
          </w:tcPr>
          <w:p>
            <w:r>
              <w:t xml:space="preserve">Einstieg (20 Min.)</w:t>
            </w:r>
          </w:p>
        </w:tc>
        <w:tc>
          <w:tcPr>
            <w:tcW w:type="dxa" w:w="7085"/>
            <w:tcMar>
              <w:top w:type="dxa" w:w="60"/>
              <w:left w:type="dxa" w:w="100"/>
              <w:bottom w:type="dxa" w:w="60"/>
              <w:right w:type="dxa" w:w="100"/>
            </w:tcMar>
          </w:tcPr>
          <w:p>
            <w:r>
              <w:t xml:space="preserve">Problem: „Der Lieferroboter soll möglichst schnell zum Ziel.“ Raster am Boden, Start und Ziel markiert. Vorhersage: Welcher Weg ist kürzer?</w:t>
            </w:r>
          </w:p>
        </w:tc>
      </w:tr>
      <w:tr>
        <w:tc>
          <w:tcPr>
            <w:tcW w:type="dxa" w:w="2524"/>
            <w:tcMar>
              <w:top w:type="dxa" w:w="60"/>
              <w:left w:type="dxa" w:w="100"/>
              <w:bottom w:type="dxa" w:w="60"/>
              <w:right w:type="dxa" w:w="100"/>
            </w:tcMar>
          </w:tcPr>
          <w:p>
            <w:r>
              <w:t xml:space="preserve">Erarbeitung 1 (60 Min.)</w:t>
            </w:r>
          </w:p>
        </w:tc>
        <w:tc>
          <w:tcPr>
            <w:tcW w:type="dxa" w:w="7085"/>
            <w:tcMar>
              <w:top w:type="dxa" w:w="60"/>
              <w:left w:type="dxa" w:w="100"/>
              <w:bottom w:type="dxa" w:w="60"/>
              <w:right w:type="dxa" w:w="100"/>
            </w:tcMar>
          </w:tcPr>
          <w:p>
            <w:r>
              <w:t xml:space="preserve">Weg A und B auf Papier zeichnen, berechnen, Drehfolge notieren (Tabelle).</w:t>
            </w:r>
          </w:p>
        </w:tc>
      </w:tr>
      <w:tr>
        <w:tc>
          <w:tcPr>
            <w:tcW w:type="dxa" w:w="2524"/>
            <w:tcMar>
              <w:top w:type="dxa" w:w="60"/>
              <w:left w:type="dxa" w:w="100"/>
              <w:bottom w:type="dxa" w:w="60"/>
              <w:right w:type="dxa" w:w="100"/>
            </w:tcMar>
          </w:tcPr>
          <w:p>
            <w:r>
              <w:t xml:space="preserve">Erarbeitung 2 (80 Min.)</w:t>
            </w:r>
          </w:p>
        </w:tc>
        <w:tc>
          <w:tcPr>
            <w:tcW w:type="dxa" w:w="7085"/>
            <w:tcMar>
              <w:top w:type="dxa" w:w="60"/>
              <w:left w:type="dxa" w:w="100"/>
              <w:bottom w:type="dxa" w:w="60"/>
              <w:right w:type="dxa" w:w="100"/>
            </w:tcMar>
          </w:tcPr>
          <w:p>
            <w:r>
              <w:t xml:space="preserve">Weg A programmieren, fahren, Endpunkt messen; Abweichung dokumentieren; danach Weg B oder eigener Weg.</w:t>
            </w:r>
          </w:p>
        </w:tc>
      </w:tr>
      <w:tr>
        <w:tc>
          <w:tcPr>
            <w:tcW w:type="dxa" w:w="2524"/>
            <w:tcMar>
              <w:top w:type="dxa" w:w="60"/>
              <w:left w:type="dxa" w:w="100"/>
              <w:bottom w:type="dxa" w:w="60"/>
              <w:right w:type="dxa" w:w="100"/>
            </w:tcMar>
          </w:tcPr>
          <w:p>
            <w:r>
              <w:t xml:space="preserve">Sicherung (30 Min.)</w:t>
            </w:r>
          </w:p>
        </w:tc>
        <w:tc>
          <w:tcPr>
            <w:tcW w:type="dxa" w:w="7085"/>
            <w:tcMar>
              <w:top w:type="dxa" w:w="60"/>
              <w:left w:type="dxa" w:w="100"/>
              <w:bottom w:type="dxa" w:w="60"/>
              <w:right w:type="dxa" w:w="100"/>
            </w:tcMar>
          </w:tcPr>
          <w:p>
            <w:r>
              <w:t xml:space="preserve">Vergleich im Plenum: kürzester Weg, Begründung, „Gibt es noch mehr kürzeste Wege?“; Planungsfehler vs. Fahrungenauigkeit</w:t>
            </w:r>
          </w:p>
        </w:tc>
      </w:tr>
      <w:tr>
        <w:tc>
          <w:tcPr>
            <w:tcW w:type="dxa" w:w="2524"/>
            <w:tcMar>
              <w:top w:type="dxa" w:w="60"/>
              <w:left w:type="dxa" w:w="100"/>
              <w:bottom w:type="dxa" w:w="60"/>
              <w:right w:type="dxa" w:w="100"/>
            </w:tcMar>
          </w:tcPr>
          <w:p>
            <w:r>
              <w:t xml:space="preserve">Puffer</w:t>
            </w:r>
          </w:p>
        </w:tc>
        <w:tc>
          <w:tcPr>
            <w:tcW w:type="dxa" w:w="7085"/>
            <w:tcMar>
              <w:top w:type="dxa" w:w="60"/>
              <w:left w:type="dxa" w:w="100"/>
              <w:bottom w:type="dxa" w:w="60"/>
              <w:right w:type="dxa" w:w="100"/>
            </w:tcMar>
          </w:tcPr>
          <w:p>
            <w:r>
              <w:t xml:space="preserve">2 × 15 Min. + Pausen</w:t>
            </w:r>
          </w:p>
        </w:tc>
      </w:tr>
      <w:tr>
        <w:tc>
          <w:tcPr>
            <w:tcW w:type="dxa" w:w="2524"/>
            <w:tcMar>
              <w:top w:type="dxa" w:w="60"/>
              <w:left w:type="dxa" w:w="100"/>
              <w:bottom w:type="dxa" w:w="60"/>
              <w:right w:type="dxa" w:w="100"/>
            </w:tcMar>
          </w:tcPr>
          <w:p>
            <w:r>
              <w:t xml:space="preserve">Lernhürde → Hilfe</w:t>
            </w:r>
          </w:p>
        </w:tc>
        <w:tc>
          <w:tcPr>
            <w:tcW w:type="dxa" w:w="7085"/>
            <w:tcMar>
              <w:top w:type="dxa" w:w="60"/>
              <w:left w:type="dxa" w:w="100"/>
              <w:bottom w:type="dxa" w:w="60"/>
              <w:right w:type="dxa" w:w="100"/>
            </w:tcMar>
          </w:tcPr>
          <w:p>
            <w:r>
              <w:t xml:space="preserve">Drehrichtung aus Sicht des Roboters (links/rechts) → Hilfe: Pfeil auf den Roboter kleben bzw. Weg mit einer Spielfigur nachlaufen</w:t>
            </w:r>
          </w:p>
        </w:tc>
      </w:tr>
      <w:tr>
        <w:tc>
          <w:tcPr>
            <w:tcW w:type="dxa" w:w="2524"/>
            <w:tcMar>
              <w:top w:type="dxa" w:w="60"/>
              <w:left w:type="dxa" w:w="100"/>
              <w:bottom w:type="dxa" w:w="60"/>
              <w:right w:type="dxa" w:w="100"/>
            </w:tcMar>
          </w:tcPr>
          <w:p>
            <w:r>
              <w:t xml:space="preserve">Vertiefung</w:t>
            </w:r>
          </w:p>
        </w:tc>
        <w:tc>
          <w:tcPr>
            <w:tcW w:type="dxa" w:w="7085"/>
            <w:tcMar>
              <w:top w:type="dxa" w:w="60"/>
              <w:left w:type="dxa" w:w="100"/>
              <w:bottom w:type="dxa" w:w="60"/>
              <w:right w:type="dxa" w:w="100"/>
            </w:tcMar>
          </w:tcPr>
          <w:p>
            <w:r>
              <w:t xml:space="preserve">gesperrtes Rasterstück; alle 10 kürzesten Wege systematisch finden</w:t>
            </w:r>
          </w:p>
        </w:tc>
      </w:tr>
      <w:tr>
        <w:tc>
          <w:tcPr>
            <w:tcW w:type="dxa" w:w="2524"/>
            <w:tcMar>
              <w:top w:type="dxa" w:w="60"/>
              <w:left w:type="dxa" w:w="100"/>
              <w:bottom w:type="dxa" w:w="60"/>
              <w:right w:type="dxa" w:w="100"/>
            </w:tcMar>
          </w:tcPr>
          <w:p>
            <w:r>
              <w:t xml:space="preserve">Lernnachweis</w:t>
            </w:r>
          </w:p>
        </w:tc>
        <w:tc>
          <w:tcPr>
            <w:tcW w:type="dxa" w:w="7085"/>
            <w:tcMar>
              <w:top w:type="dxa" w:w="60"/>
              <w:left w:type="dxa" w:w="100"/>
              <w:bottom w:type="dxa" w:w="60"/>
              <w:right w:type="dxa" w:w="100"/>
            </w:tcMar>
          </w:tcPr>
          <w:p>
            <w:r>
              <w:t xml:space="preserve">Tabelle mit Rechnung und Drehfolge + begründete Wegwahl (2–3 Sätze) + gemessene Abweichung</w:t>
            </w:r>
          </w:p>
        </w:tc>
      </w:tr>
      <w:tr>
        <w:tc>
          <w:tcPr>
            <w:tcW w:type="dxa" w:w="2524"/>
            <w:tcMar>
              <w:top w:type="dxa" w:w="60"/>
              <w:left w:type="dxa" w:w="100"/>
              <w:bottom w:type="dxa" w:w="60"/>
              <w:right w:type="dxa" w:w="100"/>
            </w:tcMar>
          </w:tcPr>
          <w:p>
            <w:r>
              <w:t xml:space="preserve">Vorbereitung</w:t>
            </w:r>
          </w:p>
        </w:tc>
        <w:tc>
          <w:tcPr>
            <w:tcW w:type="dxa" w:w="7085"/>
            <w:tcMar>
              <w:top w:type="dxa" w:w="60"/>
              <w:left w:type="dxa" w:w="100"/>
              <w:bottom w:type="dxa" w:w="60"/>
              <w:right w:type="dxa" w:w="100"/>
            </w:tcMar>
          </w:tcPr>
          <w:p>
            <w:r>
              <w:t xml:space="preserve">Raster am Boden (Malerkrepp), Maßbänder, Programme vorab testen</w:t>
            </w:r>
          </w:p>
        </w:tc>
      </w:tr>
      <w:tr>
        <w:tc>
          <w:tcPr>
            <w:tcW w:type="dxa" w:w="2524"/>
            <w:tcMar>
              <w:top w:type="dxa" w:w="60"/>
              <w:left w:type="dxa" w:w="100"/>
              <w:bottom w:type="dxa" w:w="60"/>
              <w:right w:type="dxa" w:w="100"/>
            </w:tcMar>
          </w:tcPr>
          <w:p>
            <w:r>
              <w:t xml:space="preserve">Wir brauchen vom Vortag</w:t>
            </w:r>
          </w:p>
        </w:tc>
        <w:tc>
          <w:tcPr>
            <w:tcW w:type="dxa" w:w="7085"/>
            <w:tcMar>
              <w:top w:type="dxa" w:w="60"/>
              <w:left w:type="dxa" w:w="100"/>
              <w:bottom w:type="dxa" w:w="60"/>
              <w:right w:type="dxa" w:w="100"/>
            </w:tcMar>
          </w:tcPr>
          <w:p>
            <w:r>
              <w:t xml:space="preserve">geprüfte, fahrfähige mBot2; Prüfliste</w:t>
            </w:r>
          </w:p>
        </w:tc>
      </w:tr>
      <w:tr>
        <w:tc>
          <w:tcPr>
            <w:tcW w:type="dxa" w:w="2524"/>
            <w:tcMar>
              <w:top w:type="dxa" w:w="60"/>
              <w:left w:type="dxa" w:w="100"/>
              <w:bottom w:type="dxa" w:w="60"/>
              <w:right w:type="dxa" w:w="100"/>
            </w:tcMar>
          </w:tcPr>
          <w:p>
            <w:r>
              <w:t xml:space="preserve">Wir übergeben</w:t>
            </w:r>
          </w:p>
        </w:tc>
        <w:tc>
          <w:tcPr>
            <w:tcW w:type="dxa" w:w="7085"/>
            <w:tcMar>
              <w:top w:type="dxa" w:w="60"/>
              <w:left w:type="dxa" w:w="100"/>
              <w:bottom w:type="dxa" w:w="60"/>
              <w:right w:type="dxa" w:w="100"/>
            </w:tcMar>
          </w:tcPr>
          <w:p>
            <w:r>
              <w:t xml:space="preserve">Rasterplan, Rechnungen, gemessene Abweichungen → Physik nutzt sie als Anlass für Messgenauigkeit</w:t>
            </w:r>
          </w:p>
        </w:tc>
      </w:tr>
    </w:tbl>
    <w:p/>
    <w:p>
      <w:pPr>
        <w:pStyle w:val="Heading2"/>
      </w:pPr>
      <w:r>
        <w:t xml:space="preserve">7 Testprotokoll der Leitung</w:t>
      </w:r>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650"/>
        <w:gridCol w:w="1941"/>
        <w:gridCol w:w="1941"/>
        <w:gridCol w:w="1941"/>
        <w:gridCol w:w="1941"/>
      </w:tblGrid>
      <w:tr>
        <w:trPr>
          <w:tblHeader/>
        </w:trPr>
        <w:tc>
          <w:tcPr>
            <w:tcW w:type="dxa" w:w="1650"/>
            <w:shd w:fill="FDF0E3" w:color="auto" w:val="clear"/>
            <w:tcMar>
              <w:top w:type="dxa" w:w="60"/>
              <w:left w:type="dxa" w:w="100"/>
              <w:bottom w:type="dxa" w:w="60"/>
              <w:right w:type="dxa" w:w="100"/>
            </w:tcMar>
          </w:tcPr>
          <w:p>
            <w:r>
              <w:rPr>
                <w:b/>
                <w:bCs/>
              </w:rPr>
              <w:t xml:space="preserve">Programm / Aufbau</w:t>
            </w:r>
          </w:p>
        </w:tc>
        <w:tc>
          <w:tcPr>
            <w:tcW w:type="dxa" w:w="1941"/>
            <w:shd w:fill="FDF0E3" w:color="auto" w:val="clear"/>
            <w:tcMar>
              <w:top w:type="dxa" w:w="60"/>
              <w:left w:type="dxa" w:w="100"/>
              <w:bottom w:type="dxa" w:w="60"/>
              <w:right w:type="dxa" w:w="100"/>
            </w:tcMar>
          </w:tcPr>
          <w:p>
            <w:r>
              <w:rPr>
                <w:b/>
                <w:bCs/>
              </w:rPr>
              <w:t xml:space="preserve">getestet am</w:t>
            </w:r>
          </w:p>
        </w:tc>
        <w:tc>
          <w:tcPr>
            <w:tcW w:type="dxa" w:w="1941"/>
            <w:shd w:fill="FDF0E3" w:color="auto" w:val="clear"/>
            <w:tcMar>
              <w:top w:type="dxa" w:w="60"/>
              <w:left w:type="dxa" w:w="100"/>
              <w:bottom w:type="dxa" w:w="60"/>
              <w:right w:type="dxa" w:w="100"/>
            </w:tcMar>
          </w:tcPr>
          <w:p>
            <w:r>
              <w:rPr>
                <w:b/>
                <w:bCs/>
              </w:rPr>
              <w:t xml:space="preserve">mBot2 Nr.</w:t>
            </w:r>
          </w:p>
        </w:tc>
        <w:tc>
          <w:tcPr>
            <w:tcW w:type="dxa" w:w="1941"/>
            <w:shd w:fill="FDF0E3" w:color="auto" w:val="clear"/>
            <w:tcMar>
              <w:top w:type="dxa" w:w="60"/>
              <w:left w:type="dxa" w:w="100"/>
              <w:bottom w:type="dxa" w:w="60"/>
              <w:right w:type="dxa" w:w="100"/>
            </w:tcMar>
          </w:tcPr>
          <w:p>
            <w:r>
              <w:rPr>
                <w:b/>
                <w:bCs/>
              </w:rPr>
              <w:t xml:space="preserve">Anpassung</w:t>
            </w:r>
          </w:p>
        </w:tc>
        <w:tc>
          <w:tcPr>
            <w:tcW w:type="dxa" w:w="1941"/>
            <w:shd w:fill="FDF0E3" w:color="auto" w:val="clear"/>
            <w:tcMar>
              <w:top w:type="dxa" w:w="60"/>
              <w:left w:type="dxa" w:w="100"/>
              <w:bottom w:type="dxa" w:w="60"/>
              <w:right w:type="dxa" w:w="100"/>
            </w:tcMar>
          </w:tcPr>
          <w:p>
            <w:r>
              <w:rPr>
                <w:b/>
                <w:bCs/>
              </w:rPr>
              <w:t xml:space="preserve">Kürzel</w:t>
            </w:r>
          </w:p>
        </w:tc>
      </w:tr>
      <w:tr>
        <w:tc>
          <w:tcPr>
            <w:tcW w:type="dxa" w:w="1650"/>
            <w:tcMar>
              <w:top w:type="dxa" w:w="60"/>
              <w:left w:type="dxa" w:w="100"/>
              <w:bottom w:type="dxa" w:w="60"/>
              <w:right w:type="dxa" w:w="100"/>
            </w:tcMar>
          </w:tcPr>
          <w:p>
            <w:r>
              <w:t xml:space="preserve">Technik: Fehlerfälle 1–4</w:t>
            </w: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r>
      <w:tr>
        <w:tc>
          <w:tcPr>
            <w:tcW w:type="dxa" w:w="1650"/>
            <w:tcMar>
              <w:top w:type="dxa" w:w="60"/>
              <w:left w:type="dxa" w:w="100"/>
              <w:bottom w:type="dxa" w:w="60"/>
              <w:right w:type="dxa" w:w="100"/>
            </w:tcMar>
          </w:tcPr>
          <w:p>
            <w:r>
              <w:t xml:space="preserve">Mathematik: Weg A</w:t>
            </w: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r>
      <w:tr>
        <w:tc>
          <w:tcPr>
            <w:tcW w:type="dxa" w:w="1650"/>
            <w:tcMar>
              <w:top w:type="dxa" w:w="60"/>
              <w:left w:type="dxa" w:w="100"/>
              <w:bottom w:type="dxa" w:w="60"/>
              <w:right w:type="dxa" w:w="100"/>
            </w:tcMar>
          </w:tcPr>
          <w:p>
            <w:r>
              <w:t xml:space="preserve">Physik: Ultraschallanzeige</w:t>
            </w: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r>
      <w:tr>
        <w:tc>
          <w:tcPr>
            <w:tcW w:type="dxa" w:w="1650"/>
            <w:tcMar>
              <w:top w:type="dxa" w:w="60"/>
              <w:left w:type="dxa" w:w="100"/>
              <w:bottom w:type="dxa" w:w="60"/>
              <w:right w:type="dxa" w:w="100"/>
            </w:tcMar>
          </w:tcPr>
          <w:p>
            <w:r>
              <w:t xml:space="preserve">Physik: Weg-Zeit-Fahrt 60 U/min</w:t>
            </w: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r>
      <w:tr>
        <w:tc>
          <w:tcPr>
            <w:tcW w:type="dxa" w:w="1650"/>
            <w:tcMar>
              <w:top w:type="dxa" w:w="60"/>
              <w:left w:type="dxa" w:w="100"/>
              <w:bottom w:type="dxa" w:w="60"/>
              <w:right w:type="dxa" w:w="100"/>
            </w:tcMar>
          </w:tcPr>
          <w:p>
            <w:r>
              <w:t xml:space="preserve">Informatik: Hindernis + Linie</w:t>
            </w: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r>
    </w:tbl>
    <w:p/>
    <w:p>
      <w:pPr>
        <w:pStyle w:val="Heading2"/>
      </w:pPr>
      <w:r>
        <w:t xml:space="preserve">8 Erwartungshorizont der Lernziele</w:t>
      </w:r>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165"/>
        <w:gridCol w:w="8444"/>
      </w:tblGrid>
      <w:tr>
        <w:trPr>
          <w:tblHeader/>
        </w:trPr>
        <w:tc>
          <w:tcPr>
            <w:tcW w:type="dxa" w:w="1165"/>
            <w:shd w:fill="FDF0E3" w:color="auto" w:val="clear"/>
            <w:tcMar>
              <w:top w:type="dxa" w:w="60"/>
              <w:left w:type="dxa" w:w="100"/>
              <w:bottom w:type="dxa" w:w="60"/>
              <w:right w:type="dxa" w:w="100"/>
            </w:tcMar>
          </w:tcPr>
          <w:p>
            <w:r>
              <w:rPr>
                <w:b/>
                <w:bCs/>
              </w:rPr>
              <w:t xml:space="preserve">LZ</w:t>
            </w:r>
          </w:p>
        </w:tc>
        <w:tc>
          <w:tcPr>
            <w:tcW w:type="dxa" w:w="8444"/>
            <w:shd w:fill="FDF0E3" w:color="auto" w:val="clear"/>
            <w:tcMar>
              <w:top w:type="dxa" w:w="60"/>
              <w:left w:type="dxa" w:w="100"/>
              <w:bottom w:type="dxa" w:w="60"/>
              <w:right w:type="dxa" w:w="100"/>
            </w:tcMar>
          </w:tcPr>
          <w:p>
            <w:r>
              <w:rPr>
                <w:b/>
                <w:bCs/>
              </w:rPr>
              <w:t xml:space="preserve">erreicht, wenn …</w:t>
            </w:r>
          </w:p>
        </w:tc>
      </w:tr>
      <w:tr>
        <w:tc>
          <w:tcPr>
            <w:tcW w:type="dxa" w:w="1165"/>
            <w:tcMar>
              <w:top w:type="dxa" w:w="60"/>
              <w:left w:type="dxa" w:w="100"/>
              <w:bottom w:type="dxa" w:w="60"/>
              <w:right w:type="dxa" w:w="100"/>
            </w:tcMar>
          </w:tcPr>
          <w:p>
            <w:r>
              <w:t xml:space="preserve">3.1</w:t>
            </w:r>
          </w:p>
        </w:tc>
        <w:tc>
          <w:tcPr>
            <w:tcW w:type="dxa" w:w="8444"/>
            <w:tcMar>
              <w:top w:type="dxa" w:w="60"/>
              <w:left w:type="dxa" w:w="100"/>
              <w:bottom w:type="dxa" w:w="60"/>
              <w:right w:type="dxa" w:w="100"/>
            </w:tcMar>
          </w:tcPr>
          <w:p>
            <w:r>
              <w:t xml:space="preserve">das Lernziel einen Operator und einen fachlichen Inhalt enthält und aus der Erprobung abgeleitet ist (nicht „die SuS programmieren den mBot2“)</w:t>
            </w:r>
          </w:p>
        </w:tc>
      </w:tr>
      <w:tr>
        <w:tc>
          <w:tcPr>
            <w:tcW w:type="dxa" w:w="1165"/>
            <w:tcMar>
              <w:top w:type="dxa" w:w="60"/>
              <w:left w:type="dxa" w:w="100"/>
              <w:bottom w:type="dxa" w:w="60"/>
              <w:right w:type="dxa" w:w="100"/>
            </w:tcMar>
          </w:tcPr>
          <w:p>
            <w:r>
              <w:t xml:space="preserve">3.2</w:t>
            </w:r>
          </w:p>
        </w:tc>
        <w:tc>
          <w:tcPr>
            <w:tcW w:type="dxa" w:w="8444"/>
            <w:tcMar>
              <w:top w:type="dxa" w:w="60"/>
              <w:left w:type="dxa" w:w="100"/>
              <w:bottom w:type="dxa" w:w="60"/>
              <w:right w:type="dxa" w:w="100"/>
            </w:tcMar>
          </w:tcPr>
          <w:p>
            <w:r>
              <w:t xml:space="preserve">der Mehrwert mit Bezug zum Lernziel begründet ist</w:t>
            </w:r>
          </w:p>
        </w:tc>
      </w:tr>
      <w:tr>
        <w:tc>
          <w:tcPr>
            <w:tcW w:type="dxa" w:w="1165"/>
            <w:tcMar>
              <w:top w:type="dxa" w:w="60"/>
              <w:left w:type="dxa" w:w="100"/>
              <w:bottom w:type="dxa" w:w="60"/>
              <w:right w:type="dxa" w:w="100"/>
            </w:tcMar>
          </w:tcPr>
          <w:p>
            <w:r>
              <w:t xml:space="preserve">3.3</w:t>
            </w:r>
          </w:p>
        </w:tc>
        <w:tc>
          <w:tcPr>
            <w:tcW w:type="dxa" w:w="8444"/>
            <w:tcMar>
              <w:top w:type="dxa" w:w="60"/>
              <w:left w:type="dxa" w:w="100"/>
              <w:bottom w:type="dxa" w:w="60"/>
              <w:right w:type="dxa" w:w="100"/>
            </w:tcMar>
          </w:tcPr>
          <w:p>
            <w:r>
              <w:t xml:space="preserve">Ablauf mit Zeiten, eine konkrete Lernhürde mit Hilfe, eine Vertiefung und ein Lernnachweis vorliegen</w:t>
            </w:r>
          </w:p>
        </w:tc>
      </w:tr>
      <w:tr>
        <w:tc>
          <w:tcPr>
            <w:tcW w:type="dxa" w:w="1165"/>
            <w:tcMar>
              <w:top w:type="dxa" w:w="60"/>
              <w:left w:type="dxa" w:w="100"/>
              <w:bottom w:type="dxa" w:w="60"/>
              <w:right w:type="dxa" w:w="100"/>
            </w:tcMar>
          </w:tcPr>
          <w:p>
            <w:r>
              <w:t xml:space="preserve">3.4</w:t>
            </w:r>
          </w:p>
        </w:tc>
        <w:tc>
          <w:tcPr>
            <w:tcW w:type="dxa" w:w="8444"/>
            <w:tcMar>
              <w:top w:type="dxa" w:w="60"/>
              <w:left w:type="dxa" w:w="100"/>
              <w:bottom w:type="dxa" w:w="60"/>
              <w:right w:type="dxa" w:w="100"/>
            </w:tcMar>
          </w:tcPr>
          <w:p>
            <w:r>
              <w:t xml:space="preserve">Übergaben eingetragen sind und die Gruppe auf mindestens ein Feedback mit einer Änderung reagiert</w:t>
            </w:r>
          </w:p>
        </w:tc>
      </w:tr>
      <w:tr>
        <w:tc>
          <w:tcPr>
            <w:tcW w:type="dxa" w:w="1165"/>
            <w:tcMar>
              <w:top w:type="dxa" w:w="60"/>
              <w:left w:type="dxa" w:w="100"/>
              <w:bottom w:type="dxa" w:w="60"/>
              <w:right w:type="dxa" w:w="100"/>
            </w:tcMar>
          </w:tcPr>
          <w:p>
            <w:r>
              <w:t xml:space="preserve">3.5</w:t>
            </w:r>
          </w:p>
        </w:tc>
        <w:tc>
          <w:tcPr>
            <w:tcW w:type="dxa" w:w="8444"/>
            <w:tcMar>
              <w:top w:type="dxa" w:w="60"/>
              <w:left w:type="dxa" w:w="100"/>
              <w:bottom w:type="dxa" w:w="60"/>
              <w:right w:type="dxa" w:w="100"/>
            </w:tcMar>
          </w:tcPr>
          <w:p>
            <w:r>
              <w:t xml:space="preserve">die Organisations-Checkliste für die eigene Schule bearbeitet ist</w:t>
            </w:r>
          </w:p>
        </w:tc>
      </w:tr>
    </w:tbl>
    <w:p/>
    <w:sectPr>
      <w:headerReference w:type="default" r:id="rId6"/>
      <w:footerReference w:type="default" r:id="rId7"/>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Lösungen Sitzung 3 – Vom Roboter zum Unterricht  ·  mBot2-Fortbildung Magdeburg  ·  CC BY 4.0  ·  Seite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20002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00250"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60"/>
      </w:pPr>
    </w:lvl>
    <w:lvl w:ilvl="1" w:tentative="1">
      <w:start w:val="1"/>
      <w:numFmt w:val="lowerLetter"/>
      <w:lvlText w:val="%2)"/>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ucida Sans" w:cs="Lucida Sans" w:eastAsia="Lucida Sans" w:hAnsi="Lucida Sans"/>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40"/>
    </w:pPr>
    <w:rPr>
      <w:rFonts w:ascii="Lucida Sans" w:cs="Lucida Sans" w:eastAsia="Lucida Sans" w:hAnsi="Lucida Sans"/>
      <w:b/>
      <w:bCs/>
      <w:color w:val="7A003F"/>
      <w:sz w:val="34"/>
      <w:szCs w:val="34"/>
    </w:rPr>
  </w:style>
  <w:style w:type="paragraph" w:styleId="Heading2">
    <w:name w:val="Heading 2"/>
    <w:basedOn w:val="Normal"/>
    <w:next w:val="Normal"/>
    <w:pPr>
      <w:spacing w:after="120" w:before="240"/>
    </w:pPr>
    <w:rPr>
      <w:rFonts w:ascii="Lucida Sans" w:cs="Lucida Sans" w:eastAsia="Lucida Sans" w:hAnsi="Lucida Sans"/>
      <w:b/>
      <w:bCs/>
      <w:color w:val="7A003F"/>
      <w:sz w:val="28"/>
      <w:szCs w:val="28"/>
    </w:rPr>
  </w:style>
  <w:style w:type="paragraph" w:styleId="Heading3">
    <w:name w:val="Heading 3"/>
    <w:basedOn w:val="Normal"/>
    <w:next w:val="Normal"/>
    <w:pPr>
      <w:spacing w:after="80" w:before="180"/>
    </w:pPr>
    <w:rPr>
      <w:b/>
      <w:bCs/>
      <w:color w:val="333333"/>
      <w:sz w:val="24"/>
      <w:szCs w:val="24"/>
    </w:rPr>
  </w:style>
  <w:style w:type="paragraph" w:styleId="Heading4">
    <w:name w:val="Heading 4"/>
    <w:basedOn w:val="Normal"/>
    <w:next w:val="Normal"/>
    <w:pPr>
      <w:spacing w:after="60" w:before="120"/>
    </w:pPr>
    <w:rPr>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8a84975429fa1d78469acb3efd84469ea7f17c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Lösungen Sitzung 3 – Vom Roboter zum Unterricht</dc:title>
  <dc:creator>ITVET – OVGU Magdeburg</dc:creator>
  <cp:lastModifiedBy>Un-named</cp:lastModifiedBy>
  <cp:revision>1</cp:revision>
  <dcterms:created xsi:type="dcterms:W3CDTF">2026-10-04T17:57:07.246Z</dcterms:created>
  <dcterms:modified xsi:type="dcterms:W3CDTF">2026-10-04T17:57:07.246Z</dcterms:modified>
</cp:coreProperties>
</file>

<file path=docProps/custom.xml><?xml version="1.0" encoding="utf-8"?>
<Properties xmlns="http://schemas.openxmlformats.org/officeDocument/2006/custom-properties" xmlns:vt="http://schemas.openxmlformats.org/officeDocument/2006/docPropsVTypes"/>
</file>