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b/>
          <w:bCs/>
        </w:rPr>
        <w:t>Workflow Report</w:t>
        <w:br/>
        <w:br/>
        <w:t xml:space="preserve">Ozan Eylul Yukunc </w:t>
        <w:br/>
        <w:t xml:space="preserve">Raja Wajahat Ahmet </w:t>
        <w:br/>
        <w:t xml:space="preserve">Nouman Khmani </w:t>
        <w:br/>
        <w:br/>
        <w:t>Phase 0: Determining the Context and foundations:</w:t>
        <w:br/>
        <w:br/>
        <w:t xml:space="preserve"> </w:t>
      </w:r>
      <w:r>
        <w:rPr>
          <w:b w:val="false"/>
          <w:bCs w:val="false"/>
        </w:rPr>
        <w:t xml:space="preserve">We decided on our context and field, and then our curricular goal, contextual activity etc. based on the “Create” section of UNESCO AI Teacher’s Competency Framework (Poster on E-learning) and named it as “Course properties.pdf” </w:t>
        <w:br/>
        <w:br/>
        <w:t xml:space="preserve">Field: Vocational English teaching </w:t>
        <w:br/>
        <w:t xml:space="preserve">Context: Vocational schools where english proficiency is acquired by TVET Students for internationalization </w:t>
      </w:r>
      <w:r>
        <w:rPr/>
        <w:br/>
        <w:br/>
      </w:r>
      <w:r>
        <w:rPr>
          <w:b/>
          <w:bCs/>
        </w:rPr>
        <w:t>Phase 1: Clarifying the rules – AI tool(s): NotebookLM</w:t>
      </w:r>
      <w:r>
        <w:rPr/>
        <w:br/>
        <w:br/>
        <w:t xml:space="preserve">We sent these three documents to NotebookLM and provided a prompt: </w:t>
        <w:br/>
        <w:br/>
        <w:t>-AI competency framework for students.pdf</w:t>
        <w:br/>
        <w:t xml:space="preserve">-AI competency framework for teachers.pdf </w:t>
        <w:br/>
        <w:t xml:space="preserve">-Ethical guidelines on the use of artificial intelligence (AI) and data in teaching and learning for Educators.pdf </w:t>
        <w:br/>
        <w:br/>
        <w:t xml:space="preserve">Prompt: </w:t>
      </w:r>
      <w:r>
        <w:rPr>
          <w:i/>
          <w:iCs/>
          <w:color w:val="2A6099"/>
        </w:rPr>
        <w:t>“We are a group of TVET experts, currently responsible with AI-enhanced design of a training program for Vocational English language classrooms. The resources I have attached will be our foundational basis so our lesson plan can be aligned with Laws, UNESCO frameworks and regulations. By using these documents and basing on our profile, please prepare a checklist for our plan to make it aligned with these”</w:t>
      </w:r>
      <w:r>
        <w:rPr>
          <w:i/>
          <w:iCs/>
        </w:rPr>
        <w:br/>
        <w:br/>
      </w:r>
      <w:r>
        <w:rPr>
          <w:i w:val="false"/>
          <w:iCs w:val="false"/>
        </w:rPr>
        <w:t xml:space="preserve">This led to the creation of our checklist.pdf, which controls whether our LP is violating any laws, rules and/or regulations. </w:t>
      </w:r>
      <w:r>
        <w:rPr>
          <w:i/>
          <w:iCs/>
        </w:rPr>
        <w:br/>
        <w:br/>
        <w:br/>
      </w:r>
      <w:r>
        <w:rPr>
          <w:b/>
          <w:bCs/>
          <w:i/>
          <w:iCs/>
        </w:rPr>
        <w:t xml:space="preserve">Phase 2: Building the skeleton - AI tool(s): Chatgpt and Gemini </w:t>
        <w:br/>
        <w:br/>
      </w:r>
      <w:r>
        <w:rPr>
          <w:b w:val="false"/>
          <w:bCs w:val="false"/>
          <w:i/>
          <w:iCs/>
        </w:rPr>
        <w:t>We uploaded our checklist and our properties to both these AI platforms and provided this prompt:</w:t>
      </w:r>
      <w:r>
        <w:rPr>
          <w:b/>
          <w:bCs/>
          <w:i/>
          <w:iCs/>
        </w:rPr>
        <w:br/>
        <w:br/>
        <w:t>---------</w:t>
      </w:r>
    </w:p>
    <w:p>
      <w:pPr>
        <w:pStyle w:val="Normal"/>
        <w:bidi w:val="0"/>
        <w:jc w:val="start"/>
        <w:rPr/>
      </w:pPr>
      <w:r>
        <w:rPr>
          <w:i/>
          <w:iCs/>
        </w:rPr>
        <w:br/>
      </w:r>
      <w:r>
        <w:rPr>
          <w:i/>
          <w:iCs/>
          <w:color w:val="2A6099"/>
        </w:rPr>
        <w:t xml:space="preserve">“We are a group of TVET experts, currently responsible with AI-enhanced design of a training program for Vocational English language classrooms, in which English teachers teach vocational english to varying TVET students for internationalization purpose. </w:t>
        <w:br/>
        <w:br/>
        <w:br/>
        <w:t xml:space="preserve">The resources I have attached are our checklist and our goals, methods etc. </w:t>
        <w:br/>
        <w:br/>
        <w:t xml:space="preserve">By abiding to these two resources, and the criteria I have provided, please create a teacher training lesson plan to train English teachers on utilizing AI. </w:t>
        <w:br/>
      </w:r>
    </w:p>
    <w:p>
      <w:pPr>
        <w:pStyle w:val="Normal"/>
        <w:bidi w:val="0"/>
        <w:jc w:val="start"/>
        <w:rPr/>
      </w:pPr>
      <w:r>
        <w:rPr>
          <w:i/>
          <w:iCs/>
          <w:color w:val="2A6099"/>
        </w:rPr>
        <w:t xml:space="preserve">Include: </w:t>
        <w:br/>
        <w:t xml:space="preserve">Ethical use such as avoiding violations, respecting data privacy etc. </w:t>
        <w:br/>
        <w:t>Autonomy, human agency</w:t>
        <w:br/>
        <w:t>Automation of non-humanistic task like administrative tasks</w:t>
        <w:br/>
        <w:t>Lesson will take place on Liascript, and will incorporate Blooms's taxonomy”</w:t>
      </w:r>
      <w:r>
        <w:rPr>
          <w:i/>
          <w:iCs/>
        </w:rPr>
        <w:br/>
        <w:br/>
        <w:t>----------</w:t>
        <w:br/>
        <w:br/>
        <w:t xml:space="preserve">--After we obtained the output from Chatgpt, we refined it according to our checklist and created the “TVET - VE Lesson Plan v0.1”  </w:t>
        <w:br/>
        <w:br/>
        <w:br/>
        <w:t>---------</w:t>
        <w:br/>
        <w:br/>
      </w:r>
      <w:r>
        <w:rPr>
          <w:b w:val="false"/>
          <w:bCs w:val="false"/>
          <w:i w:val="false"/>
          <w:iCs w:val="false"/>
        </w:rPr>
        <w:t>Next day</w:t>
        <w:br/>
        <w:br/>
        <w:t xml:space="preserve">We Adjusted the content of the .md file so pages will be used more efficiently, and questions will be better adjusted, read through all the .md file and did some changes with the page organisation to create v0.2, but even though the content-per-age was exactly organised the desired way, pages seemed too cramped, so we  prepared a prompt for Claude to implement the desired changes in code. </w:t>
        <w:br/>
        <w:br/>
        <w:t xml:space="preserve">The prompt is named : “Prompt to claude for v0.3” and it did a way better job than Ozan’s trial-and-error tinkering with the file. </w:t>
      </w:r>
      <w:r>
        <w:rPr>
          <w:b w:val="false"/>
          <w:bCs w:val="false"/>
          <w:i w:val="false"/>
          <w:iCs w:val="false"/>
          <w:sz w:val="18"/>
          <w:szCs w:val="18"/>
        </w:rPr>
        <w:t xml:space="preserve"> (</w:t>
      </w:r>
      <w:r>
        <w:rPr>
          <w:i/>
          <w:iCs/>
          <w:sz w:val="18"/>
          <w:szCs w:val="18"/>
        </w:rPr>
        <w:t xml:space="preserve">At least by comparing the newly-acquired .md file and the visual output of liascript, I learned how to make brackets, multi-choice questions, already-answered multi-choice questions and open ended questions.) </w:t>
      </w:r>
      <w:r>
        <w:rPr>
          <w:b w:val="false"/>
          <w:bCs w:val="false"/>
          <w:i w:val="false"/>
          <w:iCs w:val="false"/>
        </w:rPr>
        <w:br/>
      </w:r>
    </w:p>
    <w:p>
      <w:pPr>
        <w:pStyle w:val="Normal"/>
        <w:bidi w:val="0"/>
        <w:jc w:val="start"/>
        <w:rPr>
          <w:b w:val="false"/>
          <w:bCs w:val="false"/>
          <w:i w:val="false"/>
          <w:i w:val="false"/>
          <w:iCs w:val="false"/>
        </w:rPr>
      </w:pPr>
      <w:r>
        <w:rPr>
          <w:b w:val="false"/>
          <w:bCs w:val="false"/>
          <w:i w:val="false"/>
          <w:iCs w:val="false"/>
        </w:rPr>
      </w:r>
    </w:p>
    <w:p>
      <w:pPr>
        <w:pStyle w:val="Normal"/>
        <w:bidi w:val="0"/>
        <w:jc w:val="start"/>
        <w:rPr>
          <w:b w:val="false"/>
          <w:bCs w:val="false"/>
          <w:i w:val="false"/>
          <w:i w:val="false"/>
          <w:iCs w:val="false"/>
        </w:rPr>
      </w:pPr>
      <w:r>
        <w:rPr>
          <w:b w:val="false"/>
          <w:bCs w:val="false"/>
          <w:i w:val="false"/>
          <w:iCs w:val="false"/>
        </w:rPr>
        <w:t xml:space="preserve">After v0.3 of our .md file was finished by Ozan, it was sent to Nouman. In summary: </w:t>
        <w:br/>
        <w:br/>
        <w:br/>
        <w:t xml:space="preserve">Ozan (me): Worked with Claude and edited code to finish the v0.3 of our Liascript </w:t>
        <w:br/>
        <w:br/>
        <w:t xml:space="preserve">Nouman: Added visuals to liascript as well as learning how to do videos and audio for future versions </w:t>
        <w:br/>
        <w:br/>
        <w:t xml:space="preserve">Wajahat: Handled the Github licensing and repository uploading </w:t>
        <w:br/>
        <w:br/>
      </w:r>
      <w:r>
        <w:rPr>
          <w:b w:val="false"/>
          <w:bCs w:val="false"/>
          <w:i w:val="false"/>
          <w:iCs w:val="false"/>
        </w:rPr>
        <w:t>With the newly-integrated visuals, v0.4 is completed</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Liberation Sans">
    <w:altName w:val="Arial"/>
    <w:charset w:val="a2" w:characterSet="windows-1254"/>
    <w:family w:val="swiss"/>
    <w:pitch w:val="variable"/>
  </w:font>
</w:fonts>
</file>

<file path=word/settings.xml><?xml version="1.0" encoding="utf-8"?>
<w:settings xmlns:w="http://schemas.openxmlformats.org/wordprocessingml/2006/main">
  <w:zoom w:percent="14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Balk">
    <w:name w:val="Başlık"/>
    <w:basedOn w:val="Normal"/>
    <w:next w:val="BodyText"/>
    <w:qFormat/>
    <w:pPr>
      <w:keepNext w:val="true"/>
      <w:spacing w:before="240" w:after="120"/>
    </w:pPr>
    <w:rPr>
      <w:rFonts w:ascii="Liberation Sans" w:hAnsi="Liberation Sans" w:eastAsia="MS Gothi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Dizin">
    <w:name w:val="Dizin"/>
    <w:basedOn w:val="Normal"/>
    <w:qFormat/>
    <w:pPr>
      <w:suppressLineNumbers/>
    </w:pPr>
    <w:rPr>
      <w:rFonts w:cs="Arial"/>
    </w:rPr>
  </w:style>
  <w:style w:type="paragraph" w:styleId="Balkuser">
    <w:name w:val="Başlık (user)"/>
    <w:basedOn w:val="Normal"/>
    <w:next w:val="BodyText"/>
    <w:qFormat/>
    <w:pPr>
      <w:keepNext w:val="true"/>
      <w:spacing w:before="240" w:after="120"/>
    </w:pPr>
    <w:rPr>
      <w:rFonts w:ascii="Liberation Sans" w:hAnsi="Liberation Sans" w:eastAsia="Microsoft YaHei" w:cs="Lucida Sans"/>
      <w:sz w:val="28"/>
      <w:szCs w:val="28"/>
    </w:rPr>
  </w:style>
  <w:style w:type="paragraph" w:styleId="Dizinuser">
    <w:name w:val="Dizin (user)"/>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TotalTime>
  <Application>LibreOffice/25.2.7.2$Windows_X86_64 LibreOffice_project/5cbfd1ab6520636bb5f7b99185aa69bd7456825d</Application>
  <AppVersion>15.0000</AppVersion>
  <Pages>2</Pages>
  <Words>547</Words>
  <Characters>2967</Characters>
  <CharactersWithSpaces>3568</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2026-01-20T14:37:25Z</dcterms:created>
  <dc:creator/>
  <dc:description/>
  <dc:language>en-US</dc:language>
  <cp:lastModifiedBy/>
  <dcterms:modified xsi:type="dcterms:W3CDTF">2026-01-21T19:14:47Z</dcterms:modified>
  <cp:revision>94</cp:revision>
  <dc:subject/>
  <dc:title/>
</cp:coreProperties>
</file>

<file path=docProps/custom.xml><?xml version="1.0" encoding="utf-8"?>
<Properties xmlns="http://schemas.openxmlformats.org/officeDocument/2006/custom-properties" xmlns:vt="http://schemas.openxmlformats.org/officeDocument/2006/docPropsVTypes"/>
</file>