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Teacher Training Lesson Plan</w:t>
      </w:r>
    </w:p>
    <w:p>
      <w:pPr>
        <w:pStyle w:val="Normal"/>
        <w:rPr/>
      </w:pPr>
      <w:r>
        <w:rPr>
          <w:b/>
          <w:bCs/>
        </w:rPr>
        <w:t>Title:</w:t>
      </w:r>
      <w:r>
        <w:rPr/>
        <w:br/>
      </w:r>
      <w:r>
        <w:rPr>
          <w:b/>
          <w:bCs/>
        </w:rPr>
        <w:t>AI-Enhanced Vocational English Teaching for TVET Internationalization</w:t>
      </w:r>
    </w:p>
    <w:p>
      <w:pPr>
        <w:pStyle w:val="Normal"/>
        <w:rPr/>
      </w:pPr>
      <w:r>
        <w:rPr>
          <w:b/>
          <w:bCs/>
        </w:rPr>
        <w:t>Target Group:</w:t>
      </w:r>
      <w:r>
        <w:rPr/>
        <w:br/>
        <w:t>TVET English teachers (teaching mixed-proficiency vocational learners)</w:t>
      </w:r>
    </w:p>
    <w:p>
      <w:pPr>
        <w:pStyle w:val="Normal"/>
        <w:rPr/>
      </w:pPr>
      <w:r>
        <w:rPr>
          <w:b/>
          <w:bCs/>
        </w:rPr>
        <w:t>Duration:</w:t>
      </w:r>
      <w:r>
        <w:rPr/>
        <w:br/>
        <w:t>6 hours total (can be delivered as 1 full day or 3 × 2-hour sessions)</w:t>
      </w:r>
    </w:p>
    <w:p>
      <w:pPr>
        <w:pStyle w:val="Normal"/>
        <w:rPr/>
      </w:pPr>
      <w:r>
        <w:rPr>
          <w:b/>
          <w:bCs/>
        </w:rPr>
        <w:t>Training Mode:</w:t>
      </w:r>
      <w:r>
        <w:rPr/>
        <w:br/>
        <w:t>Blended (face-to-face + guided AI practice)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1. Training Purpose &amp; Alignment</w:t>
      </w:r>
    </w:p>
    <w:p>
      <w:pPr>
        <w:pStyle w:val="Normal"/>
        <w:rPr>
          <w:b/>
          <w:bCs/>
        </w:rPr>
      </w:pPr>
      <w:r>
        <w:rPr>
          <w:b/>
          <w:bCs/>
        </w:rPr>
        <w:t>Purpose</w:t>
      </w:r>
    </w:p>
    <w:p>
      <w:pPr>
        <w:pStyle w:val="Normal"/>
        <w:rPr/>
      </w:pPr>
      <w:r>
        <w:rPr/>
        <w:t xml:space="preserve">To equip TVET English teachers with the </w:t>
      </w:r>
      <w:r>
        <w:rPr>
          <w:b/>
          <w:bCs/>
        </w:rPr>
        <w:t>competence, confidence, and ethical grounding</w:t>
      </w:r>
      <w:r>
        <w:rPr/>
        <w:t xml:space="preserve"> to integrate AI tools into </w:t>
      </w:r>
      <w:r>
        <w:rPr>
          <w:b/>
          <w:bCs/>
        </w:rPr>
        <w:t>Vocational English instruction</w:t>
      </w:r>
      <w:r>
        <w:rPr/>
        <w:t xml:space="preserve"> for </w:t>
      </w:r>
      <w:r>
        <w:rPr>
          <w:b/>
          <w:bCs/>
        </w:rPr>
        <w:t>international and workplace communication</w:t>
      </w:r>
      <w:r>
        <w:rPr/>
        <w:t xml:space="preserve">, while maintaining </w:t>
      </w:r>
      <w:r>
        <w:rPr>
          <w:b/>
          <w:bCs/>
        </w:rPr>
        <w:t>human agency, pedagogical control, and regulatory compliance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Framework Alignment (Summary)</w:t>
      </w:r>
    </w:p>
    <w:tbl>
      <w:tblPr>
        <w:tblW w:w="878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3125"/>
        <w:gridCol w:w="5654"/>
      </w:tblGrid>
      <w:tr>
        <w:trPr>
          <w:tblHeader w:val="true"/>
        </w:trPr>
        <w:tc>
          <w:tcPr>
            <w:tcW w:w="312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How Addressed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EU AI Act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Risk classification, non–high-risk classroom AI use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GDPR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Data minimization, anonymization, no sensitive inputs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UNESCO Teacher AI Framework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Teacher accountability, validation, pedagogical leadership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UNESCO Student AI Framework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Apply-level vocational tasks, critical evaluation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TVET Pedagogy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Authentic workplace language tasks</w:t>
            </w:r>
          </w:p>
        </w:tc>
      </w:tr>
      <w:tr>
        <w:trPr/>
        <w:tc>
          <w:tcPr>
            <w:tcW w:w="312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Internationalization</w:t>
            </w:r>
          </w:p>
        </w:tc>
        <w:tc>
          <w:tcPr>
            <w:tcW w:w="565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Industry communication, intercultural awareness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Learning Outcomes (Mapped to Bloom’s Taxonomy)</w:t>
      </w:r>
    </w:p>
    <w:p>
      <w:pPr>
        <w:pStyle w:val="ncedenBiimlendirilmiMetin"/>
        <w:rPr/>
      </w:pPr>
      <w:r>
        <w:rPr/>
        <w:t>By the end of this lesson, teachers will be able to:</w:t>
      </w:r>
    </w:p>
    <w:tbl>
      <w:tblPr>
        <w:tblW w:w="9972" w:type="dxa"/>
        <w:jc w:val="lef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8468"/>
      </w:tblGrid>
      <w:tr>
        <w:trPr>
          <w:tblHeader w:val="true"/>
        </w:trPr>
        <w:tc>
          <w:tcPr>
            <w:tcW w:w="1503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Bloom’s Level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Learning Outcome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Remember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cedenBiimlendirilmiMetin"/>
              <w:spacing w:before="0" w:after="160"/>
              <w:rPr/>
            </w:pPr>
            <w:r>
              <w:rPr/>
              <w:t>Identify key ethical principles and risks related to AI use in teacher professional development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Understand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cedenBiimlendirilmiMetin"/>
              <w:spacing w:before="0" w:after="160"/>
              <w:rPr/>
            </w:pPr>
            <w:r>
              <w:rPr/>
              <w:t>Explain how AI can support (not replace) teacher reflection, coaching, and decision-making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Apply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cedenBiimlendirilmiMetin"/>
              <w:spacing w:before="0" w:after="160"/>
              <w:rPr/>
            </w:pPr>
            <w:r>
              <w:rPr/>
              <w:t>Use generative AI tools for self-assessment, lesson reflection, and professional goal-setting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Analyze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cedenBiimlendirilmiMetin"/>
              <w:spacing w:before="0" w:after="160"/>
              <w:rPr/>
            </w:pPr>
            <w:r>
              <w:rPr/>
              <w:t>Evaluate AI feedback critically, identifying bias, limitations, and contextual mismatches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Evaluate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cedenBiimlendirilmiMetin"/>
              <w:spacing w:before="0" w:after="160"/>
              <w:rPr/>
            </w:pPr>
            <w:r>
              <w:rPr/>
              <w:t>Judge ethical dilemmas involving AI (privacy, autonomy, over-automation) in vocational English contexts</w:t>
            </w:r>
          </w:p>
        </w:tc>
      </w:tr>
      <w:tr>
        <w:trPr/>
        <w:tc>
          <w:tcPr>
            <w:tcW w:w="1503" w:type="dxa"/>
            <w:tcBorders/>
            <w:vAlign w:val="center"/>
          </w:tcPr>
          <w:p>
            <w:pPr>
              <w:pStyle w:val="ncedenBiimlendirilmiMetin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Create</w:t>
            </w:r>
          </w:p>
        </w:tc>
        <w:tc>
          <w:tcPr>
            <w:tcW w:w="8468" w:type="dxa"/>
            <w:tcBorders/>
            <w:vAlign w:val="center"/>
          </w:tcPr>
          <w:p>
            <w:pPr>
              <w:pStyle w:val="ncedenBiimlendirilmiMetin"/>
              <w:spacing w:before="0" w:after="160"/>
              <w:rPr/>
            </w:pPr>
            <w:r>
              <w:rPr/>
              <w:t>Design a personalized AI-assisted professional development workflow for their own teaching practice</w:t>
            </w:r>
          </w:p>
        </w:tc>
      </w:tr>
    </w:tbl>
    <w:p>
      <w:pPr>
        <w:pStyle w:val="ncedenBiimlendirilmiMetin"/>
        <w:rPr/>
      </w:pPr>
      <w:r>
        <w:rPr/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SESSION STRUCTURE OVERVIEW</w:t>
      </w:r>
    </w:p>
    <w:tbl>
      <w:tblPr>
        <w:tblW w:w="46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29"/>
        <w:gridCol w:w="3035"/>
        <w:gridCol w:w="747"/>
      </w:tblGrid>
      <w:tr>
        <w:trPr>
          <w:tblHeader w:val="true"/>
        </w:trPr>
        <w:tc>
          <w:tcPr>
            <w:tcW w:w="82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Phase 1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Compliance &amp; Trustworthiness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Phase 2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Pedagogical AI Integration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90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Phase 3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Vocational Application Design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90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Phase 4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Ethics &amp; Human-Centricity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60 min</w:t>
            </w:r>
          </w:p>
        </w:tc>
      </w:tr>
      <w:tr>
        <w:trPr/>
        <w:tc>
          <w:tcPr>
            <w:tcW w:w="8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Phase 5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Assessment &amp; Feedback</w:t>
            </w:r>
          </w:p>
        </w:tc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60 min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PHASE 1: Pre-Planning &amp; Tool Selection</w:t>
      </w:r>
    </w:p>
    <w:p>
      <w:pPr>
        <w:pStyle w:val="Normal"/>
        <w:rPr/>
      </w:pPr>
      <w:r>
        <w:rPr>
          <w:b/>
          <w:bCs/>
        </w:rPr>
        <w:t>(Compliance, Trustworthiness, Risk Awareness)</w:t>
      </w:r>
    </w:p>
    <w:p>
      <w:pPr>
        <w:pStyle w:val="Normal"/>
        <w:rPr>
          <w:b/>
          <w:bCs/>
        </w:rPr>
      </w:pPr>
      <w:r>
        <w:rPr>
          <w:b/>
          <w:bCs/>
        </w:rPr>
        <w:t>Learning Outcomes (Teachers)</w:t>
      </w:r>
    </w:p>
    <w:p>
      <w:pPr>
        <w:pStyle w:val="Normal"/>
        <w:rPr/>
      </w:pPr>
      <w:r>
        <w:rPr/>
        <w:t>Teachers will be able to: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Select </w:t>
      </w:r>
      <w:r>
        <w:rPr>
          <w:b/>
          <w:bCs/>
        </w:rPr>
        <w:t>non–high-risk AI tools</w:t>
      </w:r>
      <w:r>
        <w:rPr/>
        <w:t xml:space="preserve"> appropriate for Vocational English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Identify </w:t>
      </w:r>
      <w:r>
        <w:rPr>
          <w:b/>
          <w:bCs/>
        </w:rPr>
        <w:t>GDPR-safe classroom practices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Conduct a </w:t>
      </w:r>
      <w:r>
        <w:rPr>
          <w:b/>
          <w:bCs/>
        </w:rPr>
        <w:t>basic AI risk and bias check</w:t>
      </w:r>
      <w:r>
        <w:rPr/>
        <w:t xml:space="preserve"> before classroom use</w:t>
      </w:r>
    </w:p>
    <w:p>
      <w:pPr>
        <w:pStyle w:val="Normal"/>
        <w:rPr>
          <w:b/>
          <w:bCs/>
        </w:rPr>
      </w:pPr>
      <w:r>
        <w:rPr>
          <w:b/>
          <w:bCs/>
        </w:rPr>
        <w:t>Key AI Tools (Examples – adaptable by institution)</w:t>
      </w:r>
    </w:p>
    <w:p>
      <w:pPr>
        <w:pStyle w:val="Normal"/>
        <w:numPr>
          <w:ilvl w:val="0"/>
          <w:numId w:val="2"/>
        </w:numPr>
        <w:rPr/>
      </w:pPr>
      <w:r>
        <w:rPr/>
        <w:t>AI writing assistant (non-account-based / anonymized)</w:t>
      </w:r>
    </w:p>
    <w:p>
      <w:pPr>
        <w:pStyle w:val="Normal"/>
        <w:numPr>
          <w:ilvl w:val="0"/>
          <w:numId w:val="2"/>
        </w:numPr>
        <w:rPr/>
      </w:pPr>
      <w:r>
        <w:rPr/>
        <w:t>AI chatbot for role-play simulations</w:t>
      </w:r>
    </w:p>
    <w:p>
      <w:pPr>
        <w:pStyle w:val="Normal"/>
        <w:numPr>
          <w:ilvl w:val="0"/>
          <w:numId w:val="2"/>
        </w:numPr>
        <w:rPr/>
      </w:pPr>
      <w:r>
        <w:rPr/>
        <w:t>AI grammar / clarity checker</w:t>
      </w:r>
    </w:p>
    <w:p>
      <w:pPr>
        <w:pStyle w:val="Normal"/>
        <w:numPr>
          <w:ilvl w:val="0"/>
          <w:numId w:val="2"/>
        </w:numPr>
        <w:rPr/>
      </w:pPr>
      <w:r>
        <w:rPr/>
        <w:t>AI translation tool (for contrastive analysis, not replacement)</w:t>
      </w:r>
    </w:p>
    <w:p>
      <w:pPr>
        <w:pStyle w:val="Normal"/>
        <w:rPr/>
      </w:pPr>
      <w:r>
        <w:rPr/>
        <w:t xml:space="preserve">Tools used for </w:t>
      </w:r>
      <w:r>
        <w:rPr>
          <w:b/>
          <w:bCs/>
        </w:rPr>
        <w:t>grading, profiling, or employability prediction are explicitly excluded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Activity 1: AI Tool Compliance Checklist (Trainer-led)</w:t>
      </w:r>
    </w:p>
    <w:p>
      <w:pPr>
        <w:pStyle w:val="Normal"/>
        <w:rPr/>
      </w:pPr>
      <w:r>
        <w:rPr>
          <w:b/>
          <w:bCs/>
        </w:rPr>
        <w:t>Method:</w:t>
      </w:r>
      <w:r>
        <w:rPr/>
        <w:t xml:space="preserve"> Guided evaluation</w:t>
      </w:r>
    </w:p>
    <w:p>
      <w:pPr>
        <w:pStyle w:val="Normal"/>
        <w:rPr/>
      </w:pPr>
      <w:r>
        <w:rPr/>
        <w:t xml:space="preserve">Teachers work in small groups using a </w:t>
      </w:r>
      <w:r>
        <w:rPr>
          <w:b/>
          <w:bCs/>
        </w:rPr>
        <w:t>Tool Vetting Checklist</w:t>
      </w:r>
      <w:r>
        <w:rPr/>
        <w:t>:</w:t>
      </w:r>
    </w:p>
    <w:p>
      <w:pPr>
        <w:pStyle w:val="Normal"/>
        <w:rPr/>
      </w:pPr>
      <w:r>
        <w:rPr>
          <w:rFonts w:cs="Segoe UI Symbol" w:ascii="Segoe UI Symbol" w:hAnsi="Segoe UI Symbol"/>
        </w:rPr>
        <w:t>✔</w:t>
      </w:r>
      <w:r>
        <w:rPr/>
        <w:t xml:space="preserve"> </w:t>
      </w:r>
      <w:r>
        <w:rPr/>
        <w:t>Data anonymization possible</w:t>
        <w:br/>
      </w:r>
      <w:r>
        <w:rPr>
          <w:rFonts w:cs="Segoe UI Symbol" w:ascii="Segoe UI Symbol" w:hAnsi="Segoe UI Symbol"/>
        </w:rPr>
        <w:t>✔</w:t>
      </w:r>
      <w:r>
        <w:rPr/>
        <w:t xml:space="preserve"> No personal or company-sensitive data required</w:t>
        <w:br/>
      </w:r>
      <w:r>
        <w:rPr>
          <w:rFonts w:cs="Segoe UI Symbol" w:ascii="Segoe UI Symbol" w:hAnsi="Segoe UI Symbol"/>
        </w:rPr>
        <w:t>✔</w:t>
      </w:r>
      <w:r>
        <w:rPr/>
        <w:t xml:space="preserve"> Not used for summative grading</w:t>
        <w:br/>
      </w:r>
      <w:r>
        <w:rPr>
          <w:rFonts w:cs="Segoe UI Symbol" w:ascii="Segoe UI Symbol" w:hAnsi="Segoe UI Symbol"/>
        </w:rPr>
        <w:t>✔</w:t>
      </w:r>
      <w:r>
        <w:rPr/>
        <w:t xml:space="preserve"> Institutionally approved / pilot-tested</w:t>
        <w:br/>
      </w:r>
      <w:r>
        <w:rPr>
          <w:rFonts w:cs="Segoe UI Symbol" w:ascii="Segoe UI Symbol" w:hAnsi="Segoe UI Symbol"/>
        </w:rPr>
        <w:t>✔</w:t>
      </w:r>
      <w:r>
        <w:rPr/>
        <w:t xml:space="preserve"> Accessible language and age-appropriate ToS</w:t>
      </w:r>
    </w:p>
    <w:p>
      <w:pPr>
        <w:pStyle w:val="Normal"/>
        <w:rPr/>
      </w:pPr>
      <w:r>
        <w:rPr>
          <w:b/>
          <w:bCs/>
        </w:rPr>
        <w:t>Teacher-in-the-loop emphasis:</w:t>
      </w:r>
      <w:r>
        <w:rPr/>
        <w:br/>
        <w:t xml:space="preserve">AI is introduced as </w:t>
      </w:r>
      <w:r>
        <w:rPr>
          <w:i/>
          <w:iCs/>
        </w:rPr>
        <w:t>assistive</w:t>
      </w:r>
      <w:r>
        <w:rPr/>
        <w:t>, never authoritative.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Activity 2: Bias &amp; Risk Simulation</w:t>
      </w:r>
    </w:p>
    <w:p>
      <w:pPr>
        <w:pStyle w:val="Normal"/>
        <w:rPr/>
      </w:pPr>
      <w:r>
        <w:rPr/>
        <w:t>Teachers test: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Speech recognition with </w:t>
      </w:r>
      <w:r>
        <w:rPr>
          <w:b/>
          <w:bCs/>
        </w:rPr>
        <w:t>diverse accents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AI-generated vocational vocabulary for </w:t>
      </w:r>
      <w:r>
        <w:rPr>
          <w:b/>
          <w:bCs/>
        </w:rPr>
        <w:t>gender or cultural bias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Translation accuracy of </w:t>
      </w:r>
      <w:r>
        <w:rPr>
          <w:b/>
          <w:bCs/>
        </w:rPr>
        <w:t>technical terms</w:t>
      </w:r>
    </w:p>
    <w:p>
      <w:pPr>
        <w:pStyle w:val="Normal"/>
        <w:rPr/>
      </w:pPr>
      <w:r>
        <w:rPr>
          <w:b/>
          <w:bCs/>
        </w:rPr>
        <w:t>Reflection Prompt:</w:t>
      </w:r>
    </w:p>
    <w:p>
      <w:pPr>
        <w:pStyle w:val="Normal"/>
        <w:rPr/>
      </w:pPr>
      <w:r>
        <w:rPr/>
        <w:t>“</w:t>
      </w:r>
      <w:r>
        <w:rPr/>
        <w:t>Where could this tool misrepresent my learners or their profession?”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PHASE 2: Pedagogical Design</w:t>
      </w:r>
    </w:p>
    <w:p>
      <w:pPr>
        <w:pStyle w:val="Normal"/>
        <w:rPr/>
      </w:pPr>
      <w:r>
        <w:rPr>
          <w:b/>
          <w:bCs/>
        </w:rPr>
        <w:t>(Teacher Role &amp; Meaningful AI Integration)</w:t>
      </w:r>
    </w:p>
    <w:p>
      <w:pPr>
        <w:pStyle w:val="Normal"/>
        <w:rPr>
          <w:b/>
          <w:bCs/>
        </w:rPr>
      </w:pPr>
      <w:r>
        <w:rPr>
          <w:b/>
          <w:bCs/>
        </w:rPr>
        <w:t>Learning Outcomes</w:t>
      </w:r>
    </w:p>
    <w:p>
      <w:pPr>
        <w:pStyle w:val="Normal"/>
        <w:rPr/>
      </w:pPr>
      <w:r>
        <w:rPr/>
        <w:t>Teachers will be able to: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Design AI-supported lessons with </w:t>
      </w:r>
      <w:r>
        <w:rPr>
          <w:b/>
          <w:bCs/>
        </w:rPr>
        <w:t>clear pedagogical purpose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Maintain </w:t>
      </w:r>
      <w:r>
        <w:rPr>
          <w:b/>
          <w:bCs/>
        </w:rPr>
        <w:t>teacher authority over decisions and assessment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Integrate AI into </w:t>
      </w:r>
      <w:r>
        <w:rPr>
          <w:b/>
          <w:bCs/>
        </w:rPr>
        <w:t>student-centred vocational English strategies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Core Pedagogical Principle</w:t>
      </w:r>
    </w:p>
    <w:p>
      <w:pPr>
        <w:pStyle w:val="Normal"/>
        <w:rPr/>
      </w:pPr>
      <w:r>
        <w:rPr>
          <w:b/>
          <w:bCs/>
        </w:rPr>
        <w:t>AI supports learning — it does not replace teaching.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Activity 3: AI Use vs Non-Use Comparison</w:t>
      </w:r>
    </w:p>
    <w:p>
      <w:pPr>
        <w:pStyle w:val="Normal"/>
        <w:rPr/>
      </w:pPr>
      <w:r>
        <w:rPr/>
        <w:t>Teachers compare two lesson versions:</w:t>
      </w:r>
    </w:p>
    <w:p>
      <w:pPr>
        <w:pStyle w:val="Normal"/>
        <w:numPr>
          <w:ilvl w:val="0"/>
          <w:numId w:val="5"/>
        </w:numPr>
        <w:rPr/>
      </w:pPr>
      <w:r>
        <w:rPr/>
        <w:t>Traditional vocational English activity</w:t>
      </w:r>
    </w:p>
    <w:p>
      <w:pPr>
        <w:pStyle w:val="Normal"/>
        <w:numPr>
          <w:ilvl w:val="0"/>
          <w:numId w:val="5"/>
        </w:numPr>
        <w:rPr/>
      </w:pPr>
      <w:r>
        <w:rPr/>
        <w:t>AI-enhanced version</w:t>
      </w:r>
    </w:p>
    <w:p>
      <w:pPr>
        <w:pStyle w:val="Normal"/>
        <w:rPr/>
      </w:pPr>
      <w:r>
        <w:rPr/>
        <w:t>They identify: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What </w:t>
      </w:r>
      <w:r>
        <w:rPr>
          <w:b/>
          <w:bCs/>
        </w:rPr>
        <w:t>problem AI solves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What </w:t>
      </w:r>
      <w:r>
        <w:rPr>
          <w:b/>
          <w:bCs/>
        </w:rPr>
        <w:t>remains human-led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What </w:t>
      </w:r>
      <w:r>
        <w:rPr>
          <w:b/>
          <w:bCs/>
        </w:rPr>
        <w:t>must not be automated</w:t>
      </w:r>
    </w:p>
    <w:p>
      <w:pPr>
        <w:pStyle w:val="Normal"/>
        <w:rPr/>
      </w:pPr>
      <w:r>
        <w:rPr/>
        <w:t>Example:</w:t>
      </w:r>
    </w:p>
    <w:tbl>
      <w:tblPr>
        <w:tblW w:w="8573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270"/>
        <w:gridCol w:w="2674"/>
        <w:gridCol w:w="3629"/>
      </w:tblGrid>
      <w:tr>
        <w:trPr>
          <w:tblHeader w:val="true"/>
        </w:trPr>
        <w:tc>
          <w:tcPr>
            <w:tcW w:w="227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67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AI Role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Teacher Role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Writing a safety report</w:t>
            </w:r>
          </w:p>
        </w:tc>
        <w:tc>
          <w:tcPr>
            <w:tcW w:w="26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Draft language suggestions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Accuracy, tone, vocational validity</w:t>
            </w:r>
          </w:p>
        </w:tc>
      </w:tr>
      <w:tr>
        <w:trPr/>
        <w:tc>
          <w:tcPr>
            <w:tcW w:w="227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Customer dialogue</w:t>
            </w:r>
          </w:p>
        </w:tc>
        <w:tc>
          <w:tcPr>
            <w:tcW w:w="26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Role-play simulation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Pragmatics, cultural appropriateness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Activity 4: Differentiation with AI</w:t>
      </w:r>
    </w:p>
    <w:p>
      <w:pPr>
        <w:pStyle w:val="Normal"/>
        <w:rPr/>
      </w:pPr>
      <w:r>
        <w:rPr/>
        <w:t>Teachers practice: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Adjusting AI output for </w:t>
      </w:r>
      <w:r>
        <w:rPr>
          <w:b/>
          <w:bCs/>
        </w:rPr>
        <w:t>different CEFR levels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Using AI to generate </w:t>
      </w:r>
      <w:r>
        <w:rPr>
          <w:b/>
          <w:bCs/>
        </w:rPr>
        <w:t>simplified vs technical explanations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Designing </w:t>
      </w:r>
      <w:r>
        <w:rPr>
          <w:b/>
          <w:bCs/>
        </w:rPr>
        <w:t>choice-based tasks</w:t>
      </w:r>
      <w:r>
        <w:rPr/>
        <w:t xml:space="preserve"> using AI support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PHASE 3: Student Competency Development</w:t>
      </w:r>
    </w:p>
    <w:p>
      <w:pPr>
        <w:pStyle w:val="Normal"/>
        <w:rPr/>
      </w:pPr>
      <w:r>
        <w:rPr>
          <w:b/>
          <w:bCs/>
        </w:rPr>
        <w:t>(UNESCO Student Framework – Apply Level)</w:t>
      </w:r>
    </w:p>
    <w:p>
      <w:pPr>
        <w:pStyle w:val="Normal"/>
        <w:rPr>
          <w:b/>
          <w:bCs/>
        </w:rPr>
      </w:pPr>
      <w:r>
        <w:rPr>
          <w:b/>
          <w:bCs/>
        </w:rPr>
        <w:t>Learning Outcomes</w:t>
      </w:r>
    </w:p>
    <w:p>
      <w:pPr>
        <w:pStyle w:val="Normal"/>
        <w:rPr/>
      </w:pPr>
      <w:r>
        <w:rPr/>
        <w:t>Teachers will be able to: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Design </w:t>
      </w:r>
      <w:r>
        <w:rPr>
          <w:b/>
          <w:bCs/>
        </w:rPr>
        <w:t>authentic vocational English tasks</w:t>
      </w:r>
      <w:r>
        <w:rPr/>
        <w:t xml:space="preserve"> using AI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Teach students </w:t>
      </w:r>
      <w:r>
        <w:rPr>
          <w:b/>
          <w:bCs/>
        </w:rPr>
        <w:t>critical evaluation of AI outputs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Reinforce </w:t>
      </w:r>
      <w:r>
        <w:rPr>
          <w:b/>
          <w:bCs/>
        </w:rPr>
        <w:t>human agency and responsibility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Model Student Task (Demonstration)</w:t>
      </w:r>
    </w:p>
    <w:p>
      <w:pPr>
        <w:pStyle w:val="Normal"/>
        <w:rPr/>
      </w:pPr>
      <w:r>
        <w:rPr>
          <w:b/>
          <w:bCs/>
        </w:rPr>
        <w:t>Task Example:</w:t>
      </w:r>
      <w:r>
        <w:rPr/>
        <w:br/>
      </w:r>
      <w:r>
        <w:rPr>
          <w:i/>
          <w:iCs/>
        </w:rPr>
        <w:t>Simulated International Client Email (Hospitality / Engineering / Healthcare)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Student Workflow:</w:t>
      </w:r>
    </w:p>
    <w:p>
      <w:pPr>
        <w:pStyle w:val="Normal"/>
        <w:numPr>
          <w:ilvl w:val="0"/>
          <w:numId w:val="9"/>
        </w:numPr>
        <w:rPr/>
      </w:pPr>
      <w:r>
        <w:rPr/>
        <w:t>Draft email with AI assistance</w:t>
      </w:r>
    </w:p>
    <w:p>
      <w:pPr>
        <w:pStyle w:val="Normal"/>
        <w:numPr>
          <w:ilvl w:val="0"/>
          <w:numId w:val="9"/>
        </w:numPr>
        <w:rPr/>
      </w:pPr>
      <w:r>
        <w:rPr/>
        <w:t>Critically review:</w:t>
      </w:r>
    </w:p>
    <w:p>
      <w:pPr>
        <w:pStyle w:val="Normal"/>
        <w:numPr>
          <w:ilvl w:val="1"/>
          <w:numId w:val="9"/>
        </w:numPr>
        <w:rPr/>
      </w:pPr>
      <w:r>
        <w:rPr/>
        <w:t>Technical accuracy</w:t>
      </w:r>
    </w:p>
    <w:p>
      <w:pPr>
        <w:pStyle w:val="Normal"/>
        <w:numPr>
          <w:ilvl w:val="1"/>
          <w:numId w:val="9"/>
        </w:numPr>
        <w:rPr/>
      </w:pPr>
      <w:r>
        <w:rPr/>
        <w:t>Politeness &amp; intercultural tone</w:t>
      </w:r>
    </w:p>
    <w:p>
      <w:pPr>
        <w:pStyle w:val="Normal"/>
        <w:numPr>
          <w:ilvl w:val="1"/>
          <w:numId w:val="9"/>
        </w:numPr>
        <w:rPr/>
      </w:pPr>
      <w:r>
        <w:rPr/>
        <w:t>Industry appropriateness</w:t>
      </w:r>
    </w:p>
    <w:p>
      <w:pPr>
        <w:pStyle w:val="Normal"/>
        <w:numPr>
          <w:ilvl w:val="0"/>
          <w:numId w:val="9"/>
        </w:numPr>
        <w:rPr/>
      </w:pPr>
      <w:r>
        <w:rPr/>
        <w:t>Edit and finalize manually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Submit with </w:t>
      </w:r>
      <w:r>
        <w:rPr>
          <w:b/>
          <w:bCs/>
        </w:rPr>
        <w:t>AI-use declaration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Teacher Focus Areas</w:t>
      </w:r>
    </w:p>
    <w:p>
      <w:pPr>
        <w:pStyle w:val="Normal"/>
        <w:rPr/>
      </w:pPr>
      <w:r>
        <w:rPr>
          <w:rFonts w:cs="Segoe UI Symbol" w:ascii="Segoe UI Symbol" w:hAnsi="Segoe UI Symbol"/>
        </w:rPr>
        <w:t>✔</w:t>
      </w:r>
      <w:r>
        <w:rPr/>
        <w:t xml:space="preserve"> </w:t>
      </w:r>
      <w:r>
        <w:rPr/>
        <w:t>Students correct AI mistakes</w:t>
        <w:br/>
      </w:r>
      <w:r>
        <w:rPr>
          <w:rFonts w:cs="Segoe UI Symbol" w:ascii="Segoe UI Symbol" w:hAnsi="Segoe UI Symbol"/>
        </w:rPr>
        <w:t>✔</w:t>
      </w:r>
      <w:r>
        <w:rPr/>
        <w:t xml:space="preserve"> Students justify language choices</w:t>
        <w:br/>
      </w:r>
      <w:r>
        <w:rPr>
          <w:rFonts w:cs="Segoe UI Symbol" w:ascii="Segoe UI Symbol" w:hAnsi="Segoe UI Symbol"/>
        </w:rPr>
        <w:t>✔</w:t>
      </w:r>
      <w:r>
        <w:rPr/>
        <w:t xml:space="preserve"> Students own final output</w:t>
      </w:r>
    </w:p>
    <w:p>
      <w:pPr>
        <w:pStyle w:val="Normal"/>
        <w:rPr/>
      </w:pPr>
      <w:r>
        <w:rPr/>
        <w:t>Teachers explicitly teach:</w:t>
        <w:br/>
        <w:t>“AI suggests. Humans decide.”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Data Privacy Micro-Lesson (For Students)</w:t>
      </w:r>
    </w:p>
    <w:p>
      <w:pPr>
        <w:pStyle w:val="Normal"/>
        <w:rPr/>
      </w:pPr>
      <w:r>
        <w:rPr/>
        <w:t>Teachers model:</w:t>
      </w:r>
    </w:p>
    <w:p>
      <w:pPr>
        <w:pStyle w:val="Normal"/>
        <w:numPr>
          <w:ilvl w:val="0"/>
          <w:numId w:val="10"/>
        </w:numPr>
        <w:rPr/>
      </w:pPr>
      <w:r>
        <w:rPr/>
        <w:t>Safe prompt writing</w:t>
      </w:r>
    </w:p>
    <w:p>
      <w:pPr>
        <w:pStyle w:val="Normal"/>
        <w:numPr>
          <w:ilvl w:val="0"/>
          <w:numId w:val="10"/>
        </w:numPr>
        <w:rPr/>
      </w:pPr>
      <w:r>
        <w:rPr/>
        <w:t>Avoiding proprietary data</w:t>
      </w:r>
    </w:p>
    <w:p>
      <w:pPr>
        <w:pStyle w:val="Normal"/>
        <w:numPr>
          <w:ilvl w:val="0"/>
          <w:numId w:val="10"/>
        </w:numPr>
        <w:rPr/>
      </w:pPr>
      <w:r>
        <w:rPr/>
        <w:t>Using fictionalized workplace scenarios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Environmental Awareness (Short Input)</w:t>
      </w:r>
    </w:p>
    <w:p>
      <w:pPr>
        <w:pStyle w:val="Normal"/>
        <w:rPr/>
      </w:pPr>
      <w:r>
        <w:rPr/>
        <w:t xml:space="preserve">Trainer provides a </w:t>
      </w:r>
      <w:r>
        <w:rPr>
          <w:b/>
          <w:bCs/>
        </w:rPr>
        <w:t>2–3 minute awareness segment</w:t>
      </w:r>
      <w:r>
        <w:rPr/>
        <w:t>:</w:t>
      </w:r>
    </w:p>
    <w:p>
      <w:pPr>
        <w:pStyle w:val="Normal"/>
        <w:numPr>
          <w:ilvl w:val="0"/>
          <w:numId w:val="11"/>
        </w:numPr>
        <w:rPr/>
      </w:pPr>
      <w:r>
        <w:rPr/>
        <w:t>AI energy consumption basics</w:t>
      </w:r>
    </w:p>
    <w:p>
      <w:pPr>
        <w:pStyle w:val="Normal"/>
        <w:numPr>
          <w:ilvl w:val="0"/>
          <w:numId w:val="11"/>
        </w:numPr>
        <w:rPr/>
      </w:pPr>
      <w:r>
        <w:rPr/>
        <w:t>“</w:t>
      </w:r>
      <w:r>
        <w:rPr/>
        <w:t>Use AI when it adds value”</w:t>
      </w:r>
    </w:p>
    <w:p>
      <w:pPr>
        <w:pStyle w:val="Normal"/>
        <w:numPr>
          <w:ilvl w:val="0"/>
          <w:numId w:val="11"/>
        </w:numPr>
        <w:rPr/>
      </w:pPr>
      <w:r>
        <w:rPr/>
        <w:t>Sustainable digital habits for future trades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PHASE 4: Ethical Implementation &amp; Human-Centricity</w:t>
      </w:r>
    </w:p>
    <w:p>
      <w:pPr>
        <w:pStyle w:val="Normal"/>
        <w:rPr>
          <w:b/>
          <w:bCs/>
        </w:rPr>
      </w:pPr>
      <w:r>
        <w:rPr>
          <w:b/>
          <w:bCs/>
        </w:rPr>
        <w:t>Learning Outcomes</w:t>
      </w:r>
    </w:p>
    <w:p>
      <w:pPr>
        <w:pStyle w:val="Normal"/>
        <w:rPr/>
      </w:pPr>
      <w:r>
        <w:rPr/>
        <w:t>Teachers will be able to:</w:t>
      </w:r>
    </w:p>
    <w:p>
      <w:pPr>
        <w:pStyle w:val="Normal"/>
        <w:numPr>
          <w:ilvl w:val="0"/>
          <w:numId w:val="12"/>
        </w:numPr>
        <w:rPr/>
      </w:pPr>
      <w:r>
        <w:rPr/>
        <w:t>Ensure transparency in AI use</w:t>
      </w:r>
    </w:p>
    <w:p>
      <w:pPr>
        <w:pStyle w:val="Normal"/>
        <w:numPr>
          <w:ilvl w:val="0"/>
          <w:numId w:val="12"/>
        </w:numPr>
        <w:rPr/>
      </w:pPr>
      <w:r>
        <w:rPr/>
        <w:t>Design inclusive and accessible AI-supported lessons</w:t>
      </w:r>
    </w:p>
    <w:p>
      <w:pPr>
        <w:pStyle w:val="Normal"/>
        <w:numPr>
          <w:ilvl w:val="0"/>
          <w:numId w:val="12"/>
        </w:numPr>
        <w:rPr/>
      </w:pPr>
      <w:r>
        <w:rPr/>
        <w:t>Prevent AI-related harm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Activity 5: Ethical Risk Scenarios</w:t>
      </w:r>
    </w:p>
    <w:p>
      <w:pPr>
        <w:pStyle w:val="Normal"/>
        <w:rPr/>
      </w:pPr>
      <w:r>
        <w:rPr/>
        <w:t>Teachers discuss scenarios such as:</w:t>
      </w:r>
    </w:p>
    <w:p>
      <w:pPr>
        <w:pStyle w:val="Normal"/>
        <w:numPr>
          <w:ilvl w:val="0"/>
          <w:numId w:val="13"/>
        </w:numPr>
        <w:rPr/>
      </w:pPr>
      <w:r>
        <w:rPr/>
        <w:t>AI-generated offensive language</w:t>
      </w:r>
    </w:p>
    <w:p>
      <w:pPr>
        <w:pStyle w:val="Normal"/>
        <w:numPr>
          <w:ilvl w:val="0"/>
          <w:numId w:val="13"/>
        </w:numPr>
        <w:rPr/>
      </w:pPr>
      <w:r>
        <w:rPr/>
        <w:t>Over-reliance by low-proficiency learners</w:t>
      </w:r>
    </w:p>
    <w:p>
      <w:pPr>
        <w:pStyle w:val="Normal"/>
        <w:numPr>
          <w:ilvl w:val="0"/>
          <w:numId w:val="13"/>
        </w:numPr>
        <w:rPr/>
      </w:pPr>
      <w:r>
        <w:rPr/>
        <w:t>AI misinterpreting emotional or cultural cues</w:t>
      </w:r>
    </w:p>
    <w:p>
      <w:pPr>
        <w:pStyle w:val="Normal"/>
        <w:rPr/>
      </w:pPr>
      <w:r>
        <w:rPr/>
        <w:t xml:space="preserve">They design </w:t>
      </w:r>
      <w:r>
        <w:rPr>
          <w:b/>
          <w:bCs/>
        </w:rPr>
        <w:t>teacher intervention strategies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Accessibility &amp; Inclusion Planning</w:t>
      </w:r>
    </w:p>
    <w:p>
      <w:pPr>
        <w:pStyle w:val="Normal"/>
        <w:rPr/>
      </w:pPr>
      <w:r>
        <w:rPr/>
        <w:t>Teachers identify:</w:t>
      </w:r>
    </w:p>
    <w:p>
      <w:pPr>
        <w:pStyle w:val="Normal"/>
        <w:numPr>
          <w:ilvl w:val="0"/>
          <w:numId w:val="14"/>
        </w:numPr>
        <w:rPr/>
      </w:pPr>
      <w:r>
        <w:rPr/>
        <w:t>Voice-to-text options</w:t>
      </w:r>
    </w:p>
    <w:p>
      <w:pPr>
        <w:pStyle w:val="Normal"/>
        <w:numPr>
          <w:ilvl w:val="0"/>
          <w:numId w:val="14"/>
        </w:numPr>
        <w:rPr/>
      </w:pPr>
      <w:r>
        <w:rPr/>
        <w:t>Screen-reader compatibility</w:t>
      </w:r>
    </w:p>
    <w:p>
      <w:pPr>
        <w:pStyle w:val="Normal"/>
        <w:numPr>
          <w:ilvl w:val="0"/>
          <w:numId w:val="14"/>
        </w:numPr>
        <w:rPr/>
      </w:pPr>
      <w:r>
        <w:rPr/>
        <w:t>Non-AI alternatives for each task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PHASE 5: Assessment &amp; Feedback</w:t>
      </w:r>
    </w:p>
    <w:p>
      <w:pPr>
        <w:pStyle w:val="Normal"/>
        <w:rPr/>
      </w:pPr>
      <w:r>
        <w:rPr>
          <w:b/>
          <w:bCs/>
        </w:rPr>
        <w:t>(Process-Oriented, Transparent, Ethical)</w:t>
      </w:r>
    </w:p>
    <w:p>
      <w:pPr>
        <w:pStyle w:val="Normal"/>
        <w:rPr>
          <w:b/>
          <w:bCs/>
        </w:rPr>
      </w:pPr>
      <w:r>
        <w:rPr>
          <w:b/>
          <w:bCs/>
        </w:rPr>
        <w:t>Learning Outcomes</w:t>
      </w:r>
    </w:p>
    <w:p>
      <w:pPr>
        <w:pStyle w:val="Normal"/>
        <w:rPr/>
      </w:pPr>
      <w:r>
        <w:rPr/>
        <w:t>Teachers will be able to:</w:t>
      </w:r>
    </w:p>
    <w:p>
      <w:pPr>
        <w:pStyle w:val="Normal"/>
        <w:numPr>
          <w:ilvl w:val="0"/>
          <w:numId w:val="15"/>
        </w:numPr>
        <w:rPr/>
      </w:pPr>
      <w:r>
        <w:rPr/>
        <w:t xml:space="preserve">Assess </w:t>
      </w:r>
      <w:r>
        <w:rPr>
          <w:b/>
          <w:bCs/>
        </w:rPr>
        <w:t>learning processes</w:t>
      </w:r>
      <w:r>
        <w:rPr/>
        <w:t>, not just outputs</w:t>
      </w:r>
    </w:p>
    <w:p>
      <w:pPr>
        <w:pStyle w:val="Normal"/>
        <w:numPr>
          <w:ilvl w:val="0"/>
          <w:numId w:val="15"/>
        </w:numPr>
        <w:rPr/>
      </w:pPr>
      <w:r>
        <w:rPr/>
        <w:t>Define clear AI authorship rules</w:t>
      </w:r>
    </w:p>
    <w:p>
      <w:pPr>
        <w:pStyle w:val="Normal"/>
        <w:numPr>
          <w:ilvl w:val="0"/>
          <w:numId w:val="15"/>
        </w:numPr>
        <w:rPr/>
      </w:pPr>
      <w:r>
        <w:rPr/>
        <w:t>Collect feedback on AI effectiveness and bias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Assessment Design Workshop</w:t>
      </w:r>
    </w:p>
    <w:p>
      <w:pPr>
        <w:pStyle w:val="Normal"/>
        <w:rPr/>
      </w:pPr>
      <w:r>
        <w:rPr>
          <w:b/>
          <w:bCs/>
        </w:rPr>
        <w:t>Recommended Assessment Components:</w:t>
      </w:r>
    </w:p>
    <w:p>
      <w:pPr>
        <w:pStyle w:val="Normal"/>
        <w:numPr>
          <w:ilvl w:val="0"/>
          <w:numId w:val="16"/>
        </w:numPr>
        <w:rPr/>
      </w:pPr>
      <w:r>
        <w:rPr/>
        <w:t>Draft + revision comparison</w:t>
      </w:r>
    </w:p>
    <w:p>
      <w:pPr>
        <w:pStyle w:val="Normal"/>
        <w:numPr>
          <w:ilvl w:val="0"/>
          <w:numId w:val="16"/>
        </w:numPr>
        <w:rPr/>
      </w:pPr>
      <w:r>
        <w:rPr/>
        <w:t>Prompt explanation</w:t>
      </w:r>
    </w:p>
    <w:p>
      <w:pPr>
        <w:pStyle w:val="Normal"/>
        <w:numPr>
          <w:ilvl w:val="0"/>
          <w:numId w:val="16"/>
        </w:numPr>
        <w:rPr/>
      </w:pPr>
      <w:r>
        <w:rPr/>
        <w:t>Oral defence / reflection</w:t>
      </w:r>
    </w:p>
    <w:p>
      <w:pPr>
        <w:pStyle w:val="Normal"/>
        <w:numPr>
          <w:ilvl w:val="0"/>
          <w:numId w:val="16"/>
        </w:numPr>
        <w:rPr/>
      </w:pPr>
      <w:r>
        <w:rPr/>
        <w:t>AI-use declaration statement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Sample AI Attribution Statement (Student-Facing)</w:t>
      </w:r>
    </w:p>
    <w:p>
      <w:pPr>
        <w:pStyle w:val="Normal"/>
        <w:rPr/>
      </w:pPr>
      <w:r>
        <w:rPr/>
        <w:t>“</w:t>
      </w:r>
      <w:r>
        <w:rPr/>
        <w:t>AI tools were used to generate an initial draft.</w:t>
        <w:br/>
        <w:t>All revisions, corrections, and final decisions were made by me.”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Feedback Loop Design</w:t>
      </w:r>
    </w:p>
    <w:p>
      <w:pPr>
        <w:pStyle w:val="Normal"/>
        <w:rPr/>
      </w:pPr>
      <w:r>
        <w:rPr/>
        <w:t>Teachers create:</w:t>
      </w:r>
    </w:p>
    <w:p>
      <w:pPr>
        <w:pStyle w:val="Normal"/>
        <w:numPr>
          <w:ilvl w:val="0"/>
          <w:numId w:val="17"/>
        </w:numPr>
        <w:rPr/>
      </w:pPr>
      <w:r>
        <w:rPr/>
        <w:t>Student feedback form on AI usefulness</w:t>
      </w:r>
    </w:p>
    <w:p>
      <w:pPr>
        <w:pStyle w:val="Normal"/>
        <w:numPr>
          <w:ilvl w:val="0"/>
          <w:numId w:val="17"/>
        </w:numPr>
        <w:rPr/>
      </w:pPr>
      <w:r>
        <w:rPr/>
        <w:t>Bias/error reporting mechanism</w:t>
      </w:r>
    </w:p>
    <w:p>
      <w:pPr>
        <w:pStyle w:val="Normal"/>
        <w:numPr>
          <w:ilvl w:val="0"/>
          <w:numId w:val="17"/>
        </w:numPr>
        <w:rPr/>
      </w:pPr>
      <w:r>
        <w:rPr/>
        <w:t>Teacher reflection log for tool review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FINAL OUTPUTS FOR TEACHERS</w:t>
      </w:r>
    </w:p>
    <w:p>
      <w:pPr>
        <w:pStyle w:val="Normal"/>
        <w:rPr/>
      </w:pPr>
      <w:r>
        <w:rPr/>
        <w:t>By the end of the training, teachers will have:</w:t>
      </w:r>
    </w:p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>
          <w:rFonts w:cs="Segoe UI Symbol" w:ascii="Segoe UI Symbol" w:hAnsi="Segoe UI Symbol"/>
        </w:rPr>
        <w:t>✔</w:t>
      </w:r>
      <w:r>
        <w:rPr/>
        <w:t xml:space="preserve"> </w:t>
      </w:r>
      <w:r>
        <w:rPr/>
        <w:t>A vetted AI tool shortlist</w:t>
        <w:br/>
      </w:r>
      <w:r>
        <w:rPr>
          <w:rFonts w:cs="Segoe UI Symbol" w:ascii="Segoe UI Symbol" w:hAnsi="Segoe UI Symbol"/>
        </w:rPr>
        <w:t>✔</w:t>
      </w:r>
      <w:r>
        <w:rPr/>
        <w:t xml:space="preserve"> A compliant AI-use checklist</w:t>
        <w:br/>
      </w:r>
      <w:r>
        <w:rPr>
          <w:rFonts w:cs="Segoe UI Symbol" w:ascii="Segoe UI Symbol" w:hAnsi="Segoe UI Symbol"/>
        </w:rPr>
        <w:t>✔</w:t>
      </w:r>
      <w:r>
        <w:rPr/>
        <w:t xml:space="preserve"> A ready-to-teach AI-enhanced Vocational English lesson</w:t>
        <w:br/>
      </w:r>
      <w:r>
        <w:rPr>
          <w:rFonts w:cs="Segoe UI Symbol" w:ascii="Segoe UI Symbol" w:hAnsi="Segoe UI Symbol"/>
        </w:rPr>
        <w:t>✔</w:t>
      </w:r>
      <w:r>
        <w:rPr/>
        <w:t xml:space="preserve"> Ethical &amp; assessment guidelines</w:t>
        <w:br/>
      </w:r>
      <w:r>
        <w:rPr>
          <w:rFonts w:cs="Segoe UI Symbol" w:ascii="Segoe UI Symbol" w:hAnsi="Segoe UI Symbol"/>
        </w:rPr>
        <w:t>✔</w:t>
      </w:r>
      <w:r>
        <w:rPr/>
        <w:t xml:space="preserve"> Confidence to justify AI use to stakeholders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Arial">
    <w:charset w:val="a2"/>
    <w:family w:val="roman"/>
    <w:pitch w:val="variable"/>
  </w:font>
  <w:font w:name="Liberation Sans">
    <w:altName w:val="Arial"/>
    <w:charset w:val="a2"/>
    <w:family w:val="roman"/>
    <w:pitch w:val="variable"/>
  </w:font>
  <w:font w:name="Liberation Mono">
    <w:altName w:val="Courier New"/>
    <w:charset w:val="a2"/>
    <w:family w:val="roman"/>
    <w:pitch w:val="variable"/>
  </w:font>
  <w:font w:name="Segoe UI Symbol">
    <w:charset w:val="a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DejaVu Sans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rial" w:hAnsi="Arial" w:eastAsia="Arial" w:cs="DejaVu Sans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b30"/>
    <w:pPr>
      <w:keepNext w:val="true"/>
      <w:keepLines/>
      <w:spacing w:before="360" w:after="8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b30"/>
    <w:pPr>
      <w:keepNext w:val="true"/>
      <w:keepLines/>
      <w:spacing w:before="160" w:after="80"/>
      <w:outlineLvl w:val="1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b30"/>
    <w:pPr>
      <w:keepNext w:val="true"/>
      <w:keepLines/>
      <w:spacing w:before="160" w:after="80"/>
      <w:outlineLvl w:val="2"/>
    </w:pPr>
    <w:rPr>
      <w:rFonts w:eastAsia="DejaVu Sans" w:cs="DejaVu Sans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b30"/>
    <w:pPr>
      <w:keepNext w:val="true"/>
      <w:keepLines/>
      <w:spacing w:before="80" w:after="40"/>
      <w:outlineLvl w:val="3"/>
    </w:pPr>
    <w:rPr>
      <w:rFonts w:eastAsia="DejaVu Sans" w:cs="DejaVu Sans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b30"/>
    <w:pPr>
      <w:keepNext w:val="true"/>
      <w:keepLines/>
      <w:spacing w:before="80" w:after="40"/>
      <w:outlineLvl w:val="4"/>
    </w:pPr>
    <w:rPr>
      <w:rFonts w:eastAsia="DejaVu Sans" w:cs="DejaVu Sans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b30"/>
    <w:pPr>
      <w:keepNext w:val="true"/>
      <w:keepLines/>
      <w:spacing w:before="40" w:after="0"/>
      <w:outlineLvl w:val="5"/>
    </w:pPr>
    <w:rPr>
      <w:rFonts w:eastAsia="DejaVu Sans" w:cs="DejaVu Sans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b30"/>
    <w:pPr>
      <w:keepNext w:val="true"/>
      <w:keepLines/>
      <w:spacing w:before="40" w:after="0"/>
      <w:outlineLvl w:val="6"/>
    </w:pPr>
    <w:rPr>
      <w:rFonts w:eastAsia="DejaVu Sans" w:cs="DejaVu Sans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b30"/>
    <w:pPr>
      <w:keepNext w:val="true"/>
      <w:keepLines/>
      <w:spacing w:before="0" w:after="0"/>
      <w:outlineLvl w:val="7"/>
    </w:pPr>
    <w:rPr>
      <w:rFonts w:eastAsia="DejaVu Sans" w:cs="DejaVu Sans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b30"/>
    <w:pPr>
      <w:keepNext w:val="true"/>
      <w:keepLines/>
      <w:spacing w:before="0" w:after="0"/>
      <w:outlineLvl w:val="8"/>
    </w:pPr>
    <w:rPr>
      <w:rFonts w:eastAsia="DejaVu Sans" w:cs="DejaVu Sans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765b30"/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765b30"/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765b30"/>
    <w:rPr>
      <w:rFonts w:eastAsia="DejaVu Sans" w:cs="DejaVu Sans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765b30"/>
    <w:rPr>
      <w:rFonts w:eastAsia="DejaVu Sans" w:cs="DejaVu Sans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uiPriority w:val="9"/>
    <w:semiHidden/>
    <w:qFormat/>
    <w:rsid w:val="00765b30"/>
    <w:rPr>
      <w:rFonts w:eastAsia="DejaVu Sans" w:cs="DejaVu Sans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uiPriority w:val="9"/>
    <w:semiHidden/>
    <w:qFormat/>
    <w:rsid w:val="00765b30"/>
    <w:rPr>
      <w:rFonts w:eastAsia="DejaVu Sans" w:cs="DejaVu Sans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765b30"/>
    <w:rPr>
      <w:rFonts w:eastAsia="DejaVu Sans" w:cs="DejaVu Sans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765b30"/>
    <w:rPr>
      <w:rFonts w:eastAsia="DejaVu Sans" w:cs="DejaVu Sans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765b30"/>
    <w:rPr>
      <w:rFonts w:eastAsia="DejaVu Sans" w:cs="DejaVu Sans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765b30"/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765b30"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5b3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5b3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5b3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65b30"/>
    <w:rPr>
      <w:b/>
      <w:bCs/>
      <w:smallCaps/>
      <w:color w:themeColor="accent1" w:themeShade="bf" w:val="2F5496"/>
      <w:spacing w:val="5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65b30"/>
    <w:pPr>
      <w:spacing w:lineRule="auto" w:line="240" w:before="0" w:after="80"/>
      <w:contextualSpacing/>
    </w:pPr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b30"/>
    <w:pPr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b3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5b3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5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cedenBiimlendirilmiMetin">
    <w:name w:val="Önceden Biçimlendirilmiş Metin"/>
    <w:basedOn w:val="Normal"/>
    <w:qFormat/>
    <w:pPr/>
    <w:rPr>
      <w:rFonts w:ascii="Liberation Mono" w:hAnsi="Liberation Mono" w:cs="Liberation Mono"/>
      <w:sz w:val="20"/>
      <w:szCs w:val="20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LibreOffice/25.2.7.2$Windows_X86_64 LibreOffice_project/5cbfd1ab6520636bb5f7b99185aa69bd7456825d</Application>
  <AppVersion>15.0000</AppVersion>
  <Pages>10</Pages>
  <Words>1000</Words>
  <Characters>6226</Characters>
  <CharactersWithSpaces>6985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2026-01-20T13:58:00Z</dcterms:created>
  <dc:creator>wajahat satti</dc:creator>
  <dc:description/>
  <dc:language>en-US</dc:language>
  <cp:lastModifiedBy/>
  <dcterms:modified xsi:type="dcterms:W3CDTF">2026-01-21T17:11:43Z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