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0" w:firstLine="720"/>
        <w:rPr/>
      </w:pPr>
      <w:r>
        <w:rPr>
          <w:b/>
        </w:rPr>
        <w:t>Departments and Employees</w:t>
      </w:r>
    </w:p>
    <w:p>
      <w:pPr>
        <w:pStyle w:val="Normal"/>
        <w:spacing w:before="0" w:after="0"/>
        <w:ind w:left="0" w:right="0" w:firstLine="720"/>
        <w:rPr/>
      </w:pPr>
      <w:r>
        <w:rPr/>
      </w:r>
    </w:p>
    <w:p>
      <w:pPr>
        <w:pStyle w:val="Normal"/>
        <w:spacing w:before="0" w:after="0"/>
        <w:ind w:left="0" w:right="0" w:firstLine="720"/>
        <w:rPr/>
      </w:pPr>
      <w:r>
        <w:rPr/>
        <w:t xml:space="preserve">Create the console app that allows manipulate departments and its employees. We have many departments. Each department has many employees. Each employee has only one department.  The department has name(string) field. The employee has unique ID(number), type(string), age(number), name(string) fields. The ID should be auto generated, start with 1 and increasing step 1. For instance new employee will be assigned with ID=1, next will be assigned with ID=2 and so on so forth.Type could be “m” or “d”. There are two type of employee: Manager (m) and Developer (d). Manager has extra field “methodology”(string) when a developer has “language”(string) fields - this is only one difference between manager and developer, the rest of fields are same. </w:t>
      </w:r>
    </w:p>
    <w:p>
      <w:pPr>
        <w:pStyle w:val="Normal"/>
        <w:spacing w:before="0" w:after="0"/>
        <w:ind w:left="0" w:right="0" w:firstLine="720"/>
        <w:rPr/>
      </w:pPr>
      <w:r>
        <w:rPr/>
        <w:t xml:space="preserve">The application starts with empty list of departments and user should create new department with command “create -d department_name”. When new department will be created the list with new department should be displayed. Next we want to create new employees for this department. We type “open -d department_name” and list of employes of this department showed. We can create new employee (must be inside of some department to perform employee creating) with command “create -e -t m -n Sammy Nasty -t m -a 35 -m Agile”. The new manager will be created and the list with this employee will be displayed. Actually, there 2 types of employee allowed in this system: Manager (m) and Developer (d). Developers have field “language” (-l) and managers have a field “methodology” (-m). We can watch details of employee by “open -e employee_id”. If this a manager then we can see field “Methodology”. If this a developer we can see “Language” field. The rest of fields for these two kind of employes are the same. </w:t>
      </w:r>
    </w:p>
    <w:p>
      <w:pPr>
        <w:pStyle w:val="Normal"/>
        <w:spacing w:before="0" w:after="0"/>
        <w:rPr/>
      </w:pPr>
      <w:r>
        <w:rPr/>
        <w:tab/>
        <w:t xml:space="preserve">We can update employe with new fields value. For instance “update -e employee_id -a age -l Java” and this employee will be updated with new language and age. If  the “language” field will be used in update/create operation for manager - the information “The manager doesn’t have a language field” should be displayed. If the field “methodology” will be used in update/create operation for developer then show message “The developer doesn’t have methodology field”. For instance “create -e -t d -n Roma Jurich -m Kanban” should raise this message cuz developers doesn’t have the field “Methodology”. All creation employee operations should be performed only inside some of department. In other words we should open some department first to create employee for this department. </w:t>
      </w:r>
    </w:p>
    <w:p>
      <w:pPr>
        <w:pStyle w:val="Normal"/>
        <w:spacing w:before="0" w:after="0"/>
        <w:rPr/>
      </w:pPr>
      <w:r>
        <w:rPr/>
        <w:tab/>
        <w:t xml:space="preserve">All departments that are created must be saved into daprtments.txt file, and all employees must be saved into employees.txt file. Each time when the program starts it has to read data from these files so we could see the departments and employees that had been created. </w:t>
      </w:r>
    </w:p>
    <w:p>
      <w:pPr>
        <w:pStyle w:val="Normal"/>
        <w:spacing w:before="0" w:after="0"/>
        <w:rPr/>
      </w:pPr>
      <w:r>
        <w:rPr/>
        <w:tab/>
        <w:t>Creation of new employee requires to be inside some of department. You could improve this by enhancing the command of creation employee and adding new key “dn” that will point on specific department for new employee: “create -e -dn department_name -t d ...”.</w:t>
      </w:r>
    </w:p>
    <w:p>
      <w:pPr>
        <w:pStyle w:val="Normal"/>
        <w:spacing w:before="0" w:after="0"/>
        <w:rPr/>
      </w:pPr>
      <w:r>
        <w:rPr/>
        <w:tab/>
        <w:t>See list of commands and base steps in the image.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Goals:</w:t>
      </w:r>
    </w:p>
    <w:p>
      <w:pPr>
        <w:pStyle w:val="Normal"/>
        <w:numPr>
          <w:ilvl w:val="0"/>
          <w:numId w:val="2"/>
        </w:numPr>
        <w:spacing w:before="0" w:after="0"/>
        <w:ind w:left="720" w:right="0" w:hanging="360"/>
        <w:contextualSpacing/>
        <w:rPr/>
      </w:pPr>
      <w:r>
        <w:rPr/>
        <w:t>Understand the concept of OOP</w:t>
      </w:r>
    </w:p>
    <w:p>
      <w:pPr>
        <w:pStyle w:val="Normal"/>
        <w:numPr>
          <w:ilvl w:val="0"/>
          <w:numId w:val="2"/>
        </w:numPr>
        <w:spacing w:before="0" w:after="0"/>
        <w:ind w:left="720" w:right="0" w:hanging="360"/>
        <w:contextualSpacing/>
        <w:rPr/>
      </w:pPr>
      <w:r>
        <w:rPr/>
        <w:t>Understand how to work with console app and perform commands</w:t>
      </w:r>
    </w:p>
    <w:p>
      <w:pPr>
        <w:pStyle w:val="Normal"/>
        <w:numPr>
          <w:ilvl w:val="0"/>
          <w:numId w:val="2"/>
        </w:numPr>
        <w:spacing w:before="0" w:after="0"/>
        <w:ind w:left="720" w:right="0" w:hanging="360"/>
        <w:contextualSpacing/>
        <w:rPr/>
      </w:pPr>
      <w:r>
        <w:rPr/>
        <w:t>Obtain base architecture skills</w:t>
      </w:r>
    </w:p>
    <w:p>
      <w:pPr>
        <w:pStyle w:val="Normal"/>
        <w:numPr>
          <w:ilvl w:val="0"/>
          <w:numId w:val="2"/>
        </w:numPr>
        <w:spacing w:before="0" w:after="0"/>
        <w:ind w:left="720" w:right="0" w:hanging="360"/>
        <w:contextualSpacing/>
        <w:rPr/>
      </w:pPr>
      <w:r>
        <w:rPr>
          <w:u w:val="none"/>
        </w:rPr>
        <w:t>Understand how to work with IO operations</w:t>
      </w:r>
    </w:p>
    <w:p>
      <w:pPr>
        <w:pStyle w:val="Normal"/>
        <w:spacing w:before="0" w:after="0"/>
        <w:rPr/>
      </w:pPr>
      <w:r>
        <w:rPr/>
      </w:r>
    </w:p>
    <w:p>
      <w:pPr>
        <w:pStyle w:val="Normal"/>
        <w:spacing w:before="0" w:after="0"/>
        <w:rPr/>
      </w:pPr>
      <w:r>
        <w:rPr>
          <w:b/>
        </w:rPr>
        <w:t>Restrictions:</w:t>
      </w:r>
    </w:p>
    <w:p>
      <w:pPr>
        <w:pStyle w:val="Normal"/>
        <w:numPr>
          <w:ilvl w:val="0"/>
          <w:numId w:val="1"/>
        </w:numPr>
        <w:spacing w:before="0" w:after="0"/>
        <w:ind w:left="720" w:right="0" w:hanging="360"/>
        <w:contextualSpacing/>
        <w:rPr/>
      </w:pPr>
      <w:r>
        <w:rPr/>
        <w:t>Only base tools from rt.jar</w:t>
      </w:r>
    </w:p>
    <w:p>
      <w:pPr>
        <w:pStyle w:val="Normal"/>
        <w:numPr>
          <w:ilvl w:val="0"/>
          <w:numId w:val="1"/>
        </w:numPr>
        <w:spacing w:before="0" w:after="0"/>
        <w:ind w:left="720" w:right="0" w:hanging="360"/>
        <w:contextualSpacing/>
        <w:rPr/>
      </w:pPr>
      <w:r>
        <w:rPr/>
        <w:t>Third party libraries aren’t allowed</w:t>
      </w:r>
    </w:p>
    <w:p>
      <w:pPr>
        <w:pStyle w:val="Normal"/>
        <w:spacing w:before="0" w:after="0"/>
        <w:rPr/>
      </w:pPr>
      <w:r>
        <w:rPr/>
      </w:r>
    </w:p>
    <w:p>
      <w:pPr>
        <w:pStyle w:val="Normal"/>
        <w:spacing w:before="0" w:after="0"/>
        <w:rPr/>
      </w:pPr>
      <w:r>
        <w:rPr/>
      </w:r>
    </w:p>
    <w:p>
      <w:pPr>
        <w:pStyle w:val="Normal"/>
        <w:spacing w:before="0" w:after="0"/>
        <w:rPr/>
      </w:pPr>
      <w:r>
        <w:rPr>
          <w:b/>
          <w:bCs/>
          <w:lang w:val="en-US"/>
        </w:rPr>
        <w:t>Tip:</w:t>
      </w:r>
    </w:p>
    <w:p>
      <w:pPr>
        <w:pStyle w:val="Normal"/>
        <w:spacing w:before="0" w:after="0"/>
        <w:rPr/>
      </w:pPr>
      <w:r>
        <w:rPr>
          <w:b/>
          <w:bCs/>
          <w:lang w:val="en-US"/>
        </w:rPr>
        <w:tab/>
      </w:r>
      <w:r>
        <w:rPr>
          <w:b w:val="false"/>
          <w:bCs w:val="false"/>
          <w:lang w:val="en-US"/>
        </w:rPr>
        <w:t>If you have some problems with architecture I can propose to create hierarchy for domain classes something like this:</w:t>
      </w:r>
    </w:p>
    <w:p>
      <w:pPr>
        <w:pStyle w:val="PreformattedText"/>
        <w:spacing w:before="0" w:after="0"/>
        <w:rPr>
          <w:b w:val="false"/>
          <w:b w:val="false"/>
          <w:bCs w:val="false"/>
        </w:rPr>
      </w:pPr>
      <w:r>
        <w:rPr>
          <w:b w:val="false"/>
          <w:bCs w:val="false"/>
        </w:rPr>
      </w:r>
    </w:p>
    <w:p>
      <w:pPr>
        <w:pStyle w:val="PreformattedText"/>
        <w:spacing w:before="0" w:after="0"/>
        <w:rPr>
          <w:b w:val="false"/>
          <w:b w:val="false"/>
          <w:bCs w:val="false"/>
        </w:rPr>
      </w:pPr>
      <w:r>
        <w:rPr>
          <w:b w:val="false"/>
          <w:bCs w:val="false"/>
        </w:rPr>
      </w:r>
    </w:p>
    <w:p>
      <w:pPr>
        <w:pStyle w:val="PreformattedText"/>
        <w:shd w:val="clear" w:fill="2B2B2B"/>
        <w:spacing w:before="0" w:after="0"/>
        <w:rPr>
          <w:b w:val="false"/>
          <w:b w:val="false"/>
          <w:bCs w:val="false"/>
          <w:color w:val="067ACC"/>
        </w:rPr>
      </w:pPr>
      <w:r>
        <w:rPr>
          <w:b w:val="false"/>
          <w:bCs w:val="false"/>
          <w:color w:val="067ACC"/>
        </w:rPr>
      </w:r>
    </w:p>
    <w:p>
      <w:pPr>
        <w:pStyle w:val="PreformattedText"/>
        <w:shd w:val="clear" w:fill="2B2B2B"/>
        <w:spacing w:before="0" w:after="0"/>
        <w:rPr>
          <w:rFonts w:ascii="Courier New" w:hAnsi="Courier New"/>
          <w:b/>
          <w:b/>
          <w:bCs/>
          <w:color w:val="A9B7C6"/>
          <w:sz w:val="18"/>
          <w:lang w:val="en-US"/>
        </w:rPr>
      </w:pPr>
      <w:r>
        <w:rPr>
          <w:rFonts w:ascii="Courier New" w:hAnsi="Courier New"/>
          <w:b w:val="false"/>
          <w:bCs w:val="false"/>
          <w:color w:val="067ACC"/>
          <w:sz w:val="18"/>
          <w:lang w:val="en-US"/>
        </w:rPr>
        <w:t xml:space="preserve">public abstract class </w:t>
      </w:r>
      <w:r>
        <w:rPr>
          <w:rFonts w:ascii="Courier New" w:hAnsi="Courier New"/>
          <w:b w:val="false"/>
          <w:bCs w:val="false"/>
          <w:color w:val="A9B7C6"/>
          <w:sz w:val="18"/>
          <w:lang w:val="en-US"/>
        </w:rPr>
        <w:t>Entity {</w:t>
      </w:r>
    </w:p>
    <w:p>
      <w:pPr>
        <w:pStyle w:val="PreformattedText"/>
        <w:shd w:val="clear" w:fill="2B2B2B"/>
        <w:rPr>
          <w:color w:val="A9B7C6"/>
        </w:rPr>
      </w:pPr>
      <w:r>
        <w:rPr>
          <w:color w:val="A9B7C6"/>
        </w:rPr>
        <w:t xml:space="preserve">    </w:t>
      </w:r>
      <w:r>
        <w:rPr>
          <w:rFonts w:ascii="Courier New" w:hAnsi="Courier New"/>
          <w:color w:val="067ACC"/>
          <w:sz w:val="18"/>
        </w:rPr>
        <w:t xml:space="preserve">private </w:t>
      </w:r>
      <w:r>
        <w:rPr>
          <w:rFonts w:ascii="Courier New" w:hAnsi="Courier New"/>
          <w:color w:val="A9B7C6"/>
          <w:sz w:val="18"/>
        </w:rPr>
        <w:t xml:space="preserve">String </w:t>
      </w:r>
      <w:r>
        <w:rPr>
          <w:rFonts w:ascii="Courier New" w:hAnsi="Courier New"/>
          <w:color w:val="9876AA"/>
          <w:sz w:val="18"/>
        </w:rPr>
        <w:t>name</w:t>
      </w:r>
      <w:r>
        <w:rPr>
          <w:rFonts w:ascii="Courier New" w:hAnsi="Courier New"/>
          <w:color w:val="CC7832"/>
          <w:sz w:val="18"/>
        </w:rPr>
        <w:t>;</w:t>
      </w:r>
    </w:p>
    <w:p>
      <w:pPr>
        <w:pStyle w:val="PreformattedText"/>
        <w:shd w:val="clear" w:fill="2B2B2B"/>
        <w:rPr>
          <w:color w:val="A9B7C6"/>
        </w:rPr>
      </w:pPr>
      <w:r>
        <w:rPr>
          <w:color w:val="CC7832"/>
        </w:rPr>
        <w:t xml:space="preserve">    </w:t>
      </w:r>
      <w:r>
        <w:rPr>
          <w:rFonts w:ascii="Courier New" w:hAnsi="Courier New"/>
          <w:color w:val="808080"/>
          <w:sz w:val="18"/>
        </w:rPr>
        <w:t>//other common fields and methods if they exist</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A9B7C6"/>
          <w:sz w:val="18"/>
        </w:rPr>
      </w:pPr>
      <w:r>
        <w:rPr>
          <w:rFonts w:ascii="Courier New" w:hAnsi="Courier New"/>
          <w:color w:val="067ACC"/>
          <w:sz w:val="18"/>
        </w:rPr>
        <w:t xml:space="preserve">public abstract class </w:t>
      </w:r>
      <w:r>
        <w:rPr>
          <w:rFonts w:ascii="Courier New" w:hAnsi="Courier New"/>
          <w:color w:val="A9B7C6"/>
          <w:sz w:val="18"/>
        </w:rPr>
        <w:t xml:space="preserve">Employee </w:t>
      </w:r>
      <w:r>
        <w:rPr>
          <w:rFonts w:ascii="Courier New" w:hAnsi="Courier New"/>
          <w:color w:val="067ACC"/>
          <w:sz w:val="18"/>
        </w:rPr>
        <w:t xml:space="preserve">extends </w:t>
      </w:r>
      <w:r>
        <w:rPr>
          <w:rFonts w:ascii="Courier New" w:hAnsi="Courier New"/>
          <w:color w:val="A9B7C6"/>
          <w:sz w:val="18"/>
        </w:rPr>
        <w:t>Entity {</w:t>
      </w:r>
    </w:p>
    <w:p>
      <w:pPr>
        <w:pStyle w:val="PreformattedText"/>
        <w:shd w:val="clear" w:fill="2B2B2B"/>
        <w:rPr>
          <w:color w:val="A9B7C6"/>
        </w:rPr>
      </w:pPr>
      <w:r>
        <w:rPr>
          <w:color w:val="A9B7C6"/>
        </w:rPr>
        <w:t xml:space="preserve">    </w:t>
      </w:r>
      <w:r>
        <w:rPr>
          <w:rFonts w:ascii="Courier New" w:hAnsi="Courier New"/>
          <w:color w:val="067ACC"/>
          <w:sz w:val="18"/>
        </w:rPr>
        <w:t xml:space="preserve">private int </w:t>
      </w:r>
      <w:r>
        <w:rPr>
          <w:rFonts w:ascii="Courier New" w:hAnsi="Courier New"/>
          <w:color w:val="9876AA"/>
          <w:sz w:val="18"/>
        </w:rPr>
        <w:t>age</w:t>
      </w:r>
      <w:r>
        <w:rPr>
          <w:rFonts w:ascii="Courier New" w:hAnsi="Courier New"/>
          <w:color w:val="CC7832"/>
          <w:sz w:val="18"/>
        </w:rPr>
        <w:t>;</w:t>
      </w:r>
    </w:p>
    <w:p>
      <w:pPr>
        <w:pStyle w:val="PreformattedText"/>
        <w:shd w:val="clear" w:fill="2B2B2B"/>
        <w:rPr>
          <w:color w:val="A9B7C6"/>
        </w:rPr>
      </w:pPr>
      <w:r>
        <w:rPr>
          <w:color w:val="CC7832"/>
        </w:rPr>
        <w:t xml:space="preserve">    </w:t>
      </w:r>
      <w:r>
        <w:rPr>
          <w:rFonts w:ascii="Courier New" w:hAnsi="Courier New"/>
          <w:color w:val="067ACC"/>
          <w:sz w:val="18"/>
        </w:rPr>
        <w:t xml:space="preserve">private </w:t>
      </w:r>
      <w:r>
        <w:rPr>
          <w:rFonts w:ascii="Courier New" w:hAnsi="Courier New"/>
          <w:color w:val="A9B7C6"/>
          <w:sz w:val="18"/>
        </w:rPr>
        <w:t xml:space="preserve">String </w:t>
      </w:r>
      <w:r>
        <w:rPr>
          <w:rFonts w:ascii="Courier New" w:hAnsi="Courier New"/>
          <w:color w:val="9876AA"/>
          <w:sz w:val="18"/>
        </w:rPr>
        <w:t>type</w:t>
      </w:r>
      <w:r>
        <w:rPr>
          <w:rFonts w:ascii="Courier New" w:hAnsi="Courier New"/>
          <w:color w:val="CC7832"/>
          <w:sz w:val="18"/>
        </w:rPr>
        <w:t>;</w:t>
      </w:r>
    </w:p>
    <w:p>
      <w:pPr>
        <w:pStyle w:val="PreformattedText"/>
        <w:shd w:val="clear" w:fill="2B2B2B"/>
        <w:rPr>
          <w:color w:val="A9B7C6"/>
        </w:rPr>
      </w:pPr>
      <w:r>
        <w:rPr>
          <w:color w:val="CC7832"/>
        </w:rPr>
        <w:t xml:space="preserve">    </w:t>
      </w:r>
      <w:r>
        <w:rPr>
          <w:rFonts w:ascii="Courier New" w:hAnsi="Courier New"/>
          <w:color w:val="067ACC"/>
          <w:sz w:val="18"/>
        </w:rPr>
        <w:t xml:space="preserve">private </w:t>
      </w:r>
      <w:r>
        <w:rPr>
          <w:rFonts w:ascii="Courier New" w:hAnsi="Courier New"/>
          <w:color w:val="A9B7C6"/>
          <w:sz w:val="18"/>
        </w:rPr>
        <w:t xml:space="preserve">String </w:t>
      </w:r>
      <w:r>
        <w:rPr>
          <w:rFonts w:ascii="Courier New" w:hAnsi="Courier New"/>
          <w:color w:val="9876AA"/>
          <w:sz w:val="18"/>
        </w:rPr>
        <w:t>department</w:t>
      </w:r>
      <w:r>
        <w:rPr>
          <w:rFonts w:ascii="Courier New" w:hAnsi="Courier New"/>
          <w:color w:val="CC7832"/>
          <w:sz w:val="18"/>
        </w:rPr>
        <w:t>;</w:t>
      </w:r>
    </w:p>
    <w:p>
      <w:pPr>
        <w:pStyle w:val="PreformattedText"/>
        <w:shd w:val="clear" w:fill="2B2B2B"/>
        <w:rPr>
          <w:color w:val="A9B7C6"/>
        </w:rPr>
      </w:pPr>
      <w:r>
        <w:rPr>
          <w:color w:val="CC7832"/>
        </w:rPr>
        <w:t xml:space="preserve">    </w:t>
      </w:r>
      <w:r>
        <w:rPr>
          <w:rFonts w:ascii="Courier New" w:hAnsi="Courier New"/>
          <w:color w:val="808080"/>
          <w:sz w:val="18"/>
        </w:rPr>
        <w:t>//other common properties if they exist</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A9B7C6"/>
          <w:sz w:val="18"/>
        </w:rPr>
      </w:pPr>
      <w:r>
        <w:rPr>
          <w:rFonts w:ascii="Courier New" w:hAnsi="Courier New"/>
          <w:color w:val="067ACC"/>
          <w:sz w:val="18"/>
        </w:rPr>
        <w:t xml:space="preserve">public class </w:t>
      </w:r>
      <w:r>
        <w:rPr>
          <w:rFonts w:ascii="Courier New" w:hAnsi="Courier New"/>
          <w:color w:val="A9B7C6"/>
          <w:sz w:val="18"/>
        </w:rPr>
        <w:t xml:space="preserve">Developer </w:t>
      </w:r>
      <w:r>
        <w:rPr>
          <w:rFonts w:ascii="Courier New" w:hAnsi="Courier New"/>
          <w:color w:val="067ACC"/>
          <w:sz w:val="18"/>
        </w:rPr>
        <w:t xml:space="preserve">extends </w:t>
      </w:r>
      <w:r>
        <w:rPr>
          <w:rFonts w:ascii="Courier New" w:hAnsi="Courier New"/>
          <w:color w:val="A9B7C6"/>
          <w:sz w:val="18"/>
        </w:rPr>
        <w:t>Employee {</w:t>
      </w:r>
    </w:p>
    <w:p>
      <w:pPr>
        <w:pStyle w:val="PreformattedText"/>
        <w:shd w:val="clear" w:fill="2B2B2B"/>
        <w:rPr>
          <w:color w:val="A9B7C6"/>
        </w:rPr>
      </w:pPr>
      <w:r>
        <w:rPr>
          <w:color w:val="A9B7C6"/>
        </w:rPr>
        <w:t xml:space="preserve">    </w:t>
      </w:r>
      <w:r>
        <w:rPr>
          <w:rFonts w:ascii="Courier New" w:hAnsi="Courier New"/>
          <w:color w:val="808080"/>
          <w:sz w:val="18"/>
        </w:rPr>
        <w:t>//private fields and methods for Developer (language)</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A9B7C6"/>
          <w:sz w:val="18"/>
        </w:rPr>
      </w:pPr>
      <w:r>
        <w:rPr>
          <w:rFonts w:ascii="Courier New" w:hAnsi="Courier New"/>
          <w:color w:val="067ACC"/>
          <w:sz w:val="18"/>
        </w:rPr>
        <w:t xml:space="preserve">public class </w:t>
      </w:r>
      <w:r>
        <w:rPr>
          <w:rFonts w:ascii="Courier New" w:hAnsi="Courier New"/>
          <w:color w:val="A9B7C6"/>
          <w:sz w:val="18"/>
        </w:rPr>
        <w:t xml:space="preserve">Manager </w:t>
      </w:r>
      <w:r>
        <w:rPr>
          <w:rFonts w:ascii="Courier New" w:hAnsi="Courier New"/>
          <w:color w:val="067ACC"/>
          <w:sz w:val="18"/>
        </w:rPr>
        <w:t xml:space="preserve">extends </w:t>
      </w:r>
      <w:r>
        <w:rPr>
          <w:rFonts w:ascii="Courier New" w:hAnsi="Courier New"/>
          <w:color w:val="A9B7C6"/>
          <w:sz w:val="18"/>
        </w:rPr>
        <w:t>Employee {</w:t>
      </w:r>
    </w:p>
    <w:p>
      <w:pPr>
        <w:pStyle w:val="PreformattedText"/>
        <w:shd w:val="clear" w:fill="2B2B2B"/>
        <w:rPr>
          <w:color w:val="A9B7C6"/>
        </w:rPr>
      </w:pPr>
      <w:r>
        <w:rPr>
          <w:color w:val="A9B7C6"/>
        </w:rPr>
        <w:t xml:space="preserve">    </w:t>
      </w:r>
      <w:r>
        <w:rPr>
          <w:rFonts w:ascii="Courier New" w:hAnsi="Courier New"/>
          <w:color w:val="808080"/>
          <w:sz w:val="18"/>
        </w:rPr>
        <w:t>//private fields and methods for Manager (methodology)</w:t>
      </w:r>
    </w:p>
    <w:p>
      <w:pPr>
        <w:pStyle w:val="PreformattedText"/>
        <w:shd w:val="clear" w:fill="2B2B2B"/>
        <w:rPr>
          <w:rFonts w:ascii="Courier New" w:hAnsi="Courier New"/>
          <w:color w:val="A9B7C6"/>
          <w:sz w:val="18"/>
        </w:rPr>
      </w:pPr>
      <w:r>
        <w:rPr>
          <w:rFonts w:ascii="Courier New" w:hAnsi="Courier New"/>
          <w:color w:val="A9B7C6"/>
          <w:sz w:val="18"/>
        </w:rPr>
        <w:t>}</w:t>
      </w:r>
    </w:p>
    <w:p>
      <w:pPr>
        <w:pStyle w:val="PreformattedText"/>
        <w:shd w:val="clear" w:fill="2B2B2B"/>
        <w:rPr>
          <w:rFonts w:ascii="Courier New" w:hAnsi="Courier New"/>
          <w:color w:val="A9B7C6"/>
          <w:sz w:val="18"/>
        </w:rPr>
      </w:pPr>
      <w:r>
        <w:rPr>
          <w:rFonts w:ascii="Courier New" w:hAnsi="Courier New"/>
          <w:color w:val="A9B7C6"/>
          <w:sz w:val="18"/>
        </w:rPr>
      </w:r>
    </w:p>
    <w:p>
      <w:pPr>
        <w:pStyle w:val="PreformattedText"/>
        <w:shd w:val="clear" w:fill="2B2B2B"/>
        <w:rPr>
          <w:rFonts w:ascii="Courier New" w:hAnsi="Courier New"/>
          <w:color w:val="A9B7C6"/>
          <w:sz w:val="18"/>
        </w:rPr>
      </w:pPr>
      <w:r>
        <w:rPr>
          <w:rFonts w:ascii="Courier New" w:hAnsi="Courier New"/>
          <w:color w:val="067ACC"/>
          <w:sz w:val="18"/>
        </w:rPr>
        <w:t xml:space="preserve">public class </w:t>
      </w:r>
      <w:r>
        <w:rPr>
          <w:rFonts w:ascii="Courier New" w:hAnsi="Courier New"/>
          <w:color w:val="A9B7C6"/>
          <w:sz w:val="18"/>
        </w:rPr>
        <w:t xml:space="preserve">Department </w:t>
      </w:r>
      <w:r>
        <w:rPr>
          <w:rFonts w:ascii="Courier New" w:hAnsi="Courier New"/>
          <w:color w:val="067ACC"/>
          <w:sz w:val="18"/>
        </w:rPr>
        <w:t xml:space="preserve">extends </w:t>
      </w:r>
      <w:r>
        <w:rPr>
          <w:rFonts w:ascii="Courier New" w:hAnsi="Courier New"/>
          <w:color w:val="A9B7C6"/>
          <w:sz w:val="18"/>
        </w:rPr>
        <w:t>Entity {</w:t>
      </w:r>
    </w:p>
    <w:p>
      <w:pPr>
        <w:pStyle w:val="PreformattedText"/>
        <w:shd w:val="clear" w:fill="2B2B2B"/>
        <w:rPr>
          <w:color w:val="A9B7C6"/>
        </w:rPr>
      </w:pPr>
      <w:r>
        <w:rPr>
          <w:color w:val="A9B7C6"/>
        </w:rPr>
        <w:t xml:space="preserve">    </w:t>
      </w:r>
      <w:r>
        <w:rPr>
          <w:rFonts w:ascii="Courier New" w:hAnsi="Courier New"/>
          <w:color w:val="808080"/>
          <w:sz w:val="18"/>
        </w:rPr>
        <w:t xml:space="preserve">//private </w:t>
      </w:r>
      <w:bookmarkStart w:id="0" w:name="__DdeLink__24_678972310"/>
      <w:r>
        <w:rPr>
          <w:rFonts w:ascii="Courier New" w:hAnsi="Courier New"/>
          <w:color w:val="808080"/>
          <w:sz w:val="18"/>
        </w:rPr>
        <w:t>fields and methods</w:t>
      </w:r>
      <w:bookmarkEnd w:id="0"/>
      <w:r>
        <w:rPr>
          <w:rFonts w:ascii="Courier New" w:hAnsi="Courier New"/>
          <w:color w:val="808080"/>
          <w:sz w:val="18"/>
        </w:rPr>
        <w:t xml:space="preserve"> for Department if they exist</w:t>
      </w:r>
    </w:p>
    <w:p>
      <w:pPr>
        <w:pStyle w:val="PreformattedText"/>
        <w:shd w:val="clear" w:fill="2B2B2B"/>
        <w:spacing w:before="0" w:after="283"/>
        <w:rPr>
          <w:rFonts w:ascii="Courier New" w:hAnsi="Courier New"/>
          <w:color w:val="A9B7C6"/>
          <w:sz w:val="18"/>
        </w:rPr>
      </w:pPr>
      <w:r>
        <w:rPr>
          <w:rFonts w:ascii="Courier New" w:hAnsi="Courier New"/>
          <w:color w:val="A9B7C6"/>
          <w:sz w:val="18"/>
        </w:rPr>
        <w:t>}</w:t>
      </w:r>
    </w:p>
    <w:p>
      <w:pPr>
        <w:pStyle w:val="PreformattedText"/>
        <w:shd w:val="clear" w:fill="2B2B2B"/>
        <w:spacing w:before="0" w:after="283"/>
        <w:rPr>
          <w:rFonts w:ascii="Courier New" w:hAnsi="Courier New"/>
          <w:color w:val="A9B7C6"/>
          <w:sz w:val="18"/>
        </w:rPr>
      </w:pPr>
      <w:r>
        <w:rPr>
          <w:rFonts w:ascii="Courier New" w:hAnsi="Courier New"/>
          <w:color w:val="A9B7C6"/>
          <w:sz w:val="18"/>
        </w:rPr>
      </w:r>
    </w:p>
    <w:p>
      <w:pPr>
        <w:pStyle w:val="Normal"/>
        <w:spacing w:before="0" w:after="0"/>
        <w:rPr>
          <w:b w:val="false"/>
          <w:b w:val="false"/>
          <w:bCs w:val="false"/>
        </w:rPr>
      </w:pPr>
      <w:r>
        <w:rPr>
          <w:b w:val="false"/>
          <w:bCs w:val="false"/>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720"/>
        </w:tabs>
        <w:ind w:left="2160" w:hanging="-1080"/>
      </w:pPr>
      <w:rPr>
        <w:u w:val="none"/>
      </w:rPr>
    </w:lvl>
    <w:lvl w:ilvl="2">
      <w:start w:val="1"/>
      <w:numFmt w:val="lowerRoman"/>
      <w:lvlText w:val="%3."/>
      <w:lvlJc w:val="right"/>
      <w:pPr>
        <w:tabs>
          <w:tab w:val="num" w:pos="720"/>
        </w:tabs>
        <w:ind w:left="2880" w:hanging="-1800"/>
      </w:pPr>
      <w:rPr>
        <w:u w:val="none"/>
      </w:rPr>
    </w:lvl>
    <w:lvl w:ilvl="3">
      <w:start w:val="1"/>
      <w:numFmt w:val="decimal"/>
      <w:lvlText w:val="%4."/>
      <w:lvlJc w:val="left"/>
      <w:pPr>
        <w:tabs>
          <w:tab w:val="num" w:pos="720"/>
        </w:tabs>
        <w:ind w:left="3600" w:hanging="-2520"/>
      </w:pPr>
      <w:rPr>
        <w:u w:val="none"/>
      </w:rPr>
    </w:lvl>
    <w:lvl w:ilvl="4">
      <w:start w:val="1"/>
      <w:numFmt w:val="lowerLetter"/>
      <w:lvlText w:val="%5."/>
      <w:lvlJc w:val="left"/>
      <w:pPr>
        <w:tabs>
          <w:tab w:val="num" w:pos="720"/>
        </w:tabs>
        <w:ind w:left="4320" w:hanging="-3240"/>
      </w:pPr>
      <w:rPr>
        <w:u w:val="none"/>
      </w:rPr>
    </w:lvl>
    <w:lvl w:ilvl="5">
      <w:start w:val="1"/>
      <w:numFmt w:val="lowerRoman"/>
      <w:lvlText w:val="%6."/>
      <w:lvlJc w:val="right"/>
      <w:pPr>
        <w:tabs>
          <w:tab w:val="num" w:pos="720"/>
        </w:tabs>
        <w:ind w:left="5040" w:hanging="-3960"/>
      </w:pPr>
      <w:rPr>
        <w:u w:val="none"/>
      </w:rPr>
    </w:lvl>
    <w:lvl w:ilvl="6">
      <w:start w:val="1"/>
      <w:numFmt w:val="decimal"/>
      <w:lvlText w:val="%7."/>
      <w:lvlJc w:val="left"/>
      <w:pPr>
        <w:tabs>
          <w:tab w:val="num" w:pos="720"/>
        </w:tabs>
        <w:ind w:left="5760" w:hanging="-4680"/>
      </w:pPr>
      <w:rPr>
        <w:u w:val="none"/>
      </w:rPr>
    </w:lvl>
    <w:lvl w:ilvl="7">
      <w:start w:val="1"/>
      <w:numFmt w:val="lowerLetter"/>
      <w:lvlText w:val="%8."/>
      <w:lvlJc w:val="left"/>
      <w:pPr>
        <w:tabs>
          <w:tab w:val="num" w:pos="720"/>
        </w:tabs>
        <w:ind w:left="6480" w:hanging="-5400"/>
      </w:pPr>
      <w:rPr>
        <w:u w:val="none"/>
      </w:rPr>
    </w:lvl>
    <w:lvl w:ilvl="8">
      <w:start w:val="1"/>
      <w:numFmt w:val="lowerRoman"/>
      <w:lvlText w:val="%9."/>
      <w:lvlJc w:val="right"/>
      <w:pPr>
        <w:tabs>
          <w:tab w:val="num" w:pos="720"/>
        </w:tabs>
        <w:ind w:left="7200" w:hanging="-612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LibreOffice/5.2.0.4$Windows_x86 LibreOffice_project/066b007f5ebcc236395c7d282ba488bca6720265</Application>
  <Pages>2</Pages>
  <Words>659</Words>
  <Characters>3416</Characters>
  <CharactersWithSpaces>4080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2017-02-03T16:40:52Z</dcterms:modified>
  <cp:revision>3</cp:revision>
  <dc:subject/>
  <dc:title/>
</cp:coreProperties>
</file>