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ind w:left="0" w:right="0" w:firstLine="720"/>
        <w:rPr/>
      </w:pPr>
      <w:r>
        <w:rPr/>
        <w:t xml:space="preserve">Update the “Departments” application so it could store it’s data in the DB. You can choose Postgres or Mysql. What it should to be: for now any department or employee should be stored in the DB. On the application restart any data has to be readed from database. Any crud operation (create / update / delete) has to affect the data in the db. Don’t delete the  code that responses for reading/writing in/from files. </w:t>
      </w:r>
    </w:p>
    <w:p>
      <w:pPr>
        <w:pStyle w:val="Normal"/>
        <w:spacing w:before="0" w:after="0"/>
        <w:ind w:left="0" w:right="0" w:firstLine="720"/>
        <w:rPr/>
      </w:pPr>
      <w:r>
        <w:rPr/>
      </w:r>
    </w:p>
    <w:p>
      <w:pPr>
        <w:pStyle w:val="Normal"/>
        <w:spacing w:before="0" w:after="0"/>
        <w:ind w:left="0" w:right="0" w:firstLine="720"/>
        <w:rPr>
          <w:b/>
          <w:b/>
          <w:bCs/>
        </w:rPr>
      </w:pPr>
      <w:r>
        <w:rPr>
          <w:b/>
          <w:bCs/>
        </w:rPr>
        <w:t xml:space="preserve">Requirements: </w:t>
      </w:r>
    </w:p>
    <w:p>
      <w:pPr>
        <w:pStyle w:val="Normal"/>
        <w:spacing w:before="0" w:after="0"/>
        <w:ind w:left="0" w:right="0" w:firstLine="720"/>
        <w:rPr>
          <w:b/>
          <w:b/>
          <w:bCs/>
        </w:rPr>
      </w:pPr>
      <w:r>
        <w:rPr>
          <w:b/>
          <w:bCs/>
        </w:rPr>
      </w:r>
    </w:p>
    <w:p>
      <w:pPr>
        <w:pStyle w:val="Normal"/>
        <w:numPr>
          <w:ilvl w:val="0"/>
          <w:numId w:val="2"/>
        </w:numPr>
        <w:spacing w:before="0" w:after="0"/>
        <w:ind w:left="1440" w:right="0" w:hanging="360"/>
        <w:contextualSpacing/>
        <w:rPr/>
      </w:pPr>
      <w:r>
        <w:rPr/>
        <w:t>The application has to create tables if they aren’t exist</w:t>
      </w:r>
    </w:p>
    <w:p>
      <w:pPr>
        <w:pStyle w:val="Normal"/>
        <w:numPr>
          <w:ilvl w:val="0"/>
          <w:numId w:val="2"/>
        </w:numPr>
        <w:spacing w:before="0" w:after="0"/>
        <w:ind w:left="1440" w:right="0" w:hanging="360"/>
        <w:contextualSpacing/>
        <w:rPr>
          <w:u w:val="none"/>
        </w:rPr>
      </w:pPr>
      <w:r>
        <w:rPr/>
        <w:t>The SQL exceptions shouldn’t be gently wrapped and “user friendly” message should be showed to user in the console (“The internal db error” something like this but not the stack trace for God sake)</w:t>
      </w:r>
    </w:p>
    <w:p>
      <w:pPr>
        <w:pStyle w:val="Normal"/>
        <w:numPr>
          <w:ilvl w:val="0"/>
          <w:numId w:val="2"/>
        </w:numPr>
        <w:spacing w:before="0" w:after="0"/>
        <w:ind w:left="1440" w:right="0" w:hanging="360"/>
        <w:contextualSpacing/>
        <w:rPr>
          <w:u w:val="none"/>
        </w:rPr>
      </w:pPr>
      <w:r>
        <w:rPr/>
        <w:t xml:space="preserve">The application should validate data on crud operations. (For example “cr -e -a fdf” could rise an error if that value “dfd” will be passed to a column with type int. So, to prevent such kind of exceptions you have to check argument of crud operations are they really valid int). </w:t>
      </w:r>
    </w:p>
    <w:p>
      <w:pPr>
        <w:pStyle w:val="Normal"/>
        <w:numPr>
          <w:ilvl w:val="0"/>
          <w:numId w:val="2"/>
        </w:numPr>
        <w:spacing w:before="0" w:after="0"/>
        <w:ind w:left="1440" w:right="0" w:hanging="360"/>
        <w:contextualSpacing/>
        <w:rPr>
          <w:u w:val="none"/>
        </w:rPr>
      </w:pPr>
      <w:r>
        <w:rPr/>
        <w:t>Restrictions for the table: column “name” for both tables should be max 25 symbols. Column age is a tinyint / short. Columns “language” and “methodology” varchar max 20 symbols.</w:t>
      </w:r>
    </w:p>
    <w:p>
      <w:pPr>
        <w:pStyle w:val="Normal"/>
        <w:numPr>
          <w:ilvl w:val="0"/>
          <w:numId w:val="2"/>
        </w:numPr>
        <w:spacing w:before="0" w:after="0"/>
        <w:ind w:left="1440" w:right="0" w:hanging="360"/>
        <w:contextualSpacing/>
        <w:rPr>
          <w:u w:val="none"/>
        </w:rPr>
      </w:pPr>
      <w:r>
        <w:rPr/>
        <w:t>Create additional command “all” that prints grid with columns : Department Name, Employee Name, Employee Type, Employee Age. This grid contains all employees with their department names. Should be sorted by “Department Name” column</w:t>
      </w:r>
    </w:p>
    <w:p>
      <w:pPr>
        <w:pStyle w:val="Normal"/>
        <w:numPr>
          <w:ilvl w:val="0"/>
          <w:numId w:val="2"/>
        </w:numPr>
        <w:spacing w:before="0" w:after="0"/>
        <w:ind w:left="1440" w:right="0" w:hanging="360"/>
        <w:contextualSpacing/>
        <w:rPr>
          <w:u w:val="none"/>
        </w:rPr>
      </w:pPr>
      <w:r>
        <w:rPr/>
        <w:t>Create additional command “search -e -a age_to_search -d department” that search for employee where:</w:t>
      </w:r>
    </w:p>
    <w:p>
      <w:pPr>
        <w:pStyle w:val="Normal"/>
        <w:numPr>
          <w:ilvl w:val="1"/>
          <w:numId w:val="1"/>
        </w:numPr>
        <w:spacing w:before="0" w:after="0"/>
        <w:ind w:left="2160" w:right="0" w:hanging="360"/>
        <w:contextualSpacing/>
        <w:rPr>
          <w:u w:val="none"/>
        </w:rPr>
      </w:pPr>
      <w:r>
        <w:rPr/>
        <w:t xml:space="preserve">-e </w:t>
        <w:tab/>
        <w:t>marks that we perform search by employees</w:t>
      </w:r>
    </w:p>
    <w:p>
      <w:pPr>
        <w:pStyle w:val="Normal"/>
        <w:numPr>
          <w:ilvl w:val="1"/>
          <w:numId w:val="1"/>
        </w:numPr>
        <w:spacing w:before="0" w:after="0"/>
        <w:ind w:left="2160" w:right="0" w:hanging="360"/>
        <w:contextualSpacing/>
        <w:rPr>
          <w:u w:val="none"/>
        </w:rPr>
      </w:pPr>
      <w:r>
        <w:rPr/>
        <w:t>-a</w:t>
        <w:tab/>
        <w:t>age of employee that has to be searched</w:t>
      </w:r>
    </w:p>
    <w:p>
      <w:pPr>
        <w:pStyle w:val="Normal"/>
        <w:numPr>
          <w:ilvl w:val="1"/>
          <w:numId w:val="1"/>
        </w:numPr>
        <w:spacing w:before="0" w:after="0"/>
        <w:ind w:left="2160" w:right="0" w:hanging="360"/>
        <w:contextualSpacing/>
        <w:rPr>
          <w:u w:val="none"/>
        </w:rPr>
      </w:pPr>
      <w:r>
        <w:rPr/>
        <w:t>-d</w:t>
        <w:tab/>
        <w:t>department name where we have to look for employees</w:t>
      </w:r>
    </w:p>
    <w:p>
      <w:pPr>
        <w:pStyle w:val="Normal"/>
        <w:spacing w:before="0" w:after="0"/>
        <w:ind w:left="1530" w:right="0" w:hanging="0"/>
        <w:rPr/>
      </w:pPr>
      <w:r>
        <w:rPr/>
        <w:t xml:space="preserve">When enter pushed we have to see a list with employees with columns:Employee Name, Employee Type, Department Name. Add this command to list of -help commands. </w:t>
      </w:r>
    </w:p>
    <w:p>
      <w:pPr>
        <w:pStyle w:val="Normal"/>
        <w:numPr>
          <w:ilvl w:val="0"/>
          <w:numId w:val="3"/>
        </w:numPr>
        <w:spacing w:before="0" w:after="0"/>
        <w:ind w:left="1440" w:right="0" w:hanging="360"/>
        <w:contextualSpacing/>
        <w:rPr>
          <w:u w:val="none"/>
        </w:rPr>
      </w:pPr>
      <w:r>
        <w:rPr/>
        <w:t>Create additional command “top -d -t type_of_employee” that shows the department with the largest number of employees.  Add this command to list of -help commands. Where:</w:t>
      </w:r>
    </w:p>
    <w:p>
      <w:pPr>
        <w:pStyle w:val="Normal"/>
        <w:numPr>
          <w:ilvl w:val="1"/>
          <w:numId w:val="3"/>
        </w:numPr>
        <w:spacing w:before="0" w:after="0"/>
        <w:ind w:left="2160" w:right="0" w:hanging="360"/>
        <w:contextualSpacing/>
        <w:rPr>
          <w:u w:val="none"/>
        </w:rPr>
      </w:pPr>
      <w:r>
        <w:rPr/>
        <w:t>-d</w:t>
        <w:tab/>
        <w:t>marks that we perform filter by department</w:t>
      </w:r>
    </w:p>
    <w:p>
      <w:pPr>
        <w:pStyle w:val="Normal"/>
        <w:numPr>
          <w:ilvl w:val="1"/>
          <w:numId w:val="3"/>
        </w:numPr>
        <w:spacing w:before="0" w:after="0"/>
        <w:ind w:left="2160" w:right="0" w:hanging="360"/>
        <w:contextualSpacing/>
        <w:rPr>
          <w:u w:val="none"/>
        </w:rPr>
      </w:pPr>
      <w:r>
        <w:rPr/>
        <w:t>-t</w:t>
        <w:tab/>
        <w:t>the type of employee that should be included in the filter. Allowed only “m” and “d” value. For example “top -d -t m” will show the department that has largest number of managers and “top -d -t d” will show the department that has largest number of developers.</w:t>
      </w:r>
    </w:p>
    <w:p>
      <w:pPr>
        <w:pStyle w:val="Normal"/>
        <w:spacing w:before="0" w:after="0"/>
        <w:ind w:left="720" w:right="0" w:hanging="0"/>
        <w:rPr/>
      </w:pPr>
      <w:r>
        <w:rPr/>
      </w:r>
    </w:p>
    <w:p>
      <w:pPr>
        <w:pStyle w:val="Normal"/>
        <w:spacing w:before="0" w:after="0"/>
        <w:ind w:left="0" w:right="0" w:firstLine="720"/>
        <w:rPr/>
      </w:pPr>
      <w:r>
        <w:rPr/>
        <w:t xml:space="preserve">You could check a lot of examples here </w:t>
      </w:r>
      <w:hyperlink r:id="rId2">
        <w:r>
          <w:rPr>
            <w:rStyle w:val="InternetLink"/>
            <w:color w:val="1155CC"/>
            <w:u w:val="single"/>
          </w:rPr>
          <w:t>http://www.mkyong.com/tutorials/jdbc-tutorials</w:t>
        </w:r>
      </w:hyperlink>
      <w:r>
        <w:rPr/>
        <w:t xml:space="preserve">. </w:t>
      </w:r>
    </w:p>
    <w:p>
      <w:pPr>
        <w:pStyle w:val="Normal"/>
        <w:spacing w:before="0" w:after="0"/>
        <w:ind w:left="720" w:right="0" w:hanging="0"/>
        <w:rPr/>
      </w:pPr>
      <w:r>
        <w:rPr/>
      </w:r>
    </w:p>
    <w:p>
      <w:pPr>
        <w:pStyle w:val="Normal"/>
        <w:spacing w:before="0" w:after="0"/>
        <w:ind w:left="720" w:right="0" w:hanging="0"/>
        <w:rPr/>
      </w:pPr>
      <w:r>
        <w:rPr/>
        <w:tab/>
      </w:r>
      <w:r>
        <w:br w:type="page"/>
      </w:r>
    </w:p>
    <w:p>
      <w:pPr>
        <w:pStyle w:val="Normal"/>
        <w:keepNext/>
        <w:keepLines w:val="false"/>
        <w:widowControl/>
        <w:bidi w:val="0"/>
        <w:spacing w:lineRule="auto" w:line="276" w:before="0" w:after="0"/>
        <w:ind w:left="737" w:right="0" w:hanging="0"/>
        <w:jc w:val="left"/>
        <w:rPr>
          <w:b/>
          <w:b/>
          <w:bCs/>
        </w:rPr>
      </w:pPr>
      <w:r>
        <w:rPr>
          <w:b/>
          <w:bCs/>
        </w:rPr>
        <w:t>Tip:</w:t>
      </w:r>
    </w:p>
    <w:p>
      <w:pPr>
        <w:pStyle w:val="Normal"/>
        <w:widowControl/>
        <w:bidi w:val="0"/>
        <w:spacing w:lineRule="auto" w:line="276" w:before="0" w:after="0"/>
        <w:ind w:left="737" w:right="0" w:hanging="0"/>
        <w:jc w:val="left"/>
        <w:rPr>
          <w:b/>
          <w:b/>
          <w:bCs/>
        </w:rPr>
      </w:pPr>
      <w:r>
        <w:rPr>
          <w:b/>
          <w:bCs/>
        </w:rPr>
      </w:r>
    </w:p>
    <w:p>
      <w:pPr>
        <w:pStyle w:val="Normal"/>
        <w:spacing w:before="0" w:after="0"/>
        <w:ind w:left="0" w:right="0" w:firstLine="720"/>
        <w:rPr/>
      </w:pPr>
      <w:r>
        <w:rPr/>
        <w:t xml:space="preserve"> </w:t>
      </w:r>
      <w:r>
        <w:rPr/>
        <w:t>I can propose to do something like this to have the opportunity to keep 2 DAO implementations: One of them can work with Files (IO) and other one can work with DB (jdbc). The code could look something like this:</w:t>
      </w:r>
    </w:p>
    <w:p>
      <w:pPr>
        <w:pStyle w:val="PreformattedText"/>
        <w:spacing w:before="0" w:after="0"/>
        <w:ind w:left="0" w:right="0" w:hanging="0"/>
        <w:rPr>
          <w:color w:val="067ACC"/>
        </w:rPr>
      </w:pPr>
      <w:r>
        <w:rPr>
          <w:color w:val="067ACC"/>
        </w:rPr>
      </w:r>
    </w:p>
    <w:p>
      <w:pPr>
        <w:pStyle w:val="PreformattedText"/>
        <w:spacing w:before="0" w:after="0"/>
        <w:ind w:left="0" w:right="0" w:hanging="0"/>
        <w:rPr>
          <w:rFonts w:ascii="Courier New" w:hAnsi="Courier New"/>
          <w:color w:val="A9B7C6"/>
          <w:sz w:val="18"/>
        </w:rPr>
      </w:pPr>
      <w:r>
        <w:rPr>
          <w:rFonts w:ascii="Courier New" w:hAnsi="Courier New"/>
          <w:color w:val="A9B7C6"/>
          <w:sz w:val="18"/>
        </w:rPr>
      </w:r>
    </w:p>
    <w:p>
      <w:pPr>
        <w:pStyle w:val="PreformattedText"/>
        <w:shd w:val="clear" w:fill="2B2B2B"/>
        <w:spacing w:before="0" w:after="0"/>
        <w:ind w:left="0" w:right="0" w:hanging="0"/>
        <w:rPr>
          <w:color w:val="067ACC"/>
        </w:rPr>
      </w:pPr>
      <w:r>
        <w:rPr>
          <w:color w:val="067ACC"/>
        </w:rPr>
      </w:r>
    </w:p>
    <w:p>
      <w:pPr>
        <w:pStyle w:val="PreformattedText"/>
        <w:shd w:val="clear" w:fill="2B2B2B"/>
        <w:spacing w:before="0" w:after="0"/>
        <w:ind w:left="0" w:right="0" w:hanging="0"/>
        <w:rPr>
          <w:rFonts w:ascii="Courier New" w:hAnsi="Courier New"/>
          <w:color w:val="A9B7C6"/>
          <w:sz w:val="18"/>
        </w:rPr>
      </w:pPr>
      <w:r>
        <w:rPr>
          <w:rFonts w:ascii="Courier New" w:hAnsi="Courier New"/>
          <w:color w:val="067ACC"/>
          <w:sz w:val="18"/>
        </w:rPr>
        <w:t xml:space="preserve">interface </w:t>
      </w:r>
      <w:r>
        <w:rPr>
          <w:rFonts w:ascii="Courier New" w:hAnsi="Courier New"/>
          <w:color w:val="A9B7C6"/>
          <w:sz w:val="18"/>
        </w:rPr>
        <w:t>DAO&lt;</w:t>
      </w:r>
      <w:r>
        <w:rPr>
          <w:rFonts w:ascii="Courier New" w:hAnsi="Courier New"/>
          <w:color w:val="507874"/>
          <w:sz w:val="18"/>
        </w:rPr>
        <w:t xml:space="preserve">T </w:t>
      </w:r>
      <w:r>
        <w:rPr>
          <w:rFonts w:ascii="Courier New" w:hAnsi="Courier New"/>
          <w:color w:val="067ACC"/>
          <w:sz w:val="18"/>
        </w:rPr>
        <w:t xml:space="preserve">extends </w:t>
      </w:r>
      <w:r>
        <w:rPr>
          <w:rFonts w:ascii="Courier New" w:hAnsi="Courier New"/>
          <w:color w:val="A9B7C6"/>
          <w:sz w:val="18"/>
        </w:rPr>
        <w:t>Entity&gt; {</w:t>
      </w:r>
    </w:p>
    <w:p>
      <w:pPr>
        <w:pStyle w:val="PreformattedText"/>
        <w:shd w:val="clear" w:fill="2B2B2B"/>
        <w:rPr>
          <w:color w:val="A9B7C6"/>
        </w:rPr>
      </w:pPr>
      <w:r>
        <w:rPr>
          <w:color w:val="A9B7C6"/>
        </w:rPr>
        <w:t xml:space="preserve">    </w:t>
      </w:r>
      <w:r>
        <w:rPr>
          <w:rFonts w:ascii="Courier New" w:hAnsi="Courier New"/>
          <w:color w:val="507874"/>
          <w:sz w:val="18"/>
        </w:rPr>
        <w:t xml:space="preserve">T </w:t>
      </w:r>
      <w:r>
        <w:rPr>
          <w:rFonts w:ascii="Courier New" w:hAnsi="Courier New"/>
          <w:color w:val="9876AA"/>
          <w:sz w:val="18"/>
        </w:rPr>
        <w:t>getById</w:t>
      </w:r>
      <w:r>
        <w:rPr>
          <w:rFonts w:ascii="Courier New" w:hAnsi="Courier New"/>
          <w:color w:val="A9B7C6"/>
          <w:sz w:val="18"/>
        </w:rPr>
        <w:t>();</w:t>
      </w:r>
    </w:p>
    <w:p>
      <w:pPr>
        <w:pStyle w:val="PreformattedText"/>
        <w:shd w:val="clear" w:fill="2B2B2B"/>
        <w:rPr>
          <w:color w:val="A9B7C6"/>
        </w:rPr>
      </w:pPr>
      <w:r>
        <w:rPr>
          <w:color w:val="A9B7C6"/>
        </w:rPr>
        <w:t xml:space="preserve">    </w:t>
      </w:r>
      <w:r>
        <w:rPr>
          <w:rFonts w:ascii="Courier New" w:hAnsi="Courier New"/>
          <w:color w:val="067ACC"/>
          <w:sz w:val="18"/>
        </w:rPr>
        <w:t xml:space="preserve">void </w:t>
      </w:r>
      <w:r>
        <w:rPr>
          <w:rFonts w:ascii="Courier New" w:hAnsi="Courier New"/>
          <w:color w:val="A9B7C6"/>
          <w:sz w:val="18"/>
        </w:rPr>
        <w:t>remove(</w:t>
      </w:r>
      <w:r>
        <w:rPr>
          <w:rFonts w:ascii="Courier New" w:hAnsi="Courier New"/>
          <w:color w:val="067ACC"/>
          <w:sz w:val="18"/>
        </w:rPr>
        <w:t xml:space="preserve">int </w:t>
      </w:r>
      <w:r>
        <w:rPr>
          <w:rFonts w:ascii="Courier New" w:hAnsi="Courier New"/>
          <w:color w:val="A9B7C6"/>
          <w:sz w:val="18"/>
        </w:rPr>
        <w:t>id);</w:t>
      </w:r>
    </w:p>
    <w:p>
      <w:pPr>
        <w:pStyle w:val="PreformattedText"/>
        <w:shd w:val="clear" w:fill="2B2B2B"/>
        <w:rPr>
          <w:color w:val="A9B7C6"/>
        </w:rPr>
      </w:pPr>
      <w:r>
        <w:rPr>
          <w:color w:val="A9B7C6"/>
        </w:rPr>
        <w:t xml:space="preserve">    </w:t>
      </w:r>
      <w:r>
        <w:rPr>
          <w:rFonts w:ascii="Courier New" w:hAnsi="Courier New"/>
          <w:color w:val="067ACC"/>
          <w:sz w:val="18"/>
        </w:rPr>
        <w:t xml:space="preserve">void </w:t>
      </w:r>
      <w:r>
        <w:rPr>
          <w:rFonts w:ascii="Courier New" w:hAnsi="Courier New"/>
          <w:color w:val="A9B7C6"/>
          <w:sz w:val="18"/>
        </w:rPr>
        <w:t>add(</w:t>
      </w:r>
      <w:r>
        <w:rPr>
          <w:rFonts w:ascii="Courier New" w:hAnsi="Courier New"/>
          <w:color w:val="507874"/>
          <w:sz w:val="18"/>
        </w:rPr>
        <w:t xml:space="preserve">T </w:t>
      </w:r>
      <w:r>
        <w:rPr>
          <w:rFonts w:ascii="Courier New" w:hAnsi="Courier New"/>
          <w:color w:val="A9B7C6"/>
          <w:sz w:val="18"/>
        </w:rPr>
        <w:t>employee);</w:t>
      </w:r>
    </w:p>
    <w:p>
      <w:pPr>
        <w:pStyle w:val="PreformattedText"/>
        <w:shd w:val="clear" w:fill="2B2B2B"/>
        <w:rPr>
          <w:rFonts w:ascii="Courier New" w:hAnsi="Courier New"/>
          <w:color w:val="A9B7C6"/>
          <w:sz w:val="18"/>
        </w:rPr>
      </w:pPr>
      <w:r>
        <w:rPr>
          <w:rFonts w:ascii="Courier New" w:hAnsi="Courier New"/>
          <w:color w:val="A9B7C6"/>
          <w:sz w:val="18"/>
        </w:rPr>
        <w:t>}</w:t>
      </w:r>
    </w:p>
    <w:p>
      <w:pPr>
        <w:pStyle w:val="PreformattedText"/>
        <w:shd w:val="clear" w:fill="2B2B2B"/>
        <w:rPr>
          <w:rFonts w:ascii="Courier New" w:hAnsi="Courier New"/>
          <w:color w:val="A9B7C6"/>
          <w:sz w:val="18"/>
        </w:rPr>
      </w:pPr>
      <w:r>
        <w:rPr>
          <w:rFonts w:ascii="Courier New" w:hAnsi="Courier New"/>
          <w:color w:val="A9B7C6"/>
          <w:sz w:val="18"/>
        </w:rPr>
      </w:r>
    </w:p>
    <w:p>
      <w:pPr>
        <w:pStyle w:val="PreformattedText"/>
        <w:shd w:val="clear" w:fill="2B2B2B"/>
        <w:rPr>
          <w:rFonts w:ascii="Courier New" w:hAnsi="Courier New"/>
          <w:color w:val="A9B7C6"/>
          <w:sz w:val="18"/>
        </w:rPr>
      </w:pPr>
      <w:r>
        <w:rPr>
          <w:rFonts w:ascii="Courier New" w:hAnsi="Courier New"/>
          <w:color w:val="067ACC"/>
          <w:sz w:val="18"/>
        </w:rPr>
        <w:t xml:space="preserve">interface </w:t>
      </w:r>
      <w:r>
        <w:rPr>
          <w:rFonts w:ascii="Courier New" w:hAnsi="Courier New"/>
          <w:color w:val="A9B7C6"/>
          <w:sz w:val="18"/>
        </w:rPr>
        <w:t xml:space="preserve">EmployeeDAO </w:t>
      </w:r>
      <w:r>
        <w:rPr>
          <w:rFonts w:ascii="Courier New" w:hAnsi="Courier New"/>
          <w:color w:val="067ACC"/>
          <w:sz w:val="18"/>
        </w:rPr>
        <w:t xml:space="preserve">extends </w:t>
      </w:r>
      <w:r>
        <w:rPr>
          <w:rFonts w:ascii="Courier New" w:hAnsi="Courier New"/>
          <w:color w:val="A9B7C6"/>
          <w:sz w:val="18"/>
        </w:rPr>
        <w:t>DAO&lt;Employee&gt; {</w:t>
      </w:r>
    </w:p>
    <w:p>
      <w:pPr>
        <w:pStyle w:val="PreformattedText"/>
        <w:shd w:val="clear" w:fill="2B2B2B"/>
        <w:rPr>
          <w:color w:val="A9B7C6"/>
        </w:rPr>
      </w:pPr>
      <w:r>
        <w:rPr>
          <w:color w:val="A9B7C6"/>
        </w:rPr>
        <w:t xml:space="preserve">    </w:t>
      </w:r>
      <w:r>
        <w:rPr>
          <w:rFonts w:ascii="Courier New" w:hAnsi="Courier New"/>
          <w:color w:val="A9B7C6"/>
          <w:sz w:val="18"/>
        </w:rPr>
        <w:t xml:space="preserve">List&lt;Employee&gt; </w:t>
      </w:r>
      <w:r>
        <w:rPr>
          <w:rFonts w:ascii="Courier New" w:hAnsi="Courier New"/>
          <w:color w:val="9876AA"/>
          <w:sz w:val="18"/>
        </w:rPr>
        <w:t>getAll</w:t>
      </w:r>
      <w:r>
        <w:rPr>
          <w:rFonts w:ascii="Courier New" w:hAnsi="Courier New"/>
          <w:color w:val="A9B7C6"/>
          <w:sz w:val="18"/>
        </w:rPr>
        <w:t>();</w:t>
      </w:r>
    </w:p>
    <w:p>
      <w:pPr>
        <w:pStyle w:val="PreformattedText"/>
        <w:shd w:val="clear" w:fill="2B2B2B"/>
        <w:rPr>
          <w:color w:val="A9B7C6"/>
        </w:rPr>
      </w:pPr>
      <w:r>
        <w:rPr>
          <w:color w:val="A9B7C6"/>
        </w:rPr>
        <w:t xml:space="preserve">    </w:t>
      </w:r>
      <w:r>
        <w:rPr>
          <w:rFonts w:ascii="Courier New" w:hAnsi="Courier New"/>
          <w:color w:val="A9B7C6"/>
          <w:sz w:val="18"/>
        </w:rPr>
        <w:t xml:space="preserve">List&lt;Employee&gt; find(String departmentName, </w:t>
      </w:r>
      <w:r>
        <w:rPr>
          <w:rFonts w:ascii="Courier New" w:hAnsi="Courier New"/>
          <w:color w:val="067ACC"/>
          <w:sz w:val="18"/>
        </w:rPr>
        <w:t xml:space="preserve">int </w:t>
      </w:r>
      <w:r>
        <w:rPr>
          <w:rFonts w:ascii="Courier New" w:hAnsi="Courier New"/>
          <w:color w:val="A9B7C6"/>
          <w:sz w:val="18"/>
        </w:rPr>
        <w:t>age);</w:t>
      </w:r>
    </w:p>
    <w:p>
      <w:pPr>
        <w:pStyle w:val="PreformattedText"/>
        <w:shd w:val="clear" w:fill="2B2B2B"/>
        <w:rPr>
          <w:rFonts w:ascii="Courier New" w:hAnsi="Courier New"/>
          <w:color w:val="A9B7C6"/>
          <w:sz w:val="18"/>
        </w:rPr>
      </w:pPr>
      <w:r>
        <w:rPr>
          <w:rFonts w:ascii="Courier New" w:hAnsi="Courier New"/>
          <w:color w:val="A9B7C6"/>
          <w:sz w:val="18"/>
        </w:rPr>
        <w:t>}</w:t>
      </w:r>
    </w:p>
    <w:p>
      <w:pPr>
        <w:pStyle w:val="PreformattedText"/>
        <w:shd w:val="clear" w:fill="2B2B2B"/>
        <w:rPr>
          <w:rFonts w:ascii="Courier New" w:hAnsi="Courier New"/>
          <w:color w:val="A9B7C6"/>
          <w:sz w:val="18"/>
        </w:rPr>
      </w:pPr>
      <w:r>
        <w:rPr>
          <w:rFonts w:ascii="Courier New" w:hAnsi="Courier New"/>
          <w:color w:val="A9B7C6"/>
          <w:sz w:val="18"/>
        </w:rPr>
      </w:r>
    </w:p>
    <w:p>
      <w:pPr>
        <w:pStyle w:val="PreformattedText"/>
        <w:shd w:val="clear" w:fill="2B2B2B"/>
        <w:rPr/>
      </w:pPr>
      <w:r>
        <w:rPr>
          <w:rFonts w:ascii="Courier New" w:hAnsi="Courier New"/>
          <w:color w:val="067ACC"/>
          <w:sz w:val="18"/>
        </w:rPr>
        <w:t xml:space="preserve">interface </w:t>
      </w:r>
      <w:r>
        <w:rPr>
          <w:rFonts w:ascii="Courier New" w:hAnsi="Courier New"/>
          <w:color w:val="A9B7C6"/>
          <w:sz w:val="18"/>
        </w:rPr>
        <w:t>Department</w:t>
      </w:r>
      <w:r>
        <w:rPr>
          <w:rFonts w:ascii="Courier New" w:hAnsi="Courier New"/>
          <w:color w:val="A9B7C6"/>
          <w:sz w:val="18"/>
        </w:rPr>
        <w:t>DAO</w:t>
      </w:r>
      <w:r>
        <w:rPr>
          <w:rFonts w:ascii="Courier New" w:hAnsi="Courier New"/>
          <w:color w:val="A9B7C6"/>
          <w:sz w:val="18"/>
        </w:rPr>
        <w:t xml:space="preserve"> </w:t>
      </w:r>
      <w:r>
        <w:rPr>
          <w:rFonts w:ascii="Courier New" w:hAnsi="Courier New"/>
          <w:color w:val="067ACC"/>
          <w:sz w:val="18"/>
        </w:rPr>
        <w:t xml:space="preserve">extends </w:t>
      </w:r>
      <w:r>
        <w:rPr>
          <w:rFonts w:ascii="Courier New" w:hAnsi="Courier New"/>
          <w:color w:val="A9B7C6"/>
          <w:sz w:val="18"/>
        </w:rPr>
        <w:t>DAO&lt;Department&gt; {</w:t>
      </w:r>
    </w:p>
    <w:p>
      <w:pPr>
        <w:pStyle w:val="PreformattedText"/>
        <w:shd w:val="clear" w:fill="2B2B2B"/>
        <w:rPr>
          <w:color w:val="A9B7C6"/>
        </w:rPr>
      </w:pPr>
      <w:r>
        <w:rPr>
          <w:color w:val="A9B7C6"/>
        </w:rPr>
        <w:t xml:space="preserve">    </w:t>
      </w:r>
      <w:r>
        <w:rPr>
          <w:rFonts w:ascii="Courier New" w:hAnsi="Courier New"/>
          <w:color w:val="A9B7C6"/>
          <w:sz w:val="18"/>
        </w:rPr>
        <w:t>List&lt;Department&gt; findTop(String employeeType);</w:t>
      </w:r>
    </w:p>
    <w:p>
      <w:pPr>
        <w:pStyle w:val="PreformattedText"/>
        <w:shd w:val="clear" w:fill="2B2B2B"/>
        <w:rPr>
          <w:rFonts w:ascii="Courier New" w:hAnsi="Courier New"/>
          <w:color w:val="A9B7C6"/>
          <w:sz w:val="18"/>
        </w:rPr>
      </w:pPr>
      <w:r>
        <w:rPr>
          <w:rFonts w:ascii="Courier New" w:hAnsi="Courier New"/>
          <w:color w:val="A9B7C6"/>
          <w:sz w:val="18"/>
        </w:rPr>
        <w:t>}</w:t>
      </w:r>
    </w:p>
    <w:p>
      <w:pPr>
        <w:pStyle w:val="PreformattedText"/>
        <w:shd w:val="clear" w:fill="2B2B2B"/>
        <w:rPr>
          <w:rFonts w:ascii="Courier New" w:hAnsi="Courier New"/>
          <w:color w:val="A9B7C6"/>
          <w:sz w:val="18"/>
        </w:rPr>
      </w:pPr>
      <w:r>
        <w:rPr>
          <w:rFonts w:ascii="Courier New" w:hAnsi="Courier New"/>
          <w:color w:val="A9B7C6"/>
          <w:sz w:val="18"/>
        </w:rPr>
      </w:r>
    </w:p>
    <w:p>
      <w:pPr>
        <w:pStyle w:val="PreformattedText"/>
        <w:shd w:val="clear" w:fill="2B2B2B"/>
        <w:rPr/>
      </w:pPr>
      <w:r>
        <w:rPr>
          <w:rFonts w:ascii="Courier New" w:hAnsi="Courier New"/>
          <w:color w:val="067ACC"/>
          <w:sz w:val="18"/>
        </w:rPr>
        <w:t xml:space="preserve">class </w:t>
      </w:r>
      <w:r>
        <w:rPr>
          <w:rFonts w:ascii="Courier New" w:hAnsi="Courier New"/>
          <w:color w:val="A9B7C6"/>
          <w:sz w:val="18"/>
        </w:rPr>
        <w:t xml:space="preserve">DepartmentDBDAO </w:t>
      </w:r>
      <w:r>
        <w:rPr>
          <w:rFonts w:ascii="Courier New" w:hAnsi="Courier New"/>
          <w:color w:val="067ACC"/>
          <w:sz w:val="18"/>
        </w:rPr>
        <w:t xml:space="preserve">implements </w:t>
      </w:r>
      <w:r>
        <w:rPr>
          <w:rFonts w:ascii="Courier New" w:hAnsi="Courier New"/>
          <w:color w:val="A9B7C6"/>
          <w:sz w:val="18"/>
        </w:rPr>
        <w:t>Department</w:t>
      </w:r>
      <w:r>
        <w:rPr>
          <w:rFonts w:ascii="Courier New" w:hAnsi="Courier New"/>
          <w:color w:val="A9B7C6"/>
          <w:sz w:val="18"/>
        </w:rPr>
        <w:t xml:space="preserve">DAO </w:t>
      </w:r>
      <w:r>
        <w:rPr>
          <w:rFonts w:ascii="Courier New" w:hAnsi="Courier New"/>
          <w:color w:val="A9B7C6"/>
          <w:sz w:val="18"/>
        </w:rPr>
        <w:t>{</w:t>
      </w:r>
    </w:p>
    <w:p>
      <w:pPr>
        <w:pStyle w:val="PreformattedText"/>
        <w:shd w:val="clear" w:fill="2B2B2B"/>
        <w:rPr>
          <w:color w:val="A9B7C6"/>
        </w:rPr>
      </w:pPr>
      <w:r>
        <w:rPr>
          <w:color w:val="A9B7C6"/>
        </w:rPr>
        <w:t xml:space="preserve">    </w:t>
      </w:r>
      <w:r>
        <w:rPr>
          <w:rFonts w:ascii="Courier New" w:hAnsi="Courier New"/>
          <w:color w:val="808080"/>
          <w:sz w:val="18"/>
        </w:rPr>
        <w:t>//realization logic here with JDBC</w:t>
      </w:r>
    </w:p>
    <w:p>
      <w:pPr>
        <w:pStyle w:val="PreformattedText"/>
        <w:shd w:val="clear" w:fill="2B2B2B"/>
        <w:rPr>
          <w:rFonts w:ascii="Courier New" w:hAnsi="Courier New"/>
          <w:color w:val="A9B7C6"/>
          <w:sz w:val="18"/>
        </w:rPr>
      </w:pPr>
      <w:r>
        <w:rPr>
          <w:rFonts w:ascii="Courier New" w:hAnsi="Courier New"/>
          <w:color w:val="A9B7C6"/>
          <w:sz w:val="18"/>
        </w:rPr>
        <w:t>}</w:t>
      </w:r>
    </w:p>
    <w:p>
      <w:pPr>
        <w:pStyle w:val="PreformattedText"/>
        <w:shd w:val="clear" w:fill="2B2B2B"/>
        <w:rPr>
          <w:rFonts w:ascii="Courier New" w:hAnsi="Courier New"/>
          <w:color w:val="A9B7C6"/>
          <w:sz w:val="18"/>
        </w:rPr>
      </w:pPr>
      <w:r>
        <w:rPr>
          <w:rFonts w:ascii="Courier New" w:hAnsi="Courier New"/>
          <w:color w:val="A9B7C6"/>
          <w:sz w:val="18"/>
        </w:rPr>
      </w:r>
    </w:p>
    <w:p>
      <w:pPr>
        <w:pStyle w:val="PreformattedText"/>
        <w:shd w:val="clear" w:fill="2B2B2B"/>
        <w:rPr/>
      </w:pPr>
      <w:r>
        <w:rPr>
          <w:rFonts w:ascii="Courier New" w:hAnsi="Courier New"/>
          <w:color w:val="067ACC"/>
          <w:sz w:val="18"/>
        </w:rPr>
        <w:t xml:space="preserve">class </w:t>
      </w:r>
      <w:r>
        <w:rPr>
          <w:rFonts w:ascii="Courier New" w:hAnsi="Courier New"/>
          <w:color w:val="A9B7C6"/>
          <w:sz w:val="18"/>
        </w:rPr>
        <w:t xml:space="preserve">DepartmentFileDAO </w:t>
      </w:r>
      <w:r>
        <w:rPr>
          <w:rFonts w:ascii="Courier New" w:hAnsi="Courier New"/>
          <w:color w:val="067ACC"/>
          <w:sz w:val="18"/>
        </w:rPr>
        <w:t xml:space="preserve">implements </w:t>
      </w:r>
      <w:r>
        <w:rPr>
          <w:rFonts w:ascii="Courier New" w:hAnsi="Courier New"/>
          <w:color w:val="A9B7C6"/>
          <w:sz w:val="18"/>
        </w:rPr>
        <w:t>Department</w:t>
      </w:r>
      <w:r>
        <w:rPr>
          <w:rFonts w:ascii="Courier New" w:hAnsi="Courier New"/>
          <w:color w:val="A9B7C6"/>
          <w:sz w:val="18"/>
        </w:rPr>
        <w:t xml:space="preserve">DAO </w:t>
      </w:r>
      <w:r>
        <w:rPr>
          <w:rFonts w:ascii="Courier New" w:hAnsi="Courier New"/>
          <w:color w:val="A9B7C6"/>
          <w:sz w:val="18"/>
        </w:rPr>
        <w:t>{</w:t>
      </w:r>
    </w:p>
    <w:p>
      <w:pPr>
        <w:pStyle w:val="PreformattedText"/>
        <w:shd w:val="clear" w:fill="2B2B2B"/>
        <w:rPr>
          <w:color w:val="A9B7C6"/>
        </w:rPr>
      </w:pPr>
      <w:r>
        <w:rPr>
          <w:color w:val="A9B7C6"/>
        </w:rPr>
        <w:t xml:space="preserve">    </w:t>
      </w:r>
      <w:r>
        <w:rPr>
          <w:rFonts w:ascii="Courier New" w:hAnsi="Courier New"/>
          <w:color w:val="808080"/>
          <w:sz w:val="18"/>
        </w:rPr>
        <w:t>//realization logic here with FILE</w:t>
      </w:r>
    </w:p>
    <w:p>
      <w:pPr>
        <w:pStyle w:val="PreformattedText"/>
        <w:shd w:val="clear" w:fill="2B2B2B"/>
        <w:rPr>
          <w:rFonts w:ascii="Courier New" w:hAnsi="Courier New"/>
          <w:color w:val="A9B7C6"/>
          <w:sz w:val="18"/>
        </w:rPr>
      </w:pPr>
      <w:r>
        <w:rPr>
          <w:rFonts w:ascii="Courier New" w:hAnsi="Courier New"/>
          <w:color w:val="A9B7C6"/>
          <w:sz w:val="18"/>
        </w:rPr>
        <w:t>}</w:t>
      </w:r>
    </w:p>
    <w:p>
      <w:pPr>
        <w:pStyle w:val="PreformattedText"/>
        <w:shd w:val="clear" w:fill="2B2B2B"/>
        <w:rPr>
          <w:rFonts w:ascii="Courier New" w:hAnsi="Courier New"/>
          <w:color w:val="A9B7C6"/>
          <w:sz w:val="18"/>
        </w:rPr>
      </w:pPr>
      <w:r>
        <w:rPr>
          <w:rFonts w:ascii="Courier New" w:hAnsi="Courier New"/>
          <w:color w:val="A9B7C6"/>
          <w:sz w:val="18"/>
        </w:rPr>
      </w:r>
    </w:p>
    <w:p>
      <w:pPr>
        <w:pStyle w:val="PreformattedText"/>
        <w:shd w:val="clear" w:fill="2B2B2B"/>
        <w:rPr>
          <w:rFonts w:ascii="Courier New" w:hAnsi="Courier New"/>
          <w:color w:val="A9B7C6"/>
          <w:sz w:val="18"/>
        </w:rPr>
      </w:pPr>
      <w:r>
        <w:rPr>
          <w:rFonts w:ascii="Courier New" w:hAnsi="Courier New"/>
          <w:color w:val="067ACC"/>
          <w:sz w:val="18"/>
        </w:rPr>
        <w:t xml:space="preserve">class </w:t>
      </w:r>
      <w:r>
        <w:rPr>
          <w:rFonts w:ascii="Courier New" w:hAnsi="Courier New"/>
          <w:color w:val="A9B7C6"/>
          <w:sz w:val="18"/>
        </w:rPr>
        <w:t xml:space="preserve">EmployeeDBDao </w:t>
      </w:r>
      <w:r>
        <w:rPr>
          <w:rFonts w:ascii="Courier New" w:hAnsi="Courier New"/>
          <w:color w:val="067ACC"/>
          <w:sz w:val="18"/>
        </w:rPr>
        <w:t xml:space="preserve">implements </w:t>
      </w:r>
      <w:r>
        <w:rPr>
          <w:rFonts w:ascii="Courier New" w:hAnsi="Courier New"/>
          <w:color w:val="A9B7C6"/>
          <w:sz w:val="18"/>
        </w:rPr>
        <w:t>EmployeeDAO {</w:t>
      </w:r>
    </w:p>
    <w:p>
      <w:pPr>
        <w:pStyle w:val="PreformattedText"/>
        <w:shd w:val="clear" w:fill="2B2B2B"/>
        <w:rPr>
          <w:color w:val="A9B7C6"/>
        </w:rPr>
      </w:pPr>
      <w:r>
        <w:rPr>
          <w:color w:val="A9B7C6"/>
        </w:rPr>
        <w:t xml:space="preserve">    </w:t>
      </w:r>
      <w:r>
        <w:rPr>
          <w:rFonts w:ascii="Courier New" w:hAnsi="Courier New"/>
          <w:color w:val="808080"/>
          <w:sz w:val="18"/>
        </w:rPr>
        <w:t>//realization logic here with JDBC</w:t>
      </w:r>
    </w:p>
    <w:p>
      <w:pPr>
        <w:pStyle w:val="PreformattedText"/>
        <w:shd w:val="clear" w:fill="2B2B2B"/>
        <w:rPr>
          <w:rFonts w:ascii="Courier New" w:hAnsi="Courier New"/>
          <w:color w:val="A9B7C6"/>
          <w:sz w:val="18"/>
        </w:rPr>
      </w:pPr>
      <w:r>
        <w:rPr>
          <w:rFonts w:ascii="Courier New" w:hAnsi="Courier New"/>
          <w:color w:val="A9B7C6"/>
          <w:sz w:val="18"/>
        </w:rPr>
        <w:t>}</w:t>
      </w:r>
    </w:p>
    <w:p>
      <w:pPr>
        <w:pStyle w:val="PreformattedText"/>
        <w:shd w:val="clear" w:fill="2B2B2B"/>
        <w:rPr>
          <w:rFonts w:ascii="Courier New" w:hAnsi="Courier New"/>
          <w:color w:val="A9B7C6"/>
          <w:sz w:val="18"/>
        </w:rPr>
      </w:pPr>
      <w:r>
        <w:rPr>
          <w:rFonts w:ascii="Courier New" w:hAnsi="Courier New"/>
          <w:color w:val="A9B7C6"/>
          <w:sz w:val="18"/>
        </w:rPr>
      </w:r>
    </w:p>
    <w:p>
      <w:pPr>
        <w:pStyle w:val="PreformattedText"/>
        <w:shd w:val="clear" w:fill="2B2B2B"/>
        <w:rPr>
          <w:rFonts w:ascii="Courier New" w:hAnsi="Courier New"/>
          <w:color w:val="A9B7C6"/>
          <w:sz w:val="18"/>
        </w:rPr>
      </w:pPr>
      <w:r>
        <w:rPr>
          <w:rFonts w:ascii="Courier New" w:hAnsi="Courier New"/>
          <w:color w:val="067ACC"/>
          <w:sz w:val="18"/>
        </w:rPr>
        <w:t xml:space="preserve">class </w:t>
      </w:r>
      <w:r>
        <w:rPr>
          <w:rFonts w:ascii="Courier New" w:hAnsi="Courier New"/>
          <w:color w:val="A9B7C6"/>
          <w:sz w:val="18"/>
        </w:rPr>
        <w:t xml:space="preserve">EmployeeFileDao </w:t>
      </w:r>
      <w:r>
        <w:rPr>
          <w:rFonts w:ascii="Courier New" w:hAnsi="Courier New"/>
          <w:color w:val="067ACC"/>
          <w:sz w:val="18"/>
        </w:rPr>
        <w:t xml:space="preserve">implements </w:t>
      </w:r>
      <w:r>
        <w:rPr>
          <w:rFonts w:ascii="Courier New" w:hAnsi="Courier New"/>
          <w:color w:val="A9B7C6"/>
          <w:sz w:val="18"/>
        </w:rPr>
        <w:t>EmployeeDAO {</w:t>
      </w:r>
    </w:p>
    <w:p>
      <w:pPr>
        <w:pStyle w:val="PreformattedText"/>
        <w:shd w:val="clear" w:fill="2B2B2B"/>
        <w:rPr>
          <w:color w:val="A9B7C6"/>
        </w:rPr>
      </w:pPr>
      <w:r>
        <w:rPr>
          <w:color w:val="A9B7C6"/>
        </w:rPr>
        <w:t xml:space="preserve">    </w:t>
      </w:r>
      <w:r>
        <w:rPr>
          <w:rFonts w:ascii="Courier New" w:hAnsi="Courier New"/>
          <w:color w:val="808080"/>
          <w:sz w:val="18"/>
        </w:rPr>
        <w:t>//realization logic here with FILE</w:t>
      </w:r>
    </w:p>
    <w:p>
      <w:pPr>
        <w:pStyle w:val="PreformattedText"/>
        <w:shd w:val="clear" w:fill="2B2B2B"/>
        <w:rPr>
          <w:rFonts w:ascii="Courier New" w:hAnsi="Courier New"/>
          <w:color w:val="A9B7C6"/>
          <w:sz w:val="18"/>
        </w:rPr>
      </w:pPr>
      <w:r>
        <w:rPr>
          <w:rFonts w:ascii="Courier New" w:hAnsi="Courier New"/>
          <w:color w:val="A9B7C6"/>
          <w:sz w:val="18"/>
        </w:rPr>
        <w:t>}</w:t>
      </w:r>
    </w:p>
    <w:p>
      <w:pPr>
        <w:pStyle w:val="PreformattedText"/>
        <w:shd w:val="clear" w:fill="2B2B2B"/>
        <w:rPr>
          <w:rFonts w:ascii="Courier New" w:hAnsi="Courier New"/>
          <w:color w:val="A9B7C6"/>
          <w:sz w:val="18"/>
        </w:rPr>
      </w:pPr>
      <w:r>
        <w:rPr>
          <w:rFonts w:ascii="Courier New" w:hAnsi="Courier New"/>
          <w:color w:val="A9B7C6"/>
          <w:sz w:val="18"/>
        </w:rPr>
      </w:r>
    </w:p>
    <w:p>
      <w:pPr>
        <w:pStyle w:val="PreformattedText"/>
        <w:shd w:val="clear" w:fill="2B2B2B"/>
        <w:rPr>
          <w:rFonts w:ascii="Courier New" w:hAnsi="Courier New"/>
          <w:color w:val="808080"/>
          <w:sz w:val="18"/>
        </w:rPr>
      </w:pPr>
      <w:r>
        <w:rPr>
          <w:rFonts w:ascii="Courier New" w:hAnsi="Courier New"/>
          <w:color w:val="808080"/>
          <w:sz w:val="18"/>
        </w:rPr>
        <w:t>//usage</w:t>
      </w:r>
    </w:p>
    <w:p>
      <w:pPr>
        <w:pStyle w:val="PreformattedText"/>
        <w:shd w:val="clear" w:fill="2B2B2B"/>
        <w:rPr>
          <w:rFonts w:ascii="Courier New" w:hAnsi="Courier New"/>
          <w:color w:val="808080"/>
          <w:sz w:val="18"/>
        </w:rPr>
      </w:pPr>
      <w:bookmarkStart w:id="0" w:name="__DdeLink__32_1577685939"/>
      <w:r>
        <w:rPr>
          <w:rFonts w:ascii="Courier New" w:hAnsi="Courier New"/>
          <w:color w:val="808080"/>
          <w:sz w:val="18"/>
        </w:rPr>
        <w:t>//</w:t>
      </w:r>
      <w:bookmarkEnd w:id="0"/>
      <w:r>
        <w:rPr>
          <w:rFonts w:ascii="Courier New" w:hAnsi="Courier New"/>
          <w:color w:val="808080"/>
          <w:sz w:val="18"/>
        </w:rPr>
        <w:t>it reads from Database</w:t>
      </w:r>
    </w:p>
    <w:p>
      <w:pPr>
        <w:pStyle w:val="PreformattedText"/>
        <w:shd w:val="clear" w:fill="2B2B2B"/>
        <w:rPr>
          <w:rFonts w:ascii="Courier New" w:hAnsi="Courier New"/>
          <w:color w:val="A9B7C6"/>
          <w:sz w:val="18"/>
        </w:rPr>
      </w:pPr>
      <w:r>
        <w:rPr>
          <w:rFonts w:ascii="Courier New" w:hAnsi="Courier New"/>
          <w:color w:val="A9B7C6"/>
          <w:sz w:val="18"/>
        </w:rPr>
        <w:t xml:space="preserve">EmployeeDAO employeeDAO = </w:t>
      </w:r>
      <w:r>
        <w:rPr>
          <w:rFonts w:ascii="Courier New" w:hAnsi="Courier New"/>
          <w:color w:val="067ACC"/>
          <w:sz w:val="18"/>
        </w:rPr>
        <w:t xml:space="preserve">new </w:t>
      </w:r>
      <w:r>
        <w:rPr>
          <w:rFonts w:ascii="Courier New" w:hAnsi="Courier New"/>
          <w:color w:val="A9B7C6"/>
          <w:sz w:val="18"/>
        </w:rPr>
        <w:t>EmployeeDBDao();</w:t>
      </w:r>
    </w:p>
    <w:p>
      <w:pPr>
        <w:pStyle w:val="PreformattedText"/>
        <w:shd w:val="clear" w:fill="2B2B2B"/>
        <w:rPr>
          <w:rFonts w:ascii="Courier New" w:hAnsi="Courier New"/>
          <w:color w:val="A9B7C6"/>
          <w:sz w:val="18"/>
        </w:rPr>
      </w:pPr>
      <w:r>
        <w:rPr>
          <w:rFonts w:ascii="Courier New" w:hAnsi="Courier New"/>
          <w:color w:val="A9B7C6"/>
          <w:sz w:val="18"/>
        </w:rPr>
      </w:r>
    </w:p>
    <w:p>
      <w:pPr>
        <w:pStyle w:val="PreformattedText"/>
        <w:shd w:val="clear" w:fill="2B2B2B"/>
        <w:rPr>
          <w:rFonts w:ascii="Courier New" w:hAnsi="Courier New"/>
          <w:color w:val="808080"/>
          <w:sz w:val="18"/>
        </w:rPr>
      </w:pPr>
      <w:r>
        <w:rPr>
          <w:rFonts w:ascii="Courier New" w:hAnsi="Courier New"/>
          <w:color w:val="808080"/>
          <w:sz w:val="18"/>
        </w:rPr>
        <w:t>//it reads from the File</w:t>
      </w:r>
    </w:p>
    <w:p>
      <w:pPr>
        <w:pStyle w:val="PreformattedText"/>
        <w:shd w:val="clear" w:fill="2B2B2B"/>
        <w:spacing w:before="0" w:after="283"/>
        <w:rPr/>
      </w:pPr>
      <w:bookmarkStart w:id="1" w:name="__DdeLink__120_2121533946"/>
      <w:r>
        <w:rPr>
          <w:rFonts w:ascii="Courier New" w:hAnsi="Courier New"/>
          <w:color w:val="A9B7C6"/>
          <w:sz w:val="18"/>
        </w:rPr>
        <w:t>Department</w:t>
      </w:r>
      <w:r>
        <w:rPr>
          <w:rFonts w:ascii="Courier New" w:hAnsi="Courier New"/>
          <w:color w:val="A9B7C6"/>
          <w:sz w:val="18"/>
        </w:rPr>
        <w:t>DAO</w:t>
      </w:r>
      <w:bookmarkEnd w:id="1"/>
      <w:r>
        <w:rPr>
          <w:rFonts w:ascii="Courier New" w:hAnsi="Courier New"/>
          <w:color w:val="A9B7C6"/>
          <w:sz w:val="18"/>
        </w:rPr>
        <w:t xml:space="preserve"> departmentDAO = </w:t>
      </w:r>
      <w:r>
        <w:rPr>
          <w:rFonts w:ascii="Courier New" w:hAnsi="Courier New"/>
          <w:color w:val="067ACC"/>
          <w:sz w:val="18"/>
        </w:rPr>
        <w:t xml:space="preserve">new </w:t>
      </w:r>
      <w:r>
        <w:rPr>
          <w:rFonts w:ascii="Courier New" w:hAnsi="Courier New"/>
          <w:color w:val="A9B7C6"/>
          <w:sz w:val="18"/>
        </w:rPr>
        <w:t>DepartmentFileDAO();</w:t>
      </w:r>
    </w:p>
    <w:p>
      <w:pPr>
        <w:pStyle w:val="PreformattedText"/>
        <w:shd w:val="clear" w:fill="2B2B2B"/>
        <w:spacing w:before="0" w:after="283"/>
        <w:rPr>
          <w:rFonts w:ascii="Courier New" w:hAnsi="Courier New"/>
          <w:color w:val="A9B7C6"/>
          <w:sz w:val="18"/>
        </w:rPr>
      </w:pPr>
      <w:r>
        <w:rPr>
          <w:rFonts w:ascii="Courier New" w:hAnsi="Courier New"/>
          <w:color w:val="A9B7C6"/>
          <w:sz w:val="18"/>
        </w:rPr>
      </w:r>
    </w:p>
    <w:p>
      <w:pPr>
        <w:pStyle w:val="Normal"/>
        <w:spacing w:before="0" w:after="0"/>
        <w:ind w:left="0" w:right="0" w:firstLine="720"/>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Courier New">
    <w:charset w:val="00"/>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40" w:hanging="-1080"/>
      </w:pPr>
      <w:rPr>
        <w:u w:val="none"/>
      </w:rPr>
    </w:lvl>
    <w:lvl w:ilvl="1">
      <w:start w:val="1"/>
      <w:numFmt w:val="lowerLetter"/>
      <w:lvlText w:val="%2."/>
      <w:lvlJc w:val="left"/>
      <w:pPr>
        <w:ind w:left="2160" w:hanging="-1800"/>
      </w:pPr>
      <w:rPr>
        <w:u w:val="none"/>
      </w:rPr>
    </w:lvl>
    <w:lvl w:ilvl="2">
      <w:start w:val="1"/>
      <w:numFmt w:val="lowerRoman"/>
      <w:lvlText w:val="%3."/>
      <w:lvlJc w:val="right"/>
      <w:pPr>
        <w:ind w:left="2880" w:hanging="-2520"/>
      </w:pPr>
      <w:rPr>
        <w:u w:val="none"/>
      </w:rPr>
    </w:lvl>
    <w:lvl w:ilvl="3">
      <w:start w:val="1"/>
      <w:numFmt w:val="decimal"/>
      <w:lvlText w:val="%4."/>
      <w:lvlJc w:val="left"/>
      <w:pPr>
        <w:ind w:left="3600" w:hanging="-3240"/>
      </w:pPr>
      <w:rPr>
        <w:u w:val="none"/>
      </w:rPr>
    </w:lvl>
    <w:lvl w:ilvl="4">
      <w:start w:val="1"/>
      <w:numFmt w:val="lowerLetter"/>
      <w:lvlText w:val="%5."/>
      <w:lvlJc w:val="left"/>
      <w:pPr>
        <w:ind w:left="4320" w:hanging="-3960"/>
      </w:pPr>
      <w:rPr>
        <w:u w:val="none"/>
      </w:rPr>
    </w:lvl>
    <w:lvl w:ilvl="5">
      <w:start w:val="1"/>
      <w:numFmt w:val="lowerRoman"/>
      <w:lvlText w:val="%6."/>
      <w:lvlJc w:val="right"/>
      <w:pPr>
        <w:ind w:left="5040" w:hanging="-4680"/>
      </w:pPr>
      <w:rPr>
        <w:u w:val="none"/>
      </w:rPr>
    </w:lvl>
    <w:lvl w:ilvl="6">
      <w:start w:val="1"/>
      <w:numFmt w:val="decimal"/>
      <w:lvlText w:val="%7."/>
      <w:lvlJc w:val="left"/>
      <w:pPr>
        <w:ind w:left="5760" w:hanging="-5400"/>
      </w:pPr>
      <w:rPr>
        <w:u w:val="none"/>
      </w:rPr>
    </w:lvl>
    <w:lvl w:ilvl="7">
      <w:start w:val="1"/>
      <w:numFmt w:val="lowerLetter"/>
      <w:lvlText w:val="%8."/>
      <w:lvlJc w:val="left"/>
      <w:pPr>
        <w:ind w:left="6480" w:hanging="-6120"/>
      </w:pPr>
      <w:rPr>
        <w:u w:val="none"/>
      </w:rPr>
    </w:lvl>
    <w:lvl w:ilvl="8">
      <w:start w:val="1"/>
      <w:numFmt w:val="lowerRoman"/>
      <w:lvlText w:val="%9."/>
      <w:lvlJc w:val="right"/>
      <w:pPr>
        <w:ind w:left="7200" w:hanging="-6840"/>
      </w:pPr>
      <w:rPr>
        <w:u w:val="none"/>
      </w:rPr>
    </w:lvl>
  </w:abstractNum>
  <w:abstractNum w:abstractNumId="2">
    <w:lvl w:ilvl="0">
      <w:start w:val="1"/>
      <w:numFmt w:val="bullet"/>
      <w:lvlText w:val=""/>
      <w:lvlJc w:val="left"/>
      <w:pPr>
        <w:ind w:left="1440" w:hanging="-1080"/>
      </w:pPr>
      <w:rPr>
        <w:rFonts w:ascii="Wingdings" w:hAnsi="Wingdings" w:cs="Wingdings" w:hint="default"/>
        <w:u w:val="none"/>
        <w:rFonts w:cs="Wingdings"/>
      </w:rPr>
    </w:lvl>
    <w:lvl w:ilvl="1">
      <w:start w:val="1"/>
      <w:numFmt w:val="bullet"/>
      <w:lvlText w:val=""/>
      <w:lvlJc w:val="left"/>
      <w:pPr>
        <w:ind w:left="2160" w:hanging="-1800"/>
      </w:pPr>
      <w:rPr>
        <w:rFonts w:ascii="Wingdings 2" w:hAnsi="Wingdings 2" w:cs="Wingdings 2" w:hint="default"/>
        <w:u w:val="none"/>
        <w:rFonts w:cs="Wingdings 2"/>
      </w:rPr>
    </w:lvl>
    <w:lvl w:ilvl="2">
      <w:start w:val="1"/>
      <w:numFmt w:val="bullet"/>
      <w:lvlText w:val="■"/>
      <w:lvlJc w:val="left"/>
      <w:pPr>
        <w:ind w:left="2880" w:hanging="-2520"/>
      </w:pPr>
      <w:rPr>
        <w:rFonts w:ascii="OpenSymbol" w:hAnsi="OpenSymbol" w:cs="OpenSymbol" w:hint="default"/>
        <w:u w:val="none"/>
        <w:rFonts w:cs="OpenSymbol"/>
      </w:rPr>
    </w:lvl>
    <w:lvl w:ilvl="3">
      <w:start w:val="1"/>
      <w:numFmt w:val="bullet"/>
      <w:lvlText w:val=""/>
      <w:lvlJc w:val="left"/>
      <w:pPr>
        <w:ind w:left="3600" w:hanging="-3240"/>
      </w:pPr>
      <w:rPr>
        <w:rFonts w:ascii="Wingdings" w:hAnsi="Wingdings" w:cs="Wingdings" w:hint="default"/>
        <w:u w:val="none"/>
        <w:rFonts w:cs="Wingdings"/>
      </w:rPr>
    </w:lvl>
    <w:lvl w:ilvl="4">
      <w:start w:val="1"/>
      <w:numFmt w:val="bullet"/>
      <w:lvlText w:val=""/>
      <w:lvlJc w:val="left"/>
      <w:pPr>
        <w:ind w:left="4320" w:hanging="-3960"/>
      </w:pPr>
      <w:rPr>
        <w:rFonts w:ascii="Wingdings 2" w:hAnsi="Wingdings 2" w:cs="Wingdings 2" w:hint="default"/>
        <w:u w:val="none"/>
        <w:rFonts w:cs="Wingdings 2"/>
      </w:rPr>
    </w:lvl>
    <w:lvl w:ilvl="5">
      <w:start w:val="1"/>
      <w:numFmt w:val="bullet"/>
      <w:lvlText w:val="■"/>
      <w:lvlJc w:val="left"/>
      <w:pPr>
        <w:ind w:left="5040" w:hanging="-4680"/>
      </w:pPr>
      <w:rPr>
        <w:rFonts w:ascii="OpenSymbol" w:hAnsi="OpenSymbol" w:cs="OpenSymbol" w:hint="default"/>
        <w:u w:val="none"/>
        <w:rFonts w:cs="OpenSymbol"/>
      </w:rPr>
    </w:lvl>
    <w:lvl w:ilvl="6">
      <w:start w:val="1"/>
      <w:numFmt w:val="bullet"/>
      <w:lvlText w:val=""/>
      <w:lvlJc w:val="left"/>
      <w:pPr>
        <w:ind w:left="5760" w:hanging="-5400"/>
      </w:pPr>
      <w:rPr>
        <w:rFonts w:ascii="Wingdings" w:hAnsi="Wingdings" w:cs="Wingdings" w:hint="default"/>
        <w:u w:val="none"/>
        <w:rFonts w:cs="Wingdings"/>
      </w:rPr>
    </w:lvl>
    <w:lvl w:ilvl="7">
      <w:start w:val="1"/>
      <w:numFmt w:val="bullet"/>
      <w:lvlText w:val=""/>
      <w:lvlJc w:val="left"/>
      <w:pPr>
        <w:ind w:left="6480" w:hanging="-6120"/>
      </w:pPr>
      <w:rPr>
        <w:rFonts w:ascii="Wingdings 2" w:hAnsi="Wingdings 2" w:cs="Wingdings 2" w:hint="default"/>
        <w:u w:val="none"/>
        <w:rFonts w:cs="Wingdings 2"/>
      </w:rPr>
    </w:lvl>
    <w:lvl w:ilvl="8">
      <w:start w:val="1"/>
      <w:numFmt w:val="bullet"/>
      <w:lvlText w:val="■"/>
      <w:lvlJc w:val="left"/>
      <w:pPr>
        <w:ind w:left="7200" w:hanging="-6840"/>
      </w:pPr>
      <w:rPr>
        <w:rFonts w:ascii="OpenSymbol" w:hAnsi="OpenSymbol" w:cs="OpenSymbol" w:hint="default"/>
        <w:u w:val="none"/>
        <w:rFonts w:cs="OpenSymbol"/>
      </w:rPr>
    </w:lvl>
  </w:abstractNum>
  <w:abstractNum w:abstractNumId="3">
    <w:lvl w:ilvl="0">
      <w:start w:val="1"/>
      <w:numFmt w:val="bullet"/>
      <w:lvlText w:val=""/>
      <w:lvlJc w:val="left"/>
      <w:pPr>
        <w:ind w:left="1440" w:hanging="-1080"/>
      </w:pPr>
      <w:rPr>
        <w:rFonts w:ascii="Wingdings" w:hAnsi="Wingdings" w:cs="Wingdings" w:hint="default"/>
        <w:u w:val="none"/>
        <w:rFonts w:cs="Wingdings"/>
      </w:rPr>
    </w:lvl>
    <w:lvl w:ilvl="1">
      <w:start w:val="1"/>
      <w:numFmt w:val="bullet"/>
      <w:lvlText w:val=""/>
      <w:lvlJc w:val="left"/>
      <w:pPr>
        <w:ind w:left="2160" w:hanging="-1800"/>
      </w:pPr>
      <w:rPr>
        <w:rFonts w:ascii="Wingdings 2" w:hAnsi="Wingdings 2" w:cs="Wingdings 2" w:hint="default"/>
        <w:u w:val="none"/>
        <w:rFonts w:cs="Wingdings 2"/>
      </w:rPr>
    </w:lvl>
    <w:lvl w:ilvl="2">
      <w:start w:val="1"/>
      <w:numFmt w:val="bullet"/>
      <w:lvlText w:val="■"/>
      <w:lvlJc w:val="left"/>
      <w:pPr>
        <w:ind w:left="2880" w:hanging="-2520"/>
      </w:pPr>
      <w:rPr>
        <w:rFonts w:ascii="OpenSymbol" w:hAnsi="OpenSymbol" w:cs="OpenSymbol" w:hint="default"/>
        <w:u w:val="none"/>
        <w:rFonts w:cs="OpenSymbol"/>
      </w:rPr>
    </w:lvl>
    <w:lvl w:ilvl="3">
      <w:start w:val="1"/>
      <w:numFmt w:val="bullet"/>
      <w:lvlText w:val=""/>
      <w:lvlJc w:val="left"/>
      <w:pPr>
        <w:ind w:left="3600" w:hanging="-3240"/>
      </w:pPr>
      <w:rPr>
        <w:rFonts w:ascii="Wingdings" w:hAnsi="Wingdings" w:cs="Wingdings" w:hint="default"/>
        <w:u w:val="none"/>
        <w:rFonts w:cs="Wingdings"/>
      </w:rPr>
    </w:lvl>
    <w:lvl w:ilvl="4">
      <w:start w:val="1"/>
      <w:numFmt w:val="bullet"/>
      <w:lvlText w:val=""/>
      <w:lvlJc w:val="left"/>
      <w:pPr>
        <w:ind w:left="4320" w:hanging="-3960"/>
      </w:pPr>
      <w:rPr>
        <w:rFonts w:ascii="Wingdings 2" w:hAnsi="Wingdings 2" w:cs="Wingdings 2" w:hint="default"/>
        <w:u w:val="none"/>
        <w:rFonts w:cs="Wingdings 2"/>
      </w:rPr>
    </w:lvl>
    <w:lvl w:ilvl="5">
      <w:start w:val="1"/>
      <w:numFmt w:val="bullet"/>
      <w:lvlText w:val="■"/>
      <w:lvlJc w:val="left"/>
      <w:pPr>
        <w:ind w:left="5040" w:hanging="-4680"/>
      </w:pPr>
      <w:rPr>
        <w:rFonts w:ascii="OpenSymbol" w:hAnsi="OpenSymbol" w:cs="OpenSymbol" w:hint="default"/>
        <w:u w:val="none"/>
        <w:rFonts w:cs="OpenSymbol"/>
      </w:rPr>
    </w:lvl>
    <w:lvl w:ilvl="6">
      <w:start w:val="1"/>
      <w:numFmt w:val="bullet"/>
      <w:lvlText w:val=""/>
      <w:lvlJc w:val="left"/>
      <w:pPr>
        <w:ind w:left="5760" w:hanging="-5400"/>
      </w:pPr>
      <w:rPr>
        <w:rFonts w:ascii="Wingdings" w:hAnsi="Wingdings" w:cs="Wingdings" w:hint="default"/>
        <w:u w:val="none"/>
        <w:rFonts w:cs="Wingdings"/>
      </w:rPr>
    </w:lvl>
    <w:lvl w:ilvl="7">
      <w:start w:val="1"/>
      <w:numFmt w:val="bullet"/>
      <w:lvlText w:val=""/>
      <w:lvlJc w:val="left"/>
      <w:pPr>
        <w:ind w:left="6480" w:hanging="-6120"/>
      </w:pPr>
      <w:rPr>
        <w:rFonts w:ascii="Wingdings 2" w:hAnsi="Wingdings 2" w:cs="Wingdings 2" w:hint="default"/>
        <w:u w:val="none"/>
        <w:rFonts w:cs="Wingdings 2"/>
      </w:rPr>
    </w:lvl>
    <w:lvl w:ilvl="8">
      <w:start w:val="1"/>
      <w:numFmt w:val="bullet"/>
      <w:lvlText w:val="■"/>
      <w:lvlJc w:val="left"/>
      <w:pPr>
        <w:ind w:left="7200" w:hanging="-6840"/>
      </w:pPr>
      <w:rPr>
        <w:rFonts w:ascii="OpenSymbol" w:hAnsi="OpenSymbol" w:cs="OpenSymbol" w:hint="default"/>
        <w:u w:val="none"/>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zh-CN" w:bidi="hi-IN"/>
      </w:rPr>
    </w:rPrDefault>
    <w:pPrDefault>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next w:val="Normal"/>
    <w:qFormat/>
    <w:pPr>
      <w:keepNext/>
      <w:keepLines/>
      <w:widowControl w:val="false"/>
      <w:spacing w:lineRule="auto" w:line="240" w:before="400" w:after="120"/>
      <w:contextualSpacing/>
    </w:pPr>
    <w:rPr>
      <w:rFonts w:ascii="Arial" w:hAnsi="Arial" w:eastAsia="Arial" w:cs="Arial"/>
      <w:color w:val="000000"/>
      <w:sz w:val="40"/>
      <w:szCs w:val="40"/>
      <w:lang w:val="en-US" w:eastAsia="zh-CN" w:bidi="hi-IN"/>
    </w:rPr>
  </w:style>
  <w:style w:type="paragraph" w:styleId="Heading2">
    <w:name w:val="Heading 2"/>
    <w:next w:val="Normal"/>
    <w:qFormat/>
    <w:pPr>
      <w:keepNext/>
      <w:keepLines/>
      <w:widowControl w:val="false"/>
      <w:spacing w:lineRule="auto" w:line="240" w:before="360" w:after="120"/>
      <w:contextualSpacing/>
    </w:pPr>
    <w:rPr>
      <w:rFonts w:ascii="Arial" w:hAnsi="Arial" w:eastAsia="Arial" w:cs="Arial"/>
      <w:b w:val="false"/>
      <w:color w:val="000000"/>
      <w:sz w:val="32"/>
      <w:szCs w:val="32"/>
      <w:lang w:val="en-US" w:eastAsia="zh-CN" w:bidi="hi-IN"/>
    </w:rPr>
  </w:style>
  <w:style w:type="paragraph" w:styleId="Heading3">
    <w:name w:val="Heading 3"/>
    <w:next w:val="Normal"/>
    <w:qFormat/>
    <w:pPr>
      <w:keepNext/>
      <w:keepLines/>
      <w:widowControl w:val="false"/>
      <w:spacing w:lineRule="auto" w:line="240" w:before="320" w:after="80"/>
      <w:contextualSpacing/>
    </w:pPr>
    <w:rPr>
      <w:rFonts w:ascii="Arial" w:hAnsi="Arial" w:eastAsia="Arial" w:cs="Arial"/>
      <w:b w:val="false"/>
      <w:color w:val="434343"/>
      <w:sz w:val="28"/>
      <w:szCs w:val="28"/>
      <w:lang w:val="en-US" w:eastAsia="zh-CN" w:bidi="hi-IN"/>
    </w:rPr>
  </w:style>
  <w:style w:type="paragraph" w:styleId="Heading4">
    <w:name w:val="Heading 4"/>
    <w:next w:val="Normal"/>
    <w:qFormat/>
    <w:pPr>
      <w:keepNext/>
      <w:keepLines/>
      <w:widowControl w:val="false"/>
      <w:spacing w:lineRule="auto" w:line="240" w:before="280" w:after="80"/>
      <w:contextualSpacing/>
    </w:pPr>
    <w:rPr>
      <w:rFonts w:ascii="Arial" w:hAnsi="Arial" w:eastAsia="Arial" w:cs="Arial"/>
      <w:color w:val="666666"/>
      <w:sz w:val="24"/>
      <w:szCs w:val="24"/>
      <w:lang w:val="en-US" w:eastAsia="zh-CN" w:bidi="hi-IN"/>
    </w:rPr>
  </w:style>
  <w:style w:type="paragraph" w:styleId="Heading5">
    <w:name w:val="Heading 5"/>
    <w:next w:val="Normal"/>
    <w:qFormat/>
    <w:pPr>
      <w:keepNext/>
      <w:keepLines/>
      <w:widowControl w:val="false"/>
      <w:spacing w:lineRule="auto" w:line="240" w:before="240" w:after="80"/>
      <w:contextualSpacing/>
    </w:pPr>
    <w:rPr>
      <w:rFonts w:ascii="Arial" w:hAnsi="Arial" w:eastAsia="Arial" w:cs="Arial"/>
      <w:color w:val="666666"/>
      <w:sz w:val="22"/>
      <w:szCs w:val="22"/>
      <w:lang w:val="en-US" w:eastAsia="zh-CN" w:bidi="hi-IN"/>
    </w:rPr>
  </w:style>
  <w:style w:type="paragraph" w:styleId="Heading6">
    <w:name w:val="Heading 6"/>
    <w:next w:val="Normal"/>
    <w:qFormat/>
    <w:pPr>
      <w:keepNext/>
      <w:keepLines/>
      <w:widowControl w:val="false"/>
      <w:spacing w:lineRule="auto" w:line="240" w:before="240" w:after="80"/>
      <w:contextualSpacing/>
    </w:pPr>
    <w:rPr>
      <w:rFonts w:ascii="Arial" w:hAnsi="Arial" w:eastAsia="Arial" w:cs="Arial"/>
      <w:i/>
      <w:color w:val="666666"/>
      <w:sz w:val="22"/>
      <w:szCs w:val="22"/>
      <w:lang w:val="en-US"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InternetLink">
    <w:name w:val="Internet Link"/>
    <w:rPr>
      <w:color w:val="000080"/>
      <w:u w:val="single"/>
      <w:lang w:val="zxx" w:eastAsia="zxx" w:bidi="zxx"/>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cs="Wingdings"/>
      <w:u w:val="none"/>
    </w:rPr>
  </w:style>
  <w:style w:type="character" w:styleId="ListLabel38">
    <w:name w:val="ListLabel 38"/>
    <w:qFormat/>
    <w:rPr>
      <w:rFonts w:cs="Wingdings 2"/>
      <w:u w:val="none"/>
    </w:rPr>
  </w:style>
  <w:style w:type="character" w:styleId="ListLabel39">
    <w:name w:val="ListLabel 39"/>
    <w:qFormat/>
    <w:rPr>
      <w:rFonts w:cs="OpenSymbol"/>
      <w:u w:val="none"/>
    </w:rPr>
  </w:style>
  <w:style w:type="character" w:styleId="ListLabel40">
    <w:name w:val="ListLabel 40"/>
    <w:qFormat/>
    <w:rPr>
      <w:rFonts w:cs="Wingdings"/>
      <w:u w:val="none"/>
    </w:rPr>
  </w:style>
  <w:style w:type="character" w:styleId="ListLabel41">
    <w:name w:val="ListLabel 41"/>
    <w:qFormat/>
    <w:rPr>
      <w:rFonts w:cs="Wingdings 2"/>
      <w:u w:val="none"/>
    </w:rPr>
  </w:style>
  <w:style w:type="character" w:styleId="ListLabel42">
    <w:name w:val="ListLabel 42"/>
    <w:qFormat/>
    <w:rPr>
      <w:rFonts w:cs="OpenSymbol"/>
      <w:u w:val="none"/>
    </w:rPr>
  </w:style>
  <w:style w:type="character" w:styleId="ListLabel43">
    <w:name w:val="ListLabel 43"/>
    <w:qFormat/>
    <w:rPr>
      <w:rFonts w:cs="Wingdings"/>
      <w:u w:val="none"/>
    </w:rPr>
  </w:style>
  <w:style w:type="character" w:styleId="ListLabel44">
    <w:name w:val="ListLabel 44"/>
    <w:qFormat/>
    <w:rPr>
      <w:rFonts w:cs="Wingdings 2"/>
      <w:u w:val="none"/>
    </w:rPr>
  </w:style>
  <w:style w:type="character" w:styleId="ListLabel45">
    <w:name w:val="ListLabel 45"/>
    <w:qFormat/>
    <w:rPr>
      <w:rFonts w:cs="OpenSymbol"/>
      <w:u w:val="none"/>
    </w:rPr>
  </w:style>
  <w:style w:type="character" w:styleId="ListLabel46">
    <w:name w:val="ListLabel 46"/>
    <w:qFormat/>
    <w:rPr>
      <w:rFonts w:cs="Wingdings"/>
      <w:u w:val="none"/>
    </w:rPr>
  </w:style>
  <w:style w:type="character" w:styleId="ListLabel47">
    <w:name w:val="ListLabel 47"/>
    <w:qFormat/>
    <w:rPr>
      <w:rFonts w:cs="Wingdings 2"/>
      <w:u w:val="none"/>
    </w:rPr>
  </w:style>
  <w:style w:type="character" w:styleId="ListLabel48">
    <w:name w:val="ListLabel 48"/>
    <w:qFormat/>
    <w:rPr>
      <w:rFonts w:cs="OpenSymbol"/>
      <w:u w:val="none"/>
    </w:rPr>
  </w:style>
  <w:style w:type="character" w:styleId="ListLabel49">
    <w:name w:val="ListLabel 49"/>
    <w:qFormat/>
    <w:rPr>
      <w:rFonts w:cs="Wingdings"/>
      <w:u w:val="none"/>
    </w:rPr>
  </w:style>
  <w:style w:type="character" w:styleId="ListLabel50">
    <w:name w:val="ListLabel 50"/>
    <w:qFormat/>
    <w:rPr>
      <w:rFonts w:cs="Wingdings 2"/>
      <w:u w:val="none"/>
    </w:rPr>
  </w:style>
  <w:style w:type="character" w:styleId="ListLabel51">
    <w:name w:val="ListLabel 51"/>
    <w:qFormat/>
    <w:rPr>
      <w:rFonts w:cs="OpenSymbol"/>
      <w:u w:val="none"/>
    </w:rPr>
  </w:style>
  <w:style w:type="character" w:styleId="ListLabel52">
    <w:name w:val="ListLabel 52"/>
    <w:qFormat/>
    <w:rPr>
      <w:rFonts w:cs="Wingdings"/>
      <w:u w:val="none"/>
    </w:rPr>
  </w:style>
  <w:style w:type="character" w:styleId="ListLabel53">
    <w:name w:val="ListLabel 53"/>
    <w:qFormat/>
    <w:rPr>
      <w:rFonts w:cs="Wingdings 2"/>
      <w:u w:val="none"/>
    </w:rPr>
  </w:style>
  <w:style w:type="character" w:styleId="ListLabel54">
    <w:name w:val="ListLabel 54"/>
    <w:qFormat/>
    <w:rPr>
      <w:rFonts w:cs="OpenSymbol"/>
      <w:u w:val="none"/>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PreformattedText">
    <w:name w:val="Preformatted Text"/>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kyong.com/tutorials/jdbc-tutorial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LibreOffice/5.2.0.4$Windows_x86 LibreOffice_project/066b007f5ebcc236395c7d282ba488bca6720265</Application>
  <Pages>2</Pages>
  <Words>545</Words>
  <Characters>2861</Characters>
  <CharactersWithSpaces>3397</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2017-02-03T16:39:15Z</dcterms:modified>
  <cp:revision>5</cp:revision>
  <dc:subject/>
  <dc:title/>
</cp:coreProperties>
</file>