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B8FD9" w14:textId="77777777" w:rsidR="00250021" w:rsidRPr="00717946" w:rsidRDefault="00717946">
      <w:pPr>
        <w:rPr>
          <w:b/>
          <w:color w:val="000090"/>
          <w:sz w:val="32"/>
          <w:szCs w:val="32"/>
        </w:rPr>
      </w:pPr>
      <w:r w:rsidRPr="00717946">
        <w:rPr>
          <w:b/>
          <w:color w:val="000090"/>
          <w:sz w:val="32"/>
          <w:szCs w:val="32"/>
        </w:rPr>
        <w:t>OWASP AppSensor Project</w:t>
      </w:r>
    </w:p>
    <w:p w14:paraId="358A20E5" w14:textId="77777777" w:rsidR="00717946" w:rsidRPr="00717946" w:rsidRDefault="00717946" w:rsidP="00717946">
      <w:pPr>
        <w:rPr>
          <w:b/>
          <w:color w:val="000090"/>
          <w:sz w:val="28"/>
          <w:szCs w:val="28"/>
        </w:rPr>
      </w:pPr>
      <w:r w:rsidRPr="00717946">
        <w:rPr>
          <w:b/>
          <w:color w:val="000090"/>
          <w:sz w:val="28"/>
          <w:szCs w:val="28"/>
        </w:rPr>
        <w:t>Unspent Reboot Funding - How we intend to reallocate the funds</w:t>
      </w:r>
    </w:p>
    <w:p w14:paraId="0F1CB95A" w14:textId="77777777" w:rsidR="00717946" w:rsidRDefault="00717946"/>
    <w:p w14:paraId="5BFF6219" w14:textId="77777777" w:rsidR="00717946" w:rsidRPr="00717946" w:rsidRDefault="00717946">
      <w:pPr>
        <w:rPr>
          <w:b/>
        </w:rPr>
      </w:pPr>
      <w:r w:rsidRPr="00717946">
        <w:rPr>
          <w:b/>
        </w:rPr>
        <w:t>Summary</w:t>
      </w:r>
    </w:p>
    <w:p w14:paraId="6F633FF5" w14:textId="77777777" w:rsidR="00717946" w:rsidRDefault="00717946"/>
    <w:p w14:paraId="4D9982E7" w14:textId="77777777" w:rsidR="00717946" w:rsidRDefault="00330E22">
      <w:r>
        <w:t>The AppSe</w:t>
      </w:r>
      <w:r w:rsidR="00717946">
        <w:t>nsor project</w:t>
      </w:r>
      <w:r>
        <w:t xml:space="preserve"> has not used all the 2012 reboo</w:t>
      </w:r>
      <w:r w:rsidR="00717946">
        <w:t>t funding. The project leaders have raised the matter on the project’s own mailing list and now want to ask the Board if the project can use the remaining funds for other efforts to promote and support the project.</w:t>
      </w:r>
    </w:p>
    <w:p w14:paraId="153FBD26" w14:textId="77777777" w:rsidR="00717946" w:rsidRDefault="00717946"/>
    <w:p w14:paraId="49481D7E" w14:textId="77777777" w:rsidR="00717946" w:rsidRPr="00717946" w:rsidRDefault="00717946">
      <w:pPr>
        <w:rPr>
          <w:b/>
        </w:rPr>
      </w:pPr>
      <w:r w:rsidRPr="00717946">
        <w:rPr>
          <w:b/>
        </w:rPr>
        <w:t>Details</w:t>
      </w:r>
    </w:p>
    <w:p w14:paraId="6EA03793" w14:textId="77777777" w:rsidR="00717946" w:rsidRDefault="00717946"/>
    <w:p w14:paraId="1380E336" w14:textId="77777777" w:rsidR="00717946" w:rsidRDefault="00717946" w:rsidP="00717946">
      <w:r>
        <w:t xml:space="preserve">The </w:t>
      </w:r>
      <w:proofErr w:type="spellStart"/>
      <w:r>
        <w:t>appsensor</w:t>
      </w:r>
      <w:proofErr w:type="spellEnd"/>
      <w:r>
        <w:t xml:space="preserve"> project has just over $4,000 in unused funds allocated</w:t>
      </w:r>
      <w:r>
        <w:t xml:space="preserve"> </w:t>
      </w:r>
      <w:r>
        <w:t>to the project.</w:t>
      </w:r>
    </w:p>
    <w:p w14:paraId="52995C2B" w14:textId="77777777" w:rsidR="00717946" w:rsidRDefault="00717946" w:rsidP="00717946">
      <w:r>
        <w:t>(</w:t>
      </w:r>
      <w:hyperlink r:id="rId6" w:history="1">
        <w:r w:rsidRPr="00717946">
          <w:rPr>
            <w:rStyle w:val="Hyperlink"/>
          </w:rPr>
          <w:t>https://docs.google.com/a/owasp.org/spreadsheet/pub?hl=en_US&amp;key=0Atu4kyR3ljftdEdQWTczbUxoMUFnWmlTODZ2ZFZvaXc&amp;hl=en_US&amp;gid=3</w:t>
        </w:r>
      </w:hyperlink>
      <w:r>
        <w:t>)</w:t>
      </w:r>
    </w:p>
    <w:p w14:paraId="6071B762" w14:textId="77777777" w:rsidR="00717946" w:rsidRDefault="00717946" w:rsidP="00717946"/>
    <w:p w14:paraId="05951BAC" w14:textId="77777777" w:rsidR="00717946" w:rsidRDefault="00717946" w:rsidP="00717946">
      <w:r>
        <w:t>These primarily relate to reboot funding requested to help with the</w:t>
      </w:r>
      <w:r w:rsidR="00330E22">
        <w:t xml:space="preserve"> </w:t>
      </w:r>
      <w:bookmarkStart w:id="0" w:name="_GoBack"/>
      <w:bookmarkEnd w:id="0"/>
      <w:r>
        <w:t>publication and marketing of the v2 AppSensor Guide.</w:t>
      </w:r>
    </w:p>
    <w:p w14:paraId="44534CA2" w14:textId="77777777" w:rsidR="00717946" w:rsidRDefault="00717946" w:rsidP="00717946">
      <w:r>
        <w:t>(</w:t>
      </w:r>
      <w:hyperlink r:id="rId7" w:history="1">
        <w:r w:rsidRPr="00717946">
          <w:rPr>
            <w:rStyle w:val="Hyperlink"/>
          </w:rPr>
          <w:t>https://www.owasp.org/index.php/Projects_Reboot_2012_-_OWASP_AppSensor</w:t>
        </w:r>
      </w:hyperlink>
      <w:r>
        <w:t>)</w:t>
      </w:r>
    </w:p>
    <w:p w14:paraId="4AAFB0B4" w14:textId="77777777" w:rsidR="00717946" w:rsidRDefault="00717946" w:rsidP="00717946"/>
    <w:p w14:paraId="511AB8AA" w14:textId="77777777" w:rsidR="00717946" w:rsidRDefault="00717946" w:rsidP="00717946">
      <w:r>
        <w:t>Much of the money is still available due to various contributing factors:</w:t>
      </w:r>
    </w:p>
    <w:p w14:paraId="092B3258" w14:textId="77777777" w:rsidR="00717946" w:rsidRDefault="00717946" w:rsidP="00717946">
      <w:pPr>
        <w:pStyle w:val="ListParagraph"/>
        <w:numPr>
          <w:ilvl w:val="0"/>
          <w:numId w:val="1"/>
        </w:numPr>
      </w:pPr>
      <w:r>
        <w:t>Many volunteers did not take up the offer of their free printed copy</w:t>
      </w:r>
      <w:r>
        <w:t xml:space="preserve"> </w:t>
      </w:r>
      <w:r>
        <w:t>(rather, likely used the PDF)</w:t>
      </w:r>
    </w:p>
    <w:p w14:paraId="5937129D" w14:textId="77777777" w:rsidR="00717946" w:rsidRDefault="00717946" w:rsidP="00717946">
      <w:pPr>
        <w:pStyle w:val="ListParagraph"/>
        <w:numPr>
          <w:ilvl w:val="0"/>
          <w:numId w:val="1"/>
        </w:numPr>
      </w:pPr>
      <w:r>
        <w:t>Leaders printed a reasonable amount (around 100 books)</w:t>
      </w:r>
    </w:p>
    <w:p w14:paraId="30D1F72A" w14:textId="77777777" w:rsidR="00717946" w:rsidRDefault="00717946" w:rsidP="00717946">
      <w:pPr>
        <w:pStyle w:val="ListParagraph"/>
        <w:numPr>
          <w:ilvl w:val="0"/>
          <w:numId w:val="1"/>
        </w:numPr>
      </w:pPr>
      <w:r>
        <w:t>At least one vendor paid for the purchase and distribution of the</w:t>
      </w:r>
      <w:r>
        <w:t xml:space="preserve"> </w:t>
      </w:r>
      <w:proofErr w:type="spellStart"/>
      <w:r>
        <w:t>appsensor</w:t>
      </w:r>
      <w:proofErr w:type="spellEnd"/>
      <w:r>
        <w:t xml:space="preserve"> v2 book at their own cost</w:t>
      </w:r>
    </w:p>
    <w:p w14:paraId="0203CFD7" w14:textId="77777777" w:rsidR="00717946" w:rsidRDefault="00717946" w:rsidP="00717946">
      <w:pPr>
        <w:pStyle w:val="ListParagraph"/>
        <w:numPr>
          <w:ilvl w:val="0"/>
          <w:numId w:val="1"/>
        </w:numPr>
      </w:pPr>
      <w:r>
        <w:t>An internal team member did the cover design for free</w:t>
      </w:r>
    </w:p>
    <w:p w14:paraId="67492CD1" w14:textId="77777777" w:rsidR="00717946" w:rsidRDefault="00717946" w:rsidP="00717946">
      <w:pPr>
        <w:pStyle w:val="ListParagraph"/>
        <w:numPr>
          <w:ilvl w:val="0"/>
          <w:numId w:val="1"/>
        </w:numPr>
      </w:pPr>
      <w:r>
        <w:t>We did not create a flyer</w:t>
      </w:r>
    </w:p>
    <w:p w14:paraId="7D49333A" w14:textId="77777777" w:rsidR="00717946" w:rsidRDefault="00717946" w:rsidP="00717946"/>
    <w:p w14:paraId="7C3F3F16" w14:textId="77777777" w:rsidR="00717946" w:rsidRDefault="00717946" w:rsidP="00717946">
      <w:r>
        <w:t>While not the original request, we would like to use the remaining</w:t>
      </w:r>
      <w:r>
        <w:t xml:space="preserve"> </w:t>
      </w:r>
      <w:r>
        <w:t>money for various related efforts on the project. There have been</w:t>
      </w:r>
      <w:r>
        <w:t xml:space="preserve"> </w:t>
      </w:r>
      <w:r>
        <w:t>several proposed possible uses:</w:t>
      </w:r>
    </w:p>
    <w:p w14:paraId="21643B7C" w14:textId="77777777" w:rsidR="00717946" w:rsidRDefault="00717946" w:rsidP="00717946">
      <w:pPr>
        <w:pStyle w:val="ListParagraph"/>
        <w:numPr>
          <w:ilvl w:val="0"/>
          <w:numId w:val="2"/>
        </w:numPr>
      </w:pPr>
      <w:r>
        <w:t>Translation of the v2 book into multiple languages (book)</w:t>
      </w:r>
    </w:p>
    <w:p w14:paraId="1D4ACDB4" w14:textId="77777777" w:rsidR="00717946" w:rsidRDefault="00717946" w:rsidP="00717946">
      <w:pPr>
        <w:pStyle w:val="ListParagraph"/>
        <w:numPr>
          <w:ilvl w:val="0"/>
          <w:numId w:val="2"/>
        </w:numPr>
      </w:pPr>
      <w:r>
        <w:t xml:space="preserve">Marketing "slicks" or </w:t>
      </w:r>
      <w:proofErr w:type="spellStart"/>
      <w:r>
        <w:t>infographics</w:t>
      </w:r>
      <w:proofErr w:type="spellEnd"/>
      <w:r>
        <w:t xml:space="preserve"> based on the book (book)</w:t>
      </w:r>
    </w:p>
    <w:p w14:paraId="59C23B12" w14:textId="77777777" w:rsidR="00717946" w:rsidRDefault="00717946" w:rsidP="00717946">
      <w:pPr>
        <w:pStyle w:val="ListParagraph"/>
        <w:numPr>
          <w:ilvl w:val="0"/>
          <w:numId w:val="2"/>
        </w:numPr>
      </w:pPr>
      <w:r>
        <w:t xml:space="preserve">UX design for </w:t>
      </w:r>
      <w:proofErr w:type="spellStart"/>
      <w:r>
        <w:t>appsensor</w:t>
      </w:r>
      <w:proofErr w:type="spellEnd"/>
      <w:r>
        <w:t xml:space="preserve"> management tool (code)</w:t>
      </w:r>
    </w:p>
    <w:p w14:paraId="0B6102B9" w14:textId="77777777" w:rsidR="00717946" w:rsidRDefault="00717946" w:rsidP="00717946"/>
    <w:p w14:paraId="23B23D3D" w14:textId="77777777" w:rsidR="00717946" w:rsidRDefault="00717946" w:rsidP="00717946">
      <w:r>
        <w:t>These are just a few possible uses. As a project, we would like to see</w:t>
      </w:r>
      <w:r>
        <w:t xml:space="preserve"> </w:t>
      </w:r>
      <w:r>
        <w:t>these funds used and used well. As the book purchase timeline appears</w:t>
      </w:r>
      <w:r>
        <w:t xml:space="preserve"> </w:t>
      </w:r>
      <w:r>
        <w:t>to be trailing off, we wish to responsibly reallocate the funds to</w:t>
      </w:r>
      <w:r>
        <w:t xml:space="preserve"> </w:t>
      </w:r>
      <w:r>
        <w:t>current needs where they can be used most effectively. As this is a</w:t>
      </w:r>
    </w:p>
    <w:p w14:paraId="07E41253" w14:textId="77777777" w:rsidR="00717946" w:rsidRDefault="00717946" w:rsidP="00717946">
      <w:proofErr w:type="gramStart"/>
      <w:r>
        <w:t>change</w:t>
      </w:r>
      <w:proofErr w:type="gramEnd"/>
      <w:r>
        <w:t xml:space="preserve"> from the original reboot funding aims, the project leaders</w:t>
      </w:r>
      <w:r>
        <w:t xml:space="preserve"> </w:t>
      </w:r>
      <w:r>
        <w:t>would like to ensure this is permitted and that the funds will not be</w:t>
      </w:r>
      <w:r>
        <w:t xml:space="preserve"> </w:t>
      </w:r>
      <w:r>
        <w:t>lost by any recovery to central funds. Without their being any project</w:t>
      </w:r>
      <w:r>
        <w:t xml:space="preserve"> </w:t>
      </w:r>
      <w:r>
        <w:t>manager/committee we would like to bring this to the attention of the</w:t>
      </w:r>
      <w:r>
        <w:t xml:space="preserve"> </w:t>
      </w:r>
      <w:r>
        <w:t>Board.</w:t>
      </w:r>
    </w:p>
    <w:p w14:paraId="539FA05D" w14:textId="77777777" w:rsidR="00717946" w:rsidRDefault="00717946" w:rsidP="00717946"/>
    <w:p w14:paraId="2DD8020D" w14:textId="77777777" w:rsidR="00717946" w:rsidRDefault="00717946" w:rsidP="00717946">
      <w:r>
        <w:t>John Melton, AppSensor co-project leader</w:t>
      </w:r>
    </w:p>
    <w:p w14:paraId="52D386A3" w14:textId="77777777" w:rsidR="00717946" w:rsidRDefault="00717946" w:rsidP="00717946">
      <w:r>
        <w:t>Colin Watson, AppSensor co-project leader</w:t>
      </w:r>
    </w:p>
    <w:p w14:paraId="17E0F3DC" w14:textId="77777777" w:rsidR="00330E22" w:rsidRDefault="00330E22" w:rsidP="00717946"/>
    <w:p w14:paraId="2BF7EDD4" w14:textId="77777777" w:rsidR="00330E22" w:rsidRDefault="00330E22" w:rsidP="00717946">
      <w:r>
        <w:t>27</w:t>
      </w:r>
      <w:r w:rsidRPr="00330E22">
        <w:rPr>
          <w:vertAlign w:val="superscript"/>
        </w:rPr>
        <w:t>th</w:t>
      </w:r>
      <w:r>
        <w:t xml:space="preserve"> January 2015</w:t>
      </w:r>
    </w:p>
    <w:sectPr w:rsidR="00330E22" w:rsidSect="00717946">
      <w:pgSz w:w="11900" w:h="16840"/>
      <w:pgMar w:top="1134" w:right="1304" w:bottom="1418" w:left="1304" w:header="709" w:footer="709" w:gutter="0"/>
      <w:cols w:space="708"/>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6686"/>
    <w:multiLevelType w:val="hybridMultilevel"/>
    <w:tmpl w:val="D314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DF3302"/>
    <w:multiLevelType w:val="hybridMultilevel"/>
    <w:tmpl w:val="090E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946"/>
    <w:rsid w:val="00250021"/>
    <w:rsid w:val="00330E22"/>
    <w:rsid w:val="007179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9F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946"/>
    <w:pPr>
      <w:ind w:left="720"/>
      <w:contextualSpacing/>
    </w:pPr>
  </w:style>
  <w:style w:type="character" w:styleId="Hyperlink">
    <w:name w:val="Hyperlink"/>
    <w:basedOn w:val="DefaultParagraphFont"/>
    <w:uiPriority w:val="99"/>
    <w:unhideWhenUsed/>
    <w:rsid w:val="007179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946"/>
    <w:pPr>
      <w:ind w:left="720"/>
      <w:contextualSpacing/>
    </w:pPr>
  </w:style>
  <w:style w:type="character" w:styleId="Hyperlink">
    <w:name w:val="Hyperlink"/>
    <w:basedOn w:val="DefaultParagraphFont"/>
    <w:uiPriority w:val="99"/>
    <w:unhideWhenUsed/>
    <w:rsid w:val="007179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879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owasp.org/spreadsheet/pub?hl=en_US&amp;key=0Atu4kyR3ljftdEdQWTczbUxoMUFnWmlTODZ2ZFZvaXc&amp;hl=en_US&amp;gid=3" TargetMode="External"/><Relationship Id="rId7" Type="http://schemas.openxmlformats.org/officeDocument/2006/relationships/hyperlink" Target="https://www.owasp.org/index.php/Projects_Reboot_2012_-_OWASP_AppSensor"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338</Words>
  <Characters>1848</Characters>
  <Application>Microsoft Macintosh Word</Application>
  <DocSecurity>0</DocSecurity>
  <Lines>46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AppSensor Project</dc:title>
  <dc:subject>Unspent Reboot Funding</dc:subject>
  <dc:creator>John Melton, Colin Watson</dc:creator>
  <cp:keywords/>
  <dc:description/>
  <cp:lastModifiedBy>Colin Watson</cp:lastModifiedBy>
  <cp:revision>3</cp:revision>
  <dcterms:created xsi:type="dcterms:W3CDTF">2015-01-27T07:56:00Z</dcterms:created>
  <dcterms:modified xsi:type="dcterms:W3CDTF">2015-01-27T08:05:00Z</dcterms:modified>
  <cp:category/>
</cp:coreProperties>
</file>