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F79BB" w:rsidRDefault="001F79BB" w:rsidP="00BB7081">
      <w:pPr>
        <w:jc w:val="both"/>
        <w:rPr>
          <w:rFonts w:ascii="Helvetica" w:hAnsi="Helvetica"/>
          <w:color w:val="000000"/>
          <w:sz w:val="26"/>
          <w:szCs w:val="26"/>
          <w:shd w:val="clear" w:color="auto" w:fill="FFFFFF"/>
          <w:lang w:val="en-US"/>
        </w:rPr>
      </w:pPr>
    </w:p>
    <w:p w:rsidR="001F79BB" w:rsidRDefault="001F79BB" w:rsidP="00BB7081">
      <w:pPr>
        <w:jc w:val="both"/>
        <w:rPr>
          <w:rFonts w:ascii="Helvetica" w:hAnsi="Helvetica"/>
          <w:color w:val="000000"/>
          <w:sz w:val="26"/>
          <w:szCs w:val="26"/>
          <w:shd w:val="clear" w:color="auto" w:fill="FFFFFF"/>
          <w:lang w:val="en-US"/>
        </w:rPr>
      </w:pPr>
    </w:p>
    <w:p w:rsidR="00BB7081" w:rsidRDefault="00BB708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</w:p>
    <w:p w:rsidR="00321DE1" w:rsidRPr="00BB7081" w:rsidRDefault="00321DE1" w:rsidP="00BB7081">
      <w:pPr>
        <w:jc w:val="both"/>
        <w:rPr>
          <w:rFonts w:ascii="Helvetica" w:hAnsi="Helvetica"/>
          <w:b/>
          <w:color w:val="000000"/>
          <w:sz w:val="28"/>
          <w:szCs w:val="26"/>
          <w:shd w:val="clear" w:color="auto" w:fill="FFFFFF"/>
          <w:lang w:val="en-US"/>
        </w:rPr>
      </w:pPr>
      <w:r w:rsidRPr="00BB7081">
        <w:rPr>
          <w:rFonts w:ascii="Helvetica" w:hAnsi="Helvetica"/>
          <w:b/>
          <w:color w:val="000000"/>
          <w:sz w:val="28"/>
          <w:szCs w:val="26"/>
          <w:shd w:val="clear" w:color="auto" w:fill="FFFFFF"/>
          <w:lang w:val="en-US"/>
        </w:rPr>
        <w:t>This year OWASP has been selected as an official Google Summer of Code (“GSoC”) mentoring organization!</w:t>
      </w: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Pr="000E1E83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>Open source software is changing the world and creating the future.</w:t>
      </w:r>
    </w:p>
    <w:p w:rsidR="00321DE1" w:rsidRPr="000E1E83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>Want to help shaping it? We’re looking for students to join us in making 2012 the best Summer of Code yet!</w:t>
      </w:r>
    </w:p>
    <w:p w:rsidR="00321DE1" w:rsidRPr="000E1E83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CA57A1" w:rsidRPr="001E0F9E" w:rsidRDefault="00CA57A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1E0F9E">
        <w:rPr>
          <w:rFonts w:ascii="Helvetica" w:hAnsi="Helvetica"/>
          <w:color w:val="000000"/>
          <w:szCs w:val="26"/>
          <w:shd w:val="clear" w:color="auto" w:fill="FFFFFF"/>
          <w:lang w:val="en-US"/>
        </w:rPr>
        <w:t>OWASP is an open community dedicated to enabling organizations to conceive, develop, acquire, operate, and maintain applications that can be trusted.</w:t>
      </w:r>
    </w:p>
    <w:p w:rsidR="00CA57A1" w:rsidRDefault="00CA57A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Pr="000E1E83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All students </w:t>
      </w:r>
      <w:r w:rsidRPr="00541DD2">
        <w:rPr>
          <w:rFonts w:ascii="Helvetica" w:hAnsi="Helvetica"/>
          <w:color w:val="000000"/>
          <w:szCs w:val="26"/>
          <w:shd w:val="clear" w:color="auto" w:fill="FFFFFF"/>
          <w:lang w:val="en-US"/>
        </w:rPr>
        <w:t>currently enrolled in an accredited institution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 </w:t>
      </w: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are welcome to participate in the Google Summer of Code 2012 program along with 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the </w:t>
      </w: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>OWASP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 Foundation</w:t>
      </w: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>.</w:t>
      </w:r>
    </w:p>
    <w:p w:rsidR="00BB7081" w:rsidRDefault="00BB708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</w:p>
    <w:p w:rsidR="00321DE1" w:rsidRDefault="00321DE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  <w:t>What is GSoC?</w:t>
      </w:r>
    </w:p>
    <w:p w:rsidR="00321DE1" w:rsidRDefault="00321DE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</w:p>
    <w:p w:rsidR="00BB708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The Google Summer of Code program (“GSoC”) is designed to encourage student participation in open source development. Through </w:t>
      </w:r>
      <w:r w:rsidRPr="000E1E83">
        <w:rPr>
          <w:rFonts w:ascii="Helvetica" w:hAnsi="Helvetica"/>
          <w:iCs/>
          <w:color w:val="000000"/>
          <w:szCs w:val="26"/>
          <w:shd w:val="clear" w:color="auto" w:fill="FFFFFF"/>
          <w:lang w:val="en-US"/>
        </w:rPr>
        <w:t>GSoC</w:t>
      </w: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, accepted student applicants 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will be paired with OWASP mentors from </w:t>
      </w: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>participating organizations</w:t>
      </w:r>
      <w:r w:rsidR="00BB7081">
        <w:rPr>
          <w:rFonts w:ascii="Helvetica" w:hAnsi="Helvetica"/>
          <w:color w:val="000000"/>
          <w:szCs w:val="26"/>
          <w:shd w:val="clear" w:color="auto" w:fill="FFFFFF"/>
          <w:lang w:val="en-US"/>
        </w:rPr>
        <w:t>.</w:t>
      </w:r>
    </w:p>
    <w:p w:rsidR="00BB7081" w:rsidRDefault="00BB708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BB7081" w:rsidRDefault="00BB708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Benefits to students include:</w:t>
      </w:r>
    </w:p>
    <w:p w:rsidR="00BB7081" w:rsidRDefault="00BB708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BB7081" w:rsidRDefault="00BB7081" w:rsidP="00BB7081">
      <w:pPr>
        <w:pStyle w:val="ListParagraph"/>
        <w:numPr>
          <w:ilvl w:val="0"/>
          <w:numId w:val="1"/>
        </w:num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G</w:t>
      </w:r>
      <w:r w:rsidR="00321DE1" w:rsidRPr="00BB7081">
        <w:rPr>
          <w:rFonts w:ascii="Helvetica" w:hAnsi="Helvetica"/>
          <w:color w:val="000000"/>
          <w:szCs w:val="26"/>
          <w:shd w:val="clear" w:color="auto" w:fill="FFFFFF"/>
          <w:lang w:val="en-US"/>
        </w:rPr>
        <w:t>aining exposure to real-world softwar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e development scenarios,</w:t>
      </w:r>
    </w:p>
    <w:p w:rsidR="00BB7081" w:rsidRPr="00BB7081" w:rsidRDefault="00BB708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BB7081" w:rsidRDefault="00BB7081" w:rsidP="00BB7081">
      <w:pPr>
        <w:pStyle w:val="ListParagraph"/>
        <w:numPr>
          <w:ilvl w:val="0"/>
          <w:numId w:val="1"/>
        </w:num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An o</w:t>
      </w:r>
      <w:r w:rsidR="00321DE1" w:rsidRPr="00BB7081">
        <w:rPr>
          <w:rFonts w:ascii="Helvetica" w:hAnsi="Helvetica"/>
          <w:color w:val="000000"/>
          <w:szCs w:val="26"/>
          <w:shd w:val="clear" w:color="auto" w:fill="FFFFFF"/>
          <w:lang w:val="en-US"/>
        </w:rPr>
        <w:t>pportunity for employment in areas rel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ated to their academic pursuits and</w:t>
      </w:r>
    </w:p>
    <w:p w:rsidR="00BB7081" w:rsidRPr="00BB7081" w:rsidRDefault="00BB708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BB7081" w:rsidRPr="00BB7081" w:rsidRDefault="00321DE1" w:rsidP="00BB7081">
      <w:pPr>
        <w:pStyle w:val="ListParagraph"/>
        <w:numPr>
          <w:ilvl w:val="0"/>
          <w:numId w:val="1"/>
        </w:num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BB7081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Google will be offering successful student contributors a </w:t>
      </w:r>
      <w:r w:rsidRPr="006035F6">
        <w:rPr>
          <w:rFonts w:ascii="Helvetica" w:hAnsi="Helvetica"/>
          <w:color w:val="000000"/>
          <w:szCs w:val="26"/>
          <w:shd w:val="clear" w:color="auto" w:fill="FFFFFF"/>
          <w:lang w:val="en-US"/>
        </w:rPr>
        <w:t>5,000 USD</w:t>
      </w:r>
      <w:r w:rsidRPr="00BB7081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 stipend, enabling them to focus on their coding projects for three months. </w:t>
      </w:r>
    </w:p>
    <w:p w:rsidR="00BB7081" w:rsidRDefault="00BB708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CA57A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>This program is done completely online. Students and mentors from more than 100 countries have participated in past years.</w:t>
      </w:r>
    </w:p>
    <w:p w:rsidR="00CA57A1" w:rsidRDefault="00CA57A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CA57A1" w:rsidRDefault="00CA57A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CA57A1">
        <w:rPr>
          <w:rFonts w:ascii="Helvetica" w:hAnsi="Helvetica"/>
          <w:color w:val="000000"/>
          <w:shd w:val="clear" w:color="auto" w:fill="FFFFFF"/>
          <w:lang w:val="en-US"/>
        </w:rPr>
        <w:t xml:space="preserve">For a detailed timeline and </w:t>
      </w:r>
      <w:r w:rsidR="00EE3B90">
        <w:rPr>
          <w:rFonts w:ascii="Helvetica" w:hAnsi="Helvetica"/>
          <w:color w:val="000000"/>
          <w:shd w:val="clear" w:color="auto" w:fill="FFFFFF"/>
          <w:lang w:val="en-US"/>
        </w:rPr>
        <w:t>FAQ</w:t>
      </w:r>
      <w:r w:rsidRPr="00CA57A1">
        <w:rPr>
          <w:rFonts w:ascii="Helvetica" w:hAnsi="Helvetica"/>
          <w:color w:val="000000"/>
          <w:shd w:val="clear" w:color="auto" w:fill="FFFFFF"/>
          <w:lang w:val="en-US"/>
        </w:rPr>
        <w:t xml:space="preserve"> about the </w:t>
      </w:r>
      <w:r w:rsidR="00EE3B90">
        <w:rPr>
          <w:rFonts w:ascii="Helvetica" w:hAnsi="Helvetica"/>
          <w:color w:val="000000"/>
          <w:shd w:val="clear" w:color="auto" w:fill="FFFFFF"/>
          <w:lang w:val="en-US"/>
        </w:rPr>
        <w:t xml:space="preserve">GSoC </w:t>
      </w:r>
      <w:r w:rsidRPr="00CA57A1">
        <w:rPr>
          <w:rFonts w:ascii="Helvetica" w:hAnsi="Helvetica"/>
          <w:color w:val="000000"/>
          <w:shd w:val="clear" w:color="auto" w:fill="FFFFFF"/>
          <w:lang w:val="en-US"/>
        </w:rPr>
        <w:t>program</w:t>
      </w:r>
      <w:r>
        <w:rPr>
          <w:rFonts w:ascii="Helvetica" w:hAnsi="Helvetica"/>
          <w:color w:val="000000"/>
          <w:shd w:val="clear" w:color="auto" w:fill="FFFFFF"/>
          <w:lang w:val="en-US"/>
        </w:rPr>
        <w:t>:</w:t>
      </w:r>
    </w:p>
    <w:p w:rsidR="00CA57A1" w:rsidRPr="00CA57A1" w:rsidRDefault="00CA57A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hyperlink r:id="rId5" w:history="1">
        <w:r w:rsidRPr="00CA57A1">
          <w:rPr>
            <w:rStyle w:val="Hyperlink"/>
            <w:rFonts w:ascii="Helvetica" w:hAnsi="Helvetica"/>
            <w:szCs w:val="26"/>
            <w:shd w:val="clear" w:color="auto" w:fill="FFFFFF"/>
            <w:lang w:val="en-US"/>
          </w:rPr>
          <w:t>http://www.google-melange.com/document/show/gsoc_program/google/gsoc2012/faqs</w:t>
        </w:r>
      </w:hyperlink>
    </w:p>
    <w:p w:rsidR="00321DE1" w:rsidRDefault="00321DE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</w:p>
    <w:p w:rsidR="00BB7081" w:rsidRDefault="00BB708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  <w:br w:type="page"/>
      </w:r>
    </w:p>
    <w:p w:rsidR="00321DE1" w:rsidRDefault="00321DE1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  <w:r w:rsidRPr="000E1E83"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  <w:t xml:space="preserve">GSoC </w:t>
      </w:r>
      <w:r w:rsidR="001355CE" w:rsidRPr="000E1E83"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  <w:t>+ OWASP: Call for Student Proposals</w:t>
      </w:r>
    </w:p>
    <w:p w:rsidR="001355CE" w:rsidRPr="000E1E83" w:rsidRDefault="001355CE" w:rsidP="00BB7081">
      <w:pPr>
        <w:jc w:val="both"/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</w:pPr>
    </w:p>
    <w:p w:rsidR="00A77060" w:rsidRDefault="00005B7F" w:rsidP="00A77060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Are you a student and w</w:t>
      </w:r>
      <w:r w:rsidR="00321DE1"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ant to code for an OWASP project? </w:t>
      </w:r>
    </w:p>
    <w:p w:rsidR="00A77060" w:rsidRPr="00A77060" w:rsidRDefault="00A77060" w:rsidP="00A77060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 w:rsidRPr="00A77060">
        <w:rPr>
          <w:rFonts w:ascii="Helvetica" w:hAnsi="Helvetica" w:cs="Times New Roman"/>
          <w:color w:val="000000"/>
          <w:szCs w:val="26"/>
          <w:lang w:val="en-US"/>
        </w:rPr>
        <w:t>Here are the steps and some tips on getting started:</w:t>
      </w:r>
    </w:p>
    <w:p w:rsidR="00A77060" w:rsidRDefault="00A77060" w:rsidP="00EE3B90">
      <w:pPr>
        <w:pStyle w:val="NormalWeb"/>
        <w:shd w:val="clear" w:color="auto" w:fill="FFFFFF"/>
        <w:spacing w:before="2" w:after="2" w:line="0" w:lineRule="atLeast"/>
        <w:rPr>
          <w:rFonts w:ascii="Helvetica" w:hAnsi="Helvetica"/>
          <w:color w:val="000000"/>
          <w:sz w:val="24"/>
          <w:szCs w:val="26"/>
        </w:rPr>
      </w:pPr>
    </w:p>
    <w:p w:rsidR="00EE3B90" w:rsidRPr="00EE3B90" w:rsidRDefault="00A77060" w:rsidP="00EE3B90">
      <w:pPr>
        <w:pStyle w:val="NormalWeb"/>
        <w:shd w:val="clear" w:color="auto" w:fill="FFFFFF"/>
        <w:spacing w:before="2" w:after="2" w:line="0" w:lineRule="atLeast"/>
        <w:rPr>
          <w:rFonts w:ascii="Helvetica" w:hAnsi="Helvetica"/>
          <w:color w:val="000000"/>
          <w:sz w:val="24"/>
          <w:szCs w:val="26"/>
        </w:rPr>
      </w:pPr>
      <w:r>
        <w:rPr>
          <w:rFonts w:ascii="Helvetica" w:hAnsi="Helvetica"/>
          <w:color w:val="000000"/>
          <w:sz w:val="24"/>
          <w:szCs w:val="26"/>
        </w:rPr>
        <w:t xml:space="preserve">1) </w:t>
      </w:r>
      <w:r w:rsidRPr="00EE3B90">
        <w:rPr>
          <w:rFonts w:ascii="Helvetica" w:hAnsi="Helvetica"/>
          <w:color w:val="000000"/>
          <w:sz w:val="24"/>
          <w:szCs w:val="26"/>
        </w:rPr>
        <w:t>Think of a good idea – For reference see</w:t>
      </w:r>
    </w:p>
    <w:p w:rsidR="00A77060" w:rsidRPr="00EE3B90" w:rsidRDefault="00A77060" w:rsidP="00EE3B90">
      <w:pPr>
        <w:pStyle w:val="NormalWeb"/>
        <w:shd w:val="clear" w:color="auto" w:fill="FFFFFF"/>
        <w:spacing w:before="2" w:after="2" w:line="0" w:lineRule="atLeast"/>
        <w:rPr>
          <w:rFonts w:ascii="Helvetica" w:hAnsi="Helvetica"/>
          <w:color w:val="000000"/>
          <w:sz w:val="24"/>
          <w:szCs w:val="26"/>
        </w:rPr>
      </w:pPr>
      <w:hyperlink r:id="rId6" w:history="1">
        <w:r w:rsidRPr="00EE3B90">
          <w:rPr>
            <w:rStyle w:val="Hyperlink"/>
            <w:rFonts w:ascii="Helvetica" w:hAnsi="Helvetica"/>
            <w:sz w:val="24"/>
            <w:szCs w:val="26"/>
            <w:shd w:val="clear" w:color="auto" w:fill="FFFFFF"/>
          </w:rPr>
          <w:t>https://www.owasp.org/index.php/GSoC2012_Ideas</w:t>
        </w:r>
      </w:hyperlink>
    </w:p>
    <w:p w:rsidR="00EE3B90" w:rsidRDefault="00A77060" w:rsidP="00EE3B90">
      <w:pPr>
        <w:rPr>
          <w:rFonts w:ascii="Helvetica" w:hAnsi="Helvetica" w:cs="Times New Roman"/>
          <w:color w:val="000000"/>
          <w:szCs w:val="26"/>
          <w:lang w:val="en-US"/>
        </w:rPr>
      </w:pPr>
      <w:r w:rsidRPr="00EE3B90">
        <w:rPr>
          <w:rFonts w:ascii="Helvetica" w:hAnsi="Helvetica" w:cs="Times New Roman"/>
          <w:color w:val="000000"/>
          <w:szCs w:val="26"/>
          <w:lang w:val="en-US"/>
        </w:rPr>
        <w:t xml:space="preserve">2) Do some research yourself based on the idea, write up a </w:t>
      </w:r>
      <w:r w:rsidR="00660D73" w:rsidRPr="00EE3B90">
        <w:rPr>
          <w:rFonts w:ascii="Helvetica" w:hAnsi="Helvetica" w:cs="Times New Roman"/>
          <w:color w:val="000000"/>
          <w:szCs w:val="26"/>
          <w:lang w:val="en-US"/>
        </w:rPr>
        <w:t>proposal draft </w:t>
      </w:r>
      <w:r w:rsidR="00660D73" w:rsidRPr="00EE3B90">
        <w:rPr>
          <w:rFonts w:ascii="Helvetica" w:hAnsi="Helvetica" w:cs="Times New Roman"/>
          <w:color w:val="000000"/>
          <w:szCs w:val="26"/>
          <w:lang w:val="en-US"/>
        </w:rPr>
        <w:br/>
        <w:t>3) Post it to</w:t>
      </w:r>
      <w:r w:rsidRPr="00EE3B90">
        <w:rPr>
          <w:rFonts w:ascii="Helvetica" w:hAnsi="Helvetica" w:cs="Times New Roman"/>
          <w:color w:val="000000"/>
          <w:szCs w:val="26"/>
          <w:lang w:val="en-US"/>
        </w:rPr>
        <w:t xml:space="preserve"> the mailing list @ </w:t>
      </w:r>
      <w:hyperlink r:id="rId7" w:history="1">
        <w:r w:rsidRPr="00EE3B90">
          <w:rPr>
            <w:rStyle w:val="Hyperlink"/>
            <w:rFonts w:ascii="Helvetica" w:hAnsi="Helvetica" w:cs="Times New Roman"/>
            <w:szCs w:val="26"/>
            <w:lang w:val="en-US"/>
          </w:rPr>
          <w:t>gsoc@lists.owasp.org</w:t>
        </w:r>
      </w:hyperlink>
      <w:r w:rsidR="00660D73" w:rsidRPr="00EE3B90">
        <w:rPr>
          <w:rFonts w:ascii="Helvetica" w:hAnsi="Helvetica" w:cs="Times New Roman"/>
          <w:color w:val="000000"/>
          <w:szCs w:val="26"/>
          <w:lang w:val="en-US"/>
        </w:rPr>
        <w:t xml:space="preserve"> for initial discussions with OWASP mentors</w:t>
      </w:r>
      <w:r w:rsidR="00660D73">
        <w:rPr>
          <w:rFonts w:ascii="Helvetica" w:hAnsi="Helvetica" w:cs="Times New Roman"/>
          <w:color w:val="000000"/>
          <w:szCs w:val="26"/>
          <w:lang w:val="en-US"/>
        </w:rPr>
        <w:t>.</w:t>
      </w:r>
      <w:r w:rsidRPr="00A77060">
        <w:rPr>
          <w:rFonts w:ascii="Helvetica" w:hAnsi="Helvetica" w:cs="Times New Roman"/>
          <w:color w:val="000000"/>
          <w:szCs w:val="26"/>
          <w:lang w:val="en-US"/>
        </w:rPr>
        <w:br/>
        <w:t xml:space="preserve">4) </w:t>
      </w:r>
      <w:r w:rsidR="00660D73">
        <w:rPr>
          <w:rFonts w:ascii="Helvetica" w:hAnsi="Helvetica" w:cs="Times New Roman"/>
          <w:color w:val="000000"/>
          <w:szCs w:val="26"/>
          <w:lang w:val="en-US"/>
        </w:rPr>
        <w:t xml:space="preserve">Based on feedback, write a </w:t>
      </w:r>
      <w:r w:rsidRPr="00A77060">
        <w:rPr>
          <w:rFonts w:ascii="Helvetica" w:hAnsi="Helvetica" w:cs="Times New Roman"/>
          <w:color w:val="000000"/>
          <w:szCs w:val="26"/>
          <w:lang w:val="en-US"/>
        </w:rPr>
        <w:t>full proposa</w:t>
      </w:r>
      <w:r w:rsidR="00EE3B90">
        <w:rPr>
          <w:rFonts w:ascii="Helvetica" w:hAnsi="Helvetica" w:cs="Times New Roman"/>
          <w:color w:val="000000"/>
          <w:szCs w:val="26"/>
          <w:lang w:val="en-US"/>
        </w:rPr>
        <w:t>l – See template below:</w:t>
      </w:r>
    </w:p>
    <w:p w:rsidR="006035F6" w:rsidRDefault="00EE3B90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hyperlink r:id="rId8" w:history="1">
        <w:r w:rsidRPr="00EE3B90">
          <w:rPr>
            <w:rStyle w:val="Hyperlink"/>
            <w:rFonts w:ascii="Helvetica" w:hAnsi="Helvetica" w:cs="Times New Roman"/>
            <w:szCs w:val="26"/>
            <w:lang w:val="en-US"/>
          </w:rPr>
          <w:t>https://www.owasp.org/index.php/GSoC_SAT</w:t>
        </w:r>
      </w:hyperlink>
      <w:r w:rsidR="00660D73">
        <w:rPr>
          <w:rFonts w:ascii="Helvetica" w:hAnsi="Helvetica" w:cs="Times New Roman"/>
          <w:color w:val="000000"/>
          <w:szCs w:val="26"/>
          <w:lang w:val="en-US"/>
        </w:rPr>
        <w:br/>
        <w:t xml:space="preserve">5) Submit </w:t>
      </w:r>
      <w:r w:rsidR="00660D73">
        <w:rPr>
          <w:rFonts w:ascii="Helvetica" w:hAnsi="Helvetica"/>
          <w:color w:val="000000"/>
          <w:szCs w:val="26"/>
          <w:shd w:val="clear" w:color="auto" w:fill="FFFFFF"/>
          <w:lang w:val="en-US"/>
        </w:rPr>
        <w:t>your proposal to Google from</w:t>
      </w:r>
      <w:r w:rsidR="00660D73"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 </w:t>
      </w:r>
      <w:r w:rsidR="00660D73" w:rsidRPr="00321DE1">
        <w:rPr>
          <w:rFonts w:ascii="Helvetica" w:hAnsi="Helvetica"/>
          <w:b/>
          <w:color w:val="000000"/>
          <w:szCs w:val="26"/>
          <w:shd w:val="clear" w:color="auto" w:fill="FFFFFF"/>
          <w:lang w:val="en-US"/>
        </w:rPr>
        <w:t>March 26–April 6, 2012</w:t>
      </w:r>
      <w:r w:rsidR="006035F6">
        <w:rPr>
          <w:rFonts w:ascii="Helvetica" w:hAnsi="Helvetica"/>
          <w:color w:val="000000"/>
          <w:szCs w:val="26"/>
          <w:shd w:val="clear" w:color="auto" w:fill="FFFFFF"/>
          <w:lang w:val="en-US"/>
        </w:rPr>
        <w:t>.</w:t>
      </w:r>
    </w:p>
    <w:p w:rsidR="00BB7081" w:rsidRDefault="00BB7081" w:rsidP="006035F6">
      <w:pPr>
        <w:rPr>
          <w:rFonts w:ascii="Helvetica" w:hAnsi="Helvetica"/>
          <w:color w:val="000000"/>
          <w:szCs w:val="26"/>
        </w:rPr>
      </w:pPr>
    </w:p>
    <w:p w:rsidR="00321DE1" w:rsidRPr="00321DE1" w:rsidRDefault="00321DE1" w:rsidP="00BB7081">
      <w:pPr>
        <w:pStyle w:val="NormalWeb"/>
        <w:shd w:val="clear" w:color="auto" w:fill="FFFFFF"/>
        <w:spacing w:beforeLines="0" w:afterLines="0" w:line="0" w:lineRule="atLeast"/>
        <w:jc w:val="both"/>
        <w:rPr>
          <w:rFonts w:ascii="Helvetica" w:hAnsi="Helvetica"/>
          <w:color w:val="000000"/>
          <w:sz w:val="24"/>
          <w:szCs w:val="26"/>
        </w:rPr>
      </w:pPr>
      <w:r w:rsidRPr="00CA57A1">
        <w:rPr>
          <w:rFonts w:ascii="Helvetica" w:hAnsi="Helvetica"/>
          <w:color w:val="000000"/>
          <w:sz w:val="24"/>
          <w:szCs w:val="26"/>
        </w:rPr>
        <w:t xml:space="preserve">Students wishing to participate in GSoC must realize this is </w:t>
      </w:r>
      <w:r w:rsidR="00CA57A1" w:rsidRPr="00CA57A1">
        <w:rPr>
          <w:rFonts w:ascii="Helvetica" w:hAnsi="Helvetica"/>
          <w:color w:val="000000"/>
          <w:sz w:val="24"/>
          <w:szCs w:val="26"/>
        </w:rPr>
        <w:t xml:space="preserve">a formal commitment </w:t>
      </w:r>
      <w:r w:rsidRPr="000E1E83">
        <w:rPr>
          <w:rFonts w:ascii="Helvetica" w:hAnsi="Helvetica"/>
          <w:color w:val="000000"/>
          <w:sz w:val="24"/>
          <w:szCs w:val="26"/>
        </w:rPr>
        <w:t>to produce code for the</w:t>
      </w:r>
      <w:r w:rsidR="00BB7081">
        <w:rPr>
          <w:rFonts w:ascii="Helvetica" w:hAnsi="Helvetica"/>
          <w:color w:val="000000"/>
          <w:sz w:val="24"/>
          <w:szCs w:val="26"/>
        </w:rPr>
        <w:t xml:space="preserve"> selected OWASP Project during three</w:t>
      </w:r>
      <w:r w:rsidRPr="000E1E83">
        <w:rPr>
          <w:rFonts w:ascii="Helvetica" w:hAnsi="Helvetica"/>
          <w:color w:val="000000"/>
          <w:sz w:val="24"/>
          <w:szCs w:val="26"/>
        </w:rPr>
        <w:t xml:space="preserve"> months. You will also take some resources from OWASP project leaders, who will dedicate a portion of their time to mentor you. Therefore, we'd like to have candidates who are committed to helping OWASP mission. You don't have to be a proven developer -- in fact, this whole program is meant to facilitate joining OWASP and other Open Source communities. However, experience in coding and applications are welcome.</w:t>
      </w:r>
    </w:p>
    <w:p w:rsidR="00321DE1" w:rsidRPr="000E1E83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7445B9" w:rsidRDefault="006035F6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F</w:t>
      </w:r>
      <w:r w:rsidR="00321DE1"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ull details 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and</w:t>
      </w:r>
      <w:r w:rsidR="00321DE1"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 requirements for parti</w:t>
      </w: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cipating</w:t>
      </w:r>
      <w:r w:rsidR="00321DE1" w:rsidRPr="000E1E83">
        <w:rPr>
          <w:rFonts w:ascii="Helvetica" w:hAnsi="Helvetica"/>
          <w:color w:val="000000"/>
          <w:szCs w:val="26"/>
          <w:shd w:val="clear" w:color="auto" w:fill="FFFFFF"/>
          <w:lang w:val="en-US"/>
        </w:rPr>
        <w:t xml:space="preserve">: </w:t>
      </w:r>
      <w:hyperlink r:id="rId9" w:history="1">
        <w:r w:rsidR="00321DE1" w:rsidRPr="000E1E83">
          <w:rPr>
            <w:rStyle w:val="Hyperlink"/>
            <w:rFonts w:ascii="Helvetica" w:hAnsi="Helvetica"/>
            <w:szCs w:val="26"/>
            <w:shd w:val="clear" w:color="auto" w:fill="FFFFFF"/>
            <w:lang w:val="en-US"/>
          </w:rPr>
          <w:t>https://www.owasp.org/index.php/GSoC</w:t>
        </w:r>
      </w:hyperlink>
    </w:p>
    <w:p w:rsidR="007445B9" w:rsidRDefault="007445B9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7445B9" w:rsidRDefault="007445B9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We wish you the best of luck,</w:t>
      </w:r>
    </w:p>
    <w:p w:rsidR="007445B9" w:rsidRDefault="007445B9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7445B9" w:rsidRDefault="007445B9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Fabio Cerullo</w:t>
      </w:r>
    </w:p>
    <w:p w:rsidR="009A3B18" w:rsidRDefault="009A3B18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OWASP GSOC Administrator</w:t>
      </w:r>
    </w:p>
    <w:p w:rsidR="007445B9" w:rsidRDefault="007445B9" w:rsidP="006035F6">
      <w:pPr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  <w:r>
        <w:rPr>
          <w:rFonts w:ascii="Helvetica" w:hAnsi="Helvetica"/>
          <w:color w:val="000000"/>
          <w:szCs w:val="26"/>
          <w:shd w:val="clear" w:color="auto" w:fill="FFFFFF"/>
          <w:lang w:val="en-US"/>
        </w:rPr>
        <w:t>OWASP Global Education Committee</w:t>
      </w: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321DE1" w:rsidRDefault="00321DE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p w:rsidR="00AE2CF1" w:rsidRPr="000E1E83" w:rsidRDefault="00AE2CF1" w:rsidP="00BB7081">
      <w:pPr>
        <w:jc w:val="both"/>
        <w:rPr>
          <w:rFonts w:ascii="Helvetica" w:hAnsi="Helvetica"/>
          <w:color w:val="000000"/>
          <w:szCs w:val="26"/>
          <w:shd w:val="clear" w:color="auto" w:fill="FFFFFF"/>
          <w:lang w:val="en-US"/>
        </w:rPr>
      </w:pPr>
    </w:p>
    <w:sectPr w:rsidR="00AE2CF1" w:rsidRPr="000E1E83" w:rsidSect="001F79BB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445B9" w:rsidRDefault="007445B9">
    <w:pPr>
      <w:pStyle w:val="Header"/>
    </w:pPr>
    <w:r>
      <w:rPr>
        <w:noProof/>
        <w:lang w:val="en-US"/>
      </w:rPr>
      <w:drawing>
        <wp:inline distT="0" distB="0" distL="0" distR="0">
          <wp:extent cx="1803400" cy="762413"/>
          <wp:effectExtent l="2540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624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</w:t>
    </w:r>
    <w:r>
      <w:rPr>
        <w:noProof/>
        <w:lang w:val="en-US"/>
      </w:rPr>
      <w:drawing>
        <wp:inline distT="0" distB="0" distL="0" distR="0">
          <wp:extent cx="1701800" cy="862793"/>
          <wp:effectExtent l="25400" t="0" r="0" b="0"/>
          <wp:docPr id="1" name="Picture 0" descr="gsoc-2012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soc-2012-logo-color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549" cy="862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A637634"/>
    <w:multiLevelType w:val="hybridMultilevel"/>
    <w:tmpl w:val="00BC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90380"/>
    <w:multiLevelType w:val="hybridMultilevel"/>
    <w:tmpl w:val="F13C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97530"/>
    <w:multiLevelType w:val="hybridMultilevel"/>
    <w:tmpl w:val="F4E8F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F79BB"/>
    <w:rsid w:val="00005B7F"/>
    <w:rsid w:val="000148D2"/>
    <w:rsid w:val="00047750"/>
    <w:rsid w:val="000E1E83"/>
    <w:rsid w:val="001355CE"/>
    <w:rsid w:val="001E0F9E"/>
    <w:rsid w:val="001F79BB"/>
    <w:rsid w:val="00321DE1"/>
    <w:rsid w:val="004472EB"/>
    <w:rsid w:val="004A3391"/>
    <w:rsid w:val="00541DD2"/>
    <w:rsid w:val="006035F6"/>
    <w:rsid w:val="00660D73"/>
    <w:rsid w:val="007445B9"/>
    <w:rsid w:val="009A3B18"/>
    <w:rsid w:val="00A77060"/>
    <w:rsid w:val="00AE2CF1"/>
    <w:rsid w:val="00BB7081"/>
    <w:rsid w:val="00CA57A1"/>
    <w:rsid w:val="00E73809"/>
    <w:rsid w:val="00EE3B9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D26E7"/>
    <w:rPr>
      <w:lang w:val="es-ES_tradnl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79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9BB"/>
    <w:rPr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1F79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9BB"/>
    <w:rPr>
      <w:lang w:val="es-ES_tradnl"/>
    </w:rPr>
  </w:style>
  <w:style w:type="paragraph" w:styleId="NormalWeb">
    <w:name w:val="Normal (Web)"/>
    <w:basedOn w:val="Normal"/>
    <w:uiPriority w:val="99"/>
    <w:rsid w:val="00AE2CF1"/>
    <w:pPr>
      <w:spacing w:beforeLines="1" w:afterLines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E2CF1"/>
    <w:rPr>
      <w:color w:val="0000FF" w:themeColor="hyperlink"/>
      <w:u w:val="single"/>
    </w:rPr>
  </w:style>
  <w:style w:type="paragraph" w:styleId="ListParagraph">
    <w:name w:val="List Paragraph"/>
    <w:basedOn w:val="Normal"/>
    <w:rsid w:val="00BB7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-melange.com/document/show/gsoc_program/google/gsoc2012/faqs" TargetMode="External"/><Relationship Id="rId6" Type="http://schemas.openxmlformats.org/officeDocument/2006/relationships/hyperlink" Target="https://www.owasp.org/index.php/GSoC2012_Ideas" TargetMode="External"/><Relationship Id="rId7" Type="http://schemas.openxmlformats.org/officeDocument/2006/relationships/hyperlink" Target="mailto:gsoc@lists.owasp.org" TargetMode="External"/><Relationship Id="rId8" Type="http://schemas.openxmlformats.org/officeDocument/2006/relationships/hyperlink" Target="https://www.owasp.org/index.php/GSoC_SAT" TargetMode="External"/><Relationship Id="rId9" Type="http://schemas.openxmlformats.org/officeDocument/2006/relationships/hyperlink" Target="https://www.owasp.org/index.php/GSoC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347</Words>
  <Characters>1982</Characters>
  <Application>Microsoft Word 12.1.0</Application>
  <DocSecurity>0</DocSecurity>
  <Lines>16</Lines>
  <Paragraphs>3</Paragraphs>
  <ScaleCrop>false</ScaleCrop>
  <LinksUpToDate>false</LinksUpToDate>
  <CharactersWithSpaces>2434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Cerullo</dc:creator>
  <cp:keywords/>
  <cp:lastModifiedBy>Fabio Cerullo</cp:lastModifiedBy>
  <cp:revision>7</cp:revision>
  <cp:lastPrinted>2012-03-19T12:37:00Z</cp:lastPrinted>
  <dcterms:created xsi:type="dcterms:W3CDTF">2012-03-19T20:42:00Z</dcterms:created>
  <dcterms:modified xsi:type="dcterms:W3CDTF">2012-03-19T22:24:00Z</dcterms:modified>
</cp:coreProperties>
</file>