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DE4840"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DE4840"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DE4840"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DE4840"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DE4840"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DE4840"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DE4840"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DE4840"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DE4840"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DE4840"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DE4840"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DE4840"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DE4840"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DE4840"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DE4840"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DE4840"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DE4840"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DE4840"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DE4840"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DE4840"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DE4840"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DE4840"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DE4840"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DE4840"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DE4840"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DE4840"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DE4840"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DE4840"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DE4840"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How to Use This Standard</w:t>
      </w:r>
      <w:bookmarkEnd w:id="6"/>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addition.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 and a strict transport security header (such as Strict-Transport-Security: max-age=60000; includeSubDomains)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bookmarkStart w:id="17" w:name="_GoBack"/>
      <w:bookmarkEnd w:id="1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9"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1" w:name="_Toc419822113"/>
      <w:r>
        <w:lastRenderedPageBreak/>
        <w:t xml:space="preserve">V9: Data </w:t>
      </w:r>
      <w:r w:rsidR="00C801A4">
        <w:t>p</w:t>
      </w:r>
      <w:r>
        <w:t xml:space="preserve">rotection </w:t>
      </w:r>
      <w:r w:rsidR="00C801A4">
        <w:t>v</w:t>
      </w:r>
      <w:r>
        <w:t xml:space="preserve">erification </w:t>
      </w:r>
      <w:r w:rsidR="00C801A4">
        <w:t>r</w:t>
      </w:r>
      <w:r>
        <w:t>equirements</w:t>
      </w:r>
      <w:bookmarkEnd w:id="21"/>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peronally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2"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2"/>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372F718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in an approved mode of operation (See http://csrc.nist.gov/groups/STM/cmvp/documents/fips140-2/FIPS1402IG.pdf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7DF40C5A"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certificate pinning is implemented such that communications cannot be established by a forged but properly signed certificate.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0897DCB6"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application has been submitted supporting browsers the HSTS Preload setting to ensure that applications only make communications over TLS even before HSTS headers are delivered.</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17C3EC3F"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54116E21" w14:textId="77777777" w:rsidR="003C52FF" w:rsidRDefault="003C52FF" w:rsidP="003C52FF">
      <w:pPr>
        <w:pStyle w:val="Heading2"/>
      </w:pPr>
      <w:r>
        <w:t>References</w:t>
      </w:r>
    </w:p>
    <w:p w14:paraId="3BBAD5FC" w14:textId="77777777" w:rsidR="003C52FF" w:rsidRPr="00DF702A" w:rsidRDefault="003C52FF" w:rsidP="003C52FF">
      <w:r>
        <w:t>TBA</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lastRenderedPageBreak/>
              <w:t>V11.13</w:t>
            </w:r>
          </w:p>
        </w:tc>
        <w:tc>
          <w:tcPr>
            <w:tcW w:w="4363" w:type="dxa"/>
            <w:shd w:val="clear" w:color="auto" w:fill="auto"/>
          </w:tcPr>
          <w:p w14:paraId="0B2E2309" w14:textId="1FF1E554"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w:t>
            </w:r>
            <w:r w:rsidR="00B02ECE">
              <w:t xml:space="preserve">that </w:t>
            </w:r>
            <w:r w:rsidRPr="00FF2F03">
              <w:t xml:space="preserve">HTTP headers X-CONTENT-TYPE-OPTIONS: no-sniff is set, as this prevents Internet Explorer and Google Chrome from MIME-sniffing a response away from the declared content-type. This also applies to Google Chrome, when downloading extensions. </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654C30B" w14:textId="77777777" w:rsidR="003C52FF" w:rsidRDefault="003C52FF" w:rsidP="003C52FF">
      <w:pPr>
        <w:pStyle w:val="Heading2"/>
      </w:pPr>
      <w:r>
        <w:t>References</w:t>
      </w:r>
    </w:p>
    <w:p w14:paraId="2CCB8644" w14:textId="77777777" w:rsidR="003C52FF" w:rsidRPr="00DF702A" w:rsidRDefault="003C52FF" w:rsidP="003C52FF">
      <w:r>
        <w:t>TBA</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unqiue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18"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19"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0"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1"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2"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3"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24"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25"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r>
        <w:rPr>
          <w:rFonts w:hint="eastAsia"/>
        </w:rPr>
        <w:t xml:space="preserve">ublishers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26"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27"/>
      <w:headerReference w:type="default" r:id="rId28"/>
      <w:footerReference w:type="even"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94770" w14:textId="77777777" w:rsidR="00AE3FDE" w:rsidRDefault="00AE3FDE" w:rsidP="00BD5F80">
      <w:r>
        <w:separator/>
      </w:r>
    </w:p>
  </w:endnote>
  <w:endnote w:type="continuationSeparator" w:id="0">
    <w:p w14:paraId="67BFF56F" w14:textId="77777777" w:rsidR="00AE3FDE" w:rsidRDefault="00AE3FDE"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059BC" w:rsidRPr="00856D99" w14:paraId="5ED49377" w14:textId="77777777" w:rsidTr="009B6EC5">
      <w:tc>
        <w:tcPr>
          <w:tcW w:w="295" w:type="pct"/>
          <w:tcBorders>
            <w:right w:val="single" w:sz="18" w:space="0" w:color="5B9BD5" w:themeColor="accent1"/>
          </w:tcBorders>
        </w:tcPr>
        <w:p w14:paraId="13242B90" w14:textId="77777777" w:rsidR="005059BC" w:rsidRPr="00856D99" w:rsidRDefault="005059BC"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D3FA3">
            <w:rPr>
              <w:noProof/>
              <w:sz w:val="20"/>
              <w:szCs w:val="20"/>
            </w:rPr>
            <w:t>44</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5059BC" w:rsidRPr="00856D99" w:rsidRDefault="005059BC" w:rsidP="00BD5F80">
              <w:pPr>
                <w:pStyle w:val="Header"/>
                <w:rPr>
                  <w:sz w:val="20"/>
                  <w:szCs w:val="20"/>
                </w:rPr>
              </w:pPr>
              <w:r w:rsidRPr="00856D99">
                <w:rPr>
                  <w:sz w:val="20"/>
                  <w:szCs w:val="20"/>
                </w:rPr>
                <w:t>OWASP Application Security Verification Standard 3.0</w:t>
              </w:r>
            </w:p>
          </w:tc>
        </w:sdtContent>
      </w:sdt>
    </w:tr>
  </w:tbl>
  <w:p w14:paraId="13F7D41B" w14:textId="77777777" w:rsidR="005059BC" w:rsidRDefault="005059BC"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059BC"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5059BC" w:rsidRPr="00856D99" w:rsidRDefault="005059BC"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5059BC" w:rsidRPr="00856D99" w:rsidRDefault="005059BC"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D3FA3">
            <w:rPr>
              <w:noProof/>
              <w:sz w:val="20"/>
              <w:szCs w:val="20"/>
            </w:rPr>
            <w:t>43</w:t>
          </w:r>
          <w:r w:rsidRPr="00856D99">
            <w:rPr>
              <w:sz w:val="20"/>
              <w:szCs w:val="20"/>
            </w:rPr>
            <w:fldChar w:fldCharType="end"/>
          </w:r>
        </w:p>
      </w:tc>
    </w:tr>
  </w:tbl>
  <w:p w14:paraId="3F4FC5CB" w14:textId="77777777" w:rsidR="005059BC" w:rsidRDefault="005059BC"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7470F" w14:textId="77777777" w:rsidR="00AE3FDE" w:rsidRDefault="00AE3FDE" w:rsidP="00BD5F80">
      <w:r>
        <w:separator/>
      </w:r>
    </w:p>
  </w:footnote>
  <w:footnote w:type="continuationSeparator" w:id="0">
    <w:p w14:paraId="6190AD39" w14:textId="77777777" w:rsidR="00AE3FDE" w:rsidRDefault="00AE3FDE"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5059BC" w:rsidRDefault="005059BC"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5059BC" w:rsidRDefault="005059BC"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96189"/>
    <w:rsid w:val="00096DC1"/>
    <w:rsid w:val="000A0A5F"/>
    <w:rsid w:val="000A1EBE"/>
    <w:rsid w:val="000B523D"/>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744B"/>
    <w:rsid w:val="003841E1"/>
    <w:rsid w:val="003936DC"/>
    <w:rsid w:val="003963F1"/>
    <w:rsid w:val="003B5092"/>
    <w:rsid w:val="003C52FF"/>
    <w:rsid w:val="003C7425"/>
    <w:rsid w:val="003D3FA3"/>
    <w:rsid w:val="003E4493"/>
    <w:rsid w:val="0040516A"/>
    <w:rsid w:val="00414CBB"/>
    <w:rsid w:val="004222FB"/>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339B"/>
    <w:rsid w:val="006042A4"/>
    <w:rsid w:val="00620721"/>
    <w:rsid w:val="0063666C"/>
    <w:rsid w:val="006369B3"/>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31E9D"/>
    <w:rsid w:val="00C35321"/>
    <w:rsid w:val="00C459CC"/>
    <w:rsid w:val="00C47755"/>
    <w:rsid w:val="00C5021A"/>
    <w:rsid w:val="00C801A4"/>
    <w:rsid w:val="00C85202"/>
    <w:rsid w:val="00CA6A00"/>
    <w:rsid w:val="00CB31B1"/>
    <w:rsid w:val="00CC75AB"/>
    <w:rsid w:val="00CE11DB"/>
    <w:rsid w:val="00CF48AC"/>
    <w:rsid w:val="00D05E09"/>
    <w:rsid w:val="00D14549"/>
    <w:rsid w:val="00D16304"/>
    <w:rsid w:val="00D25B9F"/>
    <w:rsid w:val="00D4309C"/>
    <w:rsid w:val="00D5126E"/>
    <w:rsid w:val="00D53DDA"/>
    <w:rsid w:val="00D54EA0"/>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owasp.org/index.php/Projects/OWASP_Mobile_Security_Project_-_Top_Ten_Mobile_Risks" TargetMode="External"/><Relationship Id="rId21" Type="http://schemas.openxmlformats.org/officeDocument/2006/relationships/hyperlink" Target="https://www.owasp.org/index.php/OWASP_Testing_Project" TargetMode="External"/><Relationship Id="rId22" Type="http://schemas.openxmlformats.org/officeDocument/2006/relationships/hyperlink" Target="http://www.owasp.org/index.php/Top_10" TargetMode="External"/><Relationship Id="rId23" Type="http://schemas.openxmlformats.org/officeDocument/2006/relationships/hyperlink" Target="http://www.owasp.org" TargetMode="External"/><Relationship Id="rId24" Type="http://schemas.openxmlformats.org/officeDocument/2006/relationships/hyperlink" Target="http://cwe.mitre.org/" TargetMode="External"/><Relationship Id="rId25" Type="http://schemas.openxmlformats.org/officeDocument/2006/relationships/hyperlink" Target="https://www.pcisecuritystandards.org" TargetMode="External"/><Relationship Id="rId26" Type="http://schemas.openxmlformats.org/officeDocument/2006/relationships/hyperlink" Target="https://www.pcisecuritystandards.org/documents/PCI_DSS_v3.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www.owasp.org/index.php/Category:OWASP_Code_Review_Project" TargetMode="External"/><Relationship Id="rId19" Type="http://schemas.openxmlformats.org/officeDocument/2006/relationships/hyperlink" Target="http://www.owasp.org/index.php/ES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4082C-61DD-824E-8218-0FCBA4B0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62</Pages>
  <Words>11330</Words>
  <Characters>64585</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181</cp:revision>
  <dcterms:created xsi:type="dcterms:W3CDTF">2015-05-21T10:14:00Z</dcterms:created>
  <dcterms:modified xsi:type="dcterms:W3CDTF">2015-06-02T15:01:00Z</dcterms:modified>
</cp:coreProperties>
</file>