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91" w:rsidRDefault="0013264F" w:rsidP="00B32729">
      <w:pPr>
        <w:pStyle w:val="Tytu"/>
      </w:pPr>
      <w:proofErr w:type="spellStart"/>
      <w:r>
        <w:t>InfoTRAMS</w:t>
      </w:r>
      <w:proofErr w:type="spellEnd"/>
      <w:r>
        <w:t xml:space="preserve"> </w:t>
      </w:r>
      <w:r w:rsidR="0094713F">
        <w:t>BCP-DR</w:t>
      </w:r>
    </w:p>
    <w:p w:rsidR="0013264F" w:rsidRDefault="0013264F"/>
    <w:p w:rsidR="002447C0" w:rsidRDefault="0013264F">
      <w:r>
        <w:t xml:space="preserve">ISSA Polska zaprasza </w:t>
      </w:r>
      <w:r w:rsidR="002447C0">
        <w:t>na jubileuszową V edycję</w:t>
      </w:r>
      <w:r>
        <w:t xml:space="preserve"> seminarium </w:t>
      </w:r>
      <w:proofErr w:type="spellStart"/>
      <w:r>
        <w:t>InfoTRAMS</w:t>
      </w:r>
      <w:proofErr w:type="spellEnd"/>
      <w:r>
        <w:t xml:space="preserve">. </w:t>
      </w:r>
    </w:p>
    <w:p w:rsidR="002447C0" w:rsidRDefault="002447C0" w:rsidP="002447C0">
      <w:pPr>
        <w:ind w:firstLine="708"/>
      </w:pPr>
    </w:p>
    <w:p w:rsidR="0013264F" w:rsidRDefault="002447C0" w:rsidP="002447C0">
      <w:pPr>
        <w:ind w:firstLine="708"/>
      </w:pPr>
      <w:r>
        <w:t xml:space="preserve">Tematyka tegorocznej konferencji koncentruje się wokół </w:t>
      </w:r>
      <w:r w:rsidR="0013264F" w:rsidRPr="002447C0">
        <w:t xml:space="preserve"> Bus</w:t>
      </w:r>
      <w:r w:rsidRPr="002447C0">
        <w:t>i</w:t>
      </w:r>
      <w:r w:rsidR="0013264F" w:rsidRPr="002447C0">
        <w:t xml:space="preserve">ness </w:t>
      </w:r>
      <w:proofErr w:type="spellStart"/>
      <w:r w:rsidR="0013264F" w:rsidRPr="002447C0">
        <w:t>Contiuity</w:t>
      </w:r>
      <w:proofErr w:type="spellEnd"/>
      <w:r w:rsidR="0013264F" w:rsidRPr="002447C0">
        <w:t xml:space="preserve"> Planning oraz </w:t>
      </w:r>
      <w:proofErr w:type="spellStart"/>
      <w:r w:rsidR="0013264F" w:rsidRPr="002447C0">
        <w:t>Disaster</w:t>
      </w:r>
      <w:proofErr w:type="spellEnd"/>
      <w:r w:rsidR="0013264F" w:rsidRPr="002447C0">
        <w:t xml:space="preserve"> </w:t>
      </w:r>
      <w:proofErr w:type="spellStart"/>
      <w:r w:rsidR="0013264F" w:rsidRPr="002447C0">
        <w:t>Recovery</w:t>
      </w:r>
      <w:proofErr w:type="spellEnd"/>
      <w:r w:rsidR="0013264F" w:rsidRPr="002447C0">
        <w:t xml:space="preserve">. </w:t>
      </w:r>
      <w:r>
        <w:t xml:space="preserve">Nasi prelegenci to </w:t>
      </w:r>
      <w:r w:rsidR="0013264F" w:rsidRPr="0013264F">
        <w:t>osoby na co</w:t>
      </w:r>
      <w:r w:rsidR="0013264F">
        <w:t xml:space="preserve"> </w:t>
      </w:r>
      <w:r w:rsidR="0013264F" w:rsidRPr="0013264F">
        <w:t>d</w:t>
      </w:r>
      <w:r>
        <w:t>zień związane z tą problematyką- praktycy chcący podzielić się swoimi doświadczeniami w planowaniu ciągłości działania firm i instytucji oraz</w:t>
      </w:r>
      <w:r w:rsidRPr="002447C0">
        <w:t xml:space="preserve"> </w:t>
      </w:r>
      <w:r w:rsidR="001045AB">
        <w:t>rozwiązaniami dotyczącymi sytuacji kryzysowych w firmie. Wśród nich znajdują się m.in.:</w:t>
      </w:r>
    </w:p>
    <w:p w:rsidR="001045AB" w:rsidRDefault="00FD59E4" w:rsidP="001045AB">
      <w:pPr>
        <w:pStyle w:val="Akapitzlist"/>
        <w:numPr>
          <w:ilvl w:val="0"/>
          <w:numId w:val="1"/>
        </w:numPr>
      </w:pPr>
      <w:r>
        <w:t>specjalista zarządzania ryzykiem informatycznym</w:t>
      </w:r>
    </w:p>
    <w:p w:rsidR="00FD59E4" w:rsidRDefault="00FD59E4" w:rsidP="001045AB">
      <w:pPr>
        <w:pStyle w:val="Akapitzlist"/>
        <w:numPr>
          <w:ilvl w:val="0"/>
          <w:numId w:val="1"/>
        </w:numPr>
      </w:pPr>
      <w:r>
        <w:t>audytor BSI, CBCP</w:t>
      </w:r>
    </w:p>
    <w:p w:rsidR="00FD59E4" w:rsidRDefault="00FD59E4" w:rsidP="001045AB">
      <w:pPr>
        <w:pStyle w:val="Akapitzlist"/>
        <w:numPr>
          <w:ilvl w:val="0"/>
          <w:numId w:val="1"/>
        </w:numPr>
      </w:pPr>
      <w:r>
        <w:t>doświadczony audytor wewnętrzny</w:t>
      </w:r>
    </w:p>
    <w:p w:rsidR="00FD59E4" w:rsidRDefault="00FD59E4" w:rsidP="001045AB">
      <w:pPr>
        <w:pStyle w:val="Akapitzlist"/>
        <w:numPr>
          <w:ilvl w:val="0"/>
          <w:numId w:val="1"/>
        </w:numPr>
      </w:pPr>
      <w:r>
        <w:t xml:space="preserve">menedżer zarządzania usługami </w:t>
      </w:r>
    </w:p>
    <w:p w:rsidR="001045AB" w:rsidRDefault="001045AB" w:rsidP="002447C0">
      <w:pPr>
        <w:ind w:firstLine="708"/>
      </w:pPr>
    </w:p>
    <w:p w:rsidR="001045AB" w:rsidRDefault="001045AB" w:rsidP="002447C0">
      <w:pPr>
        <w:ind w:firstLine="708"/>
      </w:pPr>
      <w:r>
        <w:t xml:space="preserve">Do udziału w konferencji zapraszamy </w:t>
      </w:r>
      <w:r w:rsidR="0056073D">
        <w:t xml:space="preserve">w szczególności </w:t>
      </w:r>
      <w:r>
        <w:t>kadrę zarządzającą, specjalistów od zarządzani</w:t>
      </w:r>
      <w:r w:rsidR="0056073D">
        <w:t>a kryzysowego i zarządzania ryzykiem, ekspertów IT</w:t>
      </w:r>
      <w:r w:rsidR="0056073D" w:rsidRPr="0056073D">
        <w:t xml:space="preserve"> </w:t>
      </w:r>
      <w:r w:rsidR="0056073D">
        <w:t xml:space="preserve">oraz bezpieczeństwa, a także </w:t>
      </w:r>
      <w:r>
        <w:t>wszystkich, którzy chcą dowiedzieć się</w:t>
      </w:r>
      <w:r w:rsidR="005F07F8">
        <w:t xml:space="preserve"> m.in.</w:t>
      </w:r>
      <w:r>
        <w:t>:</w:t>
      </w:r>
    </w:p>
    <w:p w:rsidR="0056073D" w:rsidRDefault="0056073D" w:rsidP="0056073D">
      <w:pPr>
        <w:ind w:firstLine="708"/>
      </w:pPr>
      <w:r>
        <w:t>- Dlaczego działania projektów BCP są często „</w:t>
      </w:r>
      <w:proofErr w:type="spellStart"/>
      <w:r>
        <w:t>przeciwskuteczne</w:t>
      </w:r>
      <w:proofErr w:type="spellEnd"/>
      <w:r>
        <w:t>”?</w:t>
      </w:r>
    </w:p>
    <w:p w:rsidR="0056073D" w:rsidRDefault="0056073D" w:rsidP="0056073D">
      <w:pPr>
        <w:ind w:firstLine="708"/>
      </w:pPr>
      <w:r>
        <w:t>- Czy ciągłość działania to przede wszystkim procedury BCP czy też odporność?</w:t>
      </w:r>
    </w:p>
    <w:p w:rsidR="0056073D" w:rsidRDefault="0056073D" w:rsidP="0056073D">
      <w:pPr>
        <w:ind w:firstLine="708"/>
      </w:pPr>
      <w:r>
        <w:t xml:space="preserve">- </w:t>
      </w:r>
      <w:r w:rsidR="005F07F8">
        <w:t>Jak uzasadnić inwestycję w ciągłość działania?</w:t>
      </w:r>
    </w:p>
    <w:p w:rsidR="005F07F8" w:rsidRDefault="005F07F8" w:rsidP="0056073D">
      <w:pPr>
        <w:ind w:firstLine="708"/>
      </w:pPr>
      <w:r>
        <w:t>- Czy przy pomocy narzędzi jesteśmy w stanie oszacować ryzyko utraty ciągłości działania?</w:t>
      </w:r>
    </w:p>
    <w:p w:rsidR="005F07F8" w:rsidRDefault="005F07F8" w:rsidP="0056073D">
      <w:pPr>
        <w:ind w:firstLine="708"/>
      </w:pPr>
      <w:r>
        <w:t>- Jak w praktyce funkcjonują plany BCP?</w:t>
      </w:r>
    </w:p>
    <w:p w:rsidR="005F07F8" w:rsidRDefault="005F07F8" w:rsidP="005F07F8">
      <w:pPr>
        <w:ind w:firstLine="0"/>
      </w:pPr>
    </w:p>
    <w:p w:rsidR="005F07F8" w:rsidRDefault="005F07F8" w:rsidP="005F07F8">
      <w:pPr>
        <w:ind w:firstLine="0"/>
      </w:pPr>
      <w:r>
        <w:t>Więcej szczegółów już wkrótce!</w:t>
      </w:r>
    </w:p>
    <w:p w:rsidR="005F07F8" w:rsidRDefault="005F07F8" w:rsidP="005F07F8">
      <w:pPr>
        <w:ind w:firstLine="0"/>
      </w:pPr>
    </w:p>
    <w:p w:rsidR="005F07F8" w:rsidRDefault="005F07F8" w:rsidP="005F07F8">
      <w:pPr>
        <w:ind w:firstLine="0"/>
      </w:pPr>
      <w:r>
        <w:t xml:space="preserve">Zapraszamy już </w:t>
      </w:r>
      <w:r w:rsidRPr="00280581">
        <w:rPr>
          <w:b/>
          <w:color w:val="FF0000"/>
        </w:rPr>
        <w:t>21 maja 2012</w:t>
      </w:r>
      <w:r>
        <w:t xml:space="preserve"> do siedziby TP S.A przy ul. Twardej 18 w Warszawie. </w:t>
      </w:r>
      <w:r w:rsidR="00560EC7">
        <w:t xml:space="preserve">Rozpoczynamy </w:t>
      </w:r>
      <w:r>
        <w:t xml:space="preserve">o godzinie </w:t>
      </w:r>
      <w:r w:rsidR="00560EC7">
        <w:t xml:space="preserve">9:15. Rejestracja od </w:t>
      </w:r>
      <w:r w:rsidR="00560EC7" w:rsidRPr="00280581">
        <w:rPr>
          <w:b/>
          <w:color w:val="FF0000"/>
        </w:rPr>
        <w:t>8:45.</w:t>
      </w:r>
      <w:r w:rsidR="00560EC7">
        <w:t xml:space="preserve"> </w:t>
      </w:r>
    </w:p>
    <w:p w:rsidR="005F07F8" w:rsidRDefault="005F07F8" w:rsidP="005F07F8">
      <w:pPr>
        <w:ind w:firstLine="0"/>
      </w:pPr>
    </w:p>
    <w:p w:rsidR="0094713F" w:rsidRDefault="0094713F" w:rsidP="005F07F8">
      <w:pPr>
        <w:ind w:firstLine="0"/>
      </w:pPr>
      <w:r>
        <w:t>Opłata za uczestnictwo to 399 złotych.</w:t>
      </w:r>
    </w:p>
    <w:p w:rsidR="0094713F" w:rsidRDefault="0094713F" w:rsidP="005F07F8">
      <w:pPr>
        <w:ind w:firstLine="0"/>
      </w:pPr>
    </w:p>
    <w:p w:rsidR="00F62ED3" w:rsidRDefault="0094713F" w:rsidP="00560EC7">
      <w:pPr>
        <w:ind w:firstLine="0"/>
        <w:jc w:val="left"/>
      </w:pPr>
      <w:r>
        <w:t xml:space="preserve">UWAGA: dla członków ISSA Polska, ISACA </w:t>
      </w:r>
      <w:r w:rsidR="005F07F8">
        <w:t>oraz posiadaczy ważnego certyfikatu CISSP wstęp na konferencję jest bezpłatny.</w:t>
      </w:r>
      <w:r>
        <w:t xml:space="preserve"> </w:t>
      </w:r>
      <w:r w:rsidR="00F62ED3" w:rsidRPr="00280581">
        <w:rPr>
          <w:b/>
          <w:color w:val="FF0000"/>
        </w:rPr>
        <w:t>Zapisy do stowarzyszenia</w:t>
      </w:r>
      <w:r w:rsidR="00F62ED3">
        <w:t xml:space="preserve">  </w:t>
      </w:r>
      <w:r w:rsidR="00F62ED3" w:rsidRPr="00F62ED3">
        <w:t>https://issa.org.pl/spo%C5%82eczno%C5%9B%C4%87-it-issa/</w:t>
      </w:r>
    </w:p>
    <w:p w:rsidR="005F07F8" w:rsidRDefault="005F07F8" w:rsidP="005F07F8">
      <w:pPr>
        <w:ind w:firstLine="0"/>
      </w:pPr>
    </w:p>
    <w:p w:rsidR="0094713F" w:rsidRDefault="0094713F" w:rsidP="005F07F8">
      <w:pPr>
        <w:ind w:firstLine="0"/>
      </w:pPr>
    </w:p>
    <w:p w:rsidR="005F07F8" w:rsidRDefault="005F07F8" w:rsidP="005F07F8">
      <w:pPr>
        <w:ind w:firstLine="0"/>
      </w:pPr>
    </w:p>
    <w:p w:rsidR="005F07F8" w:rsidRDefault="005F07F8" w:rsidP="005F07F8">
      <w:pPr>
        <w:ind w:firstLine="0"/>
      </w:pPr>
      <w:r w:rsidRPr="00280581">
        <w:rPr>
          <w:b/>
          <w:color w:val="FF0000"/>
        </w:rPr>
        <w:t>Rejestracja</w:t>
      </w:r>
      <w:r>
        <w:t xml:space="preserve"> i szczegóły z nią związane na: </w:t>
      </w:r>
      <w:hyperlink r:id="rId6" w:history="1">
        <w:r w:rsidR="00F62ED3" w:rsidRPr="00E06094">
          <w:rPr>
            <w:rStyle w:val="Hipercze"/>
          </w:rPr>
          <w:t>https://issa.org.pl/infotrams/business-continuity-planning-disaster-recovery.html</w:t>
        </w:r>
      </w:hyperlink>
    </w:p>
    <w:p w:rsidR="00F62ED3" w:rsidRDefault="00F62ED3" w:rsidP="005F07F8">
      <w:pPr>
        <w:ind w:firstLine="0"/>
      </w:pPr>
    </w:p>
    <w:p w:rsidR="00560EC7" w:rsidRPr="00560EC7" w:rsidRDefault="00560EC7" w:rsidP="005F07F8">
      <w:pPr>
        <w:ind w:firstLine="0"/>
        <w:rPr>
          <w:b/>
        </w:rPr>
      </w:pPr>
      <w:r>
        <w:rPr>
          <w:b/>
        </w:rPr>
        <w:t>P</w:t>
      </w:r>
      <w:r w:rsidRPr="00560EC7">
        <w:rPr>
          <w:b/>
        </w:rPr>
        <w:t>relegenci</w:t>
      </w:r>
      <w:r>
        <w:rPr>
          <w:b/>
        </w:rPr>
        <w:t xml:space="preserve"> </w:t>
      </w:r>
      <w:proofErr w:type="spellStart"/>
      <w:r>
        <w:rPr>
          <w:b/>
        </w:rPr>
        <w:t>InfoTRAMS</w:t>
      </w:r>
      <w:proofErr w:type="spellEnd"/>
      <w:r w:rsidRPr="00560EC7">
        <w:rPr>
          <w:b/>
        </w:rPr>
        <w:t>:</w:t>
      </w:r>
    </w:p>
    <w:p w:rsidR="00560EC7" w:rsidRDefault="00560EC7" w:rsidP="00560EC7">
      <w:pPr>
        <w:ind w:firstLine="0"/>
      </w:pPr>
      <w:r>
        <w:t>Paweł Chojnowski –</w:t>
      </w:r>
      <w:proofErr w:type="spellStart"/>
      <w:r>
        <w:t>Lutfhansa</w:t>
      </w:r>
      <w:proofErr w:type="spellEnd"/>
      <w:r>
        <w:t xml:space="preserve"> Systems Poland</w:t>
      </w:r>
    </w:p>
    <w:p w:rsidR="00560EC7" w:rsidRDefault="00560EC7" w:rsidP="005F07F8">
      <w:pPr>
        <w:ind w:firstLine="0"/>
      </w:pPr>
      <w:r>
        <w:t xml:space="preserve">Sebastian </w:t>
      </w:r>
      <w:proofErr w:type="spellStart"/>
      <w:r>
        <w:t>Hutny</w:t>
      </w:r>
      <w:proofErr w:type="spellEnd"/>
      <w:r>
        <w:t xml:space="preserve"> – Bank Zachodni WBK</w:t>
      </w:r>
    </w:p>
    <w:p w:rsidR="00560EC7" w:rsidRDefault="00560EC7" w:rsidP="00560EC7">
      <w:pPr>
        <w:ind w:firstLine="0"/>
      </w:pPr>
      <w:r>
        <w:t>Jerzy Janowski - Symantec</w:t>
      </w:r>
    </w:p>
    <w:p w:rsidR="00560EC7" w:rsidRDefault="00560EC7" w:rsidP="00560EC7">
      <w:pPr>
        <w:ind w:firstLine="0"/>
      </w:pPr>
      <w:r>
        <w:t xml:space="preserve">Przemysław </w:t>
      </w:r>
      <w:proofErr w:type="spellStart"/>
      <w:r>
        <w:t>Krejza</w:t>
      </w:r>
      <w:proofErr w:type="spellEnd"/>
      <w:r>
        <w:t xml:space="preserve"> – Stowarzyszenie Instytut Informatyki Śledczej</w:t>
      </w:r>
    </w:p>
    <w:p w:rsidR="00560EC7" w:rsidRDefault="00560EC7" w:rsidP="00560EC7">
      <w:pPr>
        <w:ind w:firstLine="0"/>
      </w:pPr>
      <w:proofErr w:type="spellStart"/>
      <w:r>
        <w:t>Krzyszytof</w:t>
      </w:r>
      <w:proofErr w:type="spellEnd"/>
      <w:r>
        <w:t xml:space="preserve"> </w:t>
      </w:r>
      <w:proofErr w:type="spellStart"/>
      <w:r>
        <w:t>Pulkiewicz</w:t>
      </w:r>
      <w:proofErr w:type="spellEnd"/>
      <w:r>
        <w:t xml:space="preserve"> – BCP Guide</w:t>
      </w:r>
    </w:p>
    <w:p w:rsidR="00560EC7" w:rsidRDefault="00560EC7" w:rsidP="00560EC7">
      <w:pPr>
        <w:ind w:firstLine="0"/>
      </w:pPr>
      <w:r>
        <w:t xml:space="preserve">Jakub </w:t>
      </w:r>
      <w:proofErr w:type="spellStart"/>
      <w:r>
        <w:t>Sajkowski</w:t>
      </w:r>
      <w:proofErr w:type="spellEnd"/>
      <w:r>
        <w:t xml:space="preserve"> – Ernst &amp; Young</w:t>
      </w:r>
    </w:p>
    <w:p w:rsidR="00560EC7" w:rsidRDefault="00560EC7" w:rsidP="005F07F8">
      <w:pPr>
        <w:ind w:firstLine="0"/>
      </w:pPr>
      <w:r>
        <w:t>Sylwia Wystub - ISACA</w:t>
      </w:r>
    </w:p>
    <w:p w:rsidR="00560EC7" w:rsidRDefault="00560EC7" w:rsidP="005F07F8">
      <w:pPr>
        <w:ind w:firstLine="0"/>
      </w:pPr>
    </w:p>
    <w:p w:rsidR="00560EC7" w:rsidRDefault="00560EC7" w:rsidP="005F07F8">
      <w:pPr>
        <w:ind w:firstLine="0"/>
      </w:pPr>
    </w:p>
    <w:p w:rsidR="00560EC7" w:rsidRPr="0013264F" w:rsidRDefault="00560EC7" w:rsidP="005F07F8">
      <w:pPr>
        <w:ind w:firstLine="0"/>
      </w:pPr>
      <w:bookmarkStart w:id="0" w:name="_GoBack"/>
      <w:bookmarkEnd w:id="0"/>
    </w:p>
    <w:sectPr w:rsidR="00560EC7" w:rsidRPr="0013264F" w:rsidSect="00B45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528AE"/>
    <w:multiLevelType w:val="hybridMultilevel"/>
    <w:tmpl w:val="E1C4BBB8"/>
    <w:lvl w:ilvl="0" w:tplc="B0FAFFC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4F"/>
    <w:rsid w:val="001045AB"/>
    <w:rsid w:val="0013264F"/>
    <w:rsid w:val="002447C0"/>
    <w:rsid w:val="00280581"/>
    <w:rsid w:val="0056073D"/>
    <w:rsid w:val="00560EC7"/>
    <w:rsid w:val="005B6C91"/>
    <w:rsid w:val="005F07F8"/>
    <w:rsid w:val="0094713F"/>
    <w:rsid w:val="00B32729"/>
    <w:rsid w:val="00B45C67"/>
    <w:rsid w:val="00CD22AC"/>
    <w:rsid w:val="00F62ED3"/>
    <w:rsid w:val="00FD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5A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62ED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E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ED3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32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5A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62ED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E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ED3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32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a.org.pl/infotrams/business-continuity-planning-disaster-recove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LUX MED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Danieluk Adam</dc:creator>
  <cp:lastModifiedBy>Krolikowski Patryk</cp:lastModifiedBy>
  <cp:revision>3</cp:revision>
  <dcterms:created xsi:type="dcterms:W3CDTF">2012-04-26T21:18:00Z</dcterms:created>
  <dcterms:modified xsi:type="dcterms:W3CDTF">2012-04-26T21:21:00Z</dcterms:modified>
</cp:coreProperties>
</file>