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620C" w14:textId="1EB40A92" w:rsidR="0048778E" w:rsidRDefault="00616E23" w:rsidP="00616E23">
      <w:pPr>
        <w:pStyle w:val="Heading1"/>
        <w:rPr>
          <w:lang w:val="en-GB"/>
        </w:rPr>
      </w:pPr>
      <w:bookmarkStart w:id="0" w:name="_Toc54557939"/>
      <w:r>
        <w:rPr>
          <w:lang w:val="en-GB"/>
        </w:rPr>
        <w:t>Adad</w:t>
      </w:r>
      <w:bookmarkEnd w:id="0"/>
    </w:p>
    <w:p w14:paraId="406BBD60" w14:textId="367BF76E" w:rsidR="00616E23" w:rsidRDefault="00616E23" w:rsidP="00616E23">
      <w:pPr>
        <w:pStyle w:val="Heading2"/>
        <w:rPr>
          <w:lang w:val="en-GB"/>
        </w:rPr>
      </w:pPr>
      <w:bookmarkStart w:id="1" w:name="_Toc54557940"/>
      <w:proofErr w:type="spellStart"/>
      <w:r>
        <w:rPr>
          <w:lang w:val="en-GB"/>
        </w:rPr>
        <w:t>Asdasd</w:t>
      </w:r>
      <w:bookmarkEnd w:id="1"/>
      <w:proofErr w:type="spellEnd"/>
    </w:p>
    <w:p w14:paraId="2A58BEF6" w14:textId="77777777" w:rsidR="00616E23" w:rsidRDefault="00616E23" w:rsidP="00616E23">
      <w:pPr>
        <w:pStyle w:val="Heading3"/>
        <w:rPr>
          <w:noProof/>
        </w:rPr>
      </w:pPr>
      <w:bookmarkStart w:id="2" w:name="_Toc54557941"/>
      <w:proofErr w:type="spellStart"/>
      <w:r>
        <w:rPr>
          <w:lang w:val="en-GB"/>
        </w:rPr>
        <w:t>asd</w:t>
      </w:r>
      <w:bookmarkEnd w:id="2"/>
      <w:proofErr w:type="spellEnd"/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</w:p>
    <w:p w14:paraId="29A2B8DD" w14:textId="00E64A1C" w:rsidR="00616E23" w:rsidRDefault="006A2CAD">
      <w:pPr>
        <w:pStyle w:val="TOC1"/>
        <w:tabs>
          <w:tab w:val="right" w:leader="dot" w:pos="9010"/>
        </w:tabs>
        <w:rPr>
          <w:rFonts w:cstheme="minorBidi"/>
          <w:b w:val="0"/>
          <w:bCs w:val="0"/>
          <w:noProof/>
          <w:sz w:val="22"/>
          <w:szCs w:val="22"/>
          <w:lang w:val="en-US" w:bidi="he-IL"/>
        </w:rPr>
      </w:pPr>
      <w:hyperlink w:anchor="_Toc54557939" w:history="1">
        <w:r w:rsidR="00616E23" w:rsidRPr="00626B38">
          <w:rPr>
            <w:rStyle w:val="Hyperlink"/>
            <w:noProof/>
            <w:lang w:val="en-GB"/>
          </w:rPr>
          <w:t>Adad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_Toc54557939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629AB36D" w14:textId="01559AAC" w:rsidR="00616E23" w:rsidRDefault="006A2CAD">
      <w:pPr>
        <w:pStyle w:val="TOC2"/>
        <w:tabs>
          <w:tab w:val="right" w:leader="dot" w:pos="9010"/>
        </w:tabs>
        <w:rPr>
          <w:rFonts w:cstheme="minorBidi"/>
          <w:i w:val="0"/>
          <w:iCs w:val="0"/>
          <w:noProof/>
          <w:sz w:val="22"/>
          <w:szCs w:val="22"/>
          <w:lang w:val="en-US" w:bidi="he-IL"/>
        </w:rPr>
      </w:pPr>
      <w:hyperlink w:anchor="_Toc54557940" w:history="1">
        <w:r w:rsidR="00616E23" w:rsidRPr="00626B38">
          <w:rPr>
            <w:rStyle w:val="Hyperlink"/>
            <w:noProof/>
            <w:lang w:val="en-GB"/>
          </w:rPr>
          <w:t>Asdasd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_Toc54557940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63E23ED4" w14:textId="15F54B87" w:rsidR="00616E23" w:rsidRDefault="006A2CAD">
      <w:pPr>
        <w:pStyle w:val="TOC3"/>
        <w:tabs>
          <w:tab w:val="right" w:leader="dot" w:pos="9010"/>
        </w:tabs>
        <w:rPr>
          <w:rFonts w:cstheme="minorBidi"/>
          <w:noProof/>
          <w:sz w:val="22"/>
          <w:szCs w:val="22"/>
          <w:lang w:val="en-US" w:bidi="he-IL"/>
        </w:rPr>
      </w:pPr>
      <w:hyperlink w:anchor="_Toc54557941" w:history="1">
        <w:r w:rsidR="00616E23" w:rsidRPr="00626B38">
          <w:rPr>
            <w:rStyle w:val="Hyperlink"/>
            <w:noProof/>
            <w:lang w:val="en-GB"/>
          </w:rPr>
          <w:t>asd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_Toc54557941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7958053D" w14:textId="050235CD" w:rsidR="00616E23" w:rsidRDefault="00616E23" w:rsidP="00616E23">
      <w:pPr>
        <w:pStyle w:val="Heading3"/>
        <w:rPr>
          <w:lang w:val="en-GB"/>
        </w:rPr>
      </w:pPr>
      <w:r>
        <w:rPr>
          <w:lang w:val="en-GB"/>
        </w:rPr>
        <w:fldChar w:fldCharType="end"/>
      </w:r>
    </w:p>
    <w:p w14:paraId="40D6B783" w14:textId="75A3E51C" w:rsidR="006C39B0" w:rsidRDefault="006C39B0" w:rsidP="006C39B0">
      <w:pPr>
        <w:rPr>
          <w:lang w:val="en-GB"/>
        </w:rPr>
      </w:pPr>
    </w:p>
    <w:p w14:paraId="2B995FC7" w14:textId="7BF036DF" w:rsidR="006C39B0" w:rsidRDefault="006C39B0" w:rsidP="006C39B0">
      <w:pPr>
        <w:rPr>
          <w:lang w:val="en-GB"/>
        </w:rPr>
      </w:pPr>
    </w:p>
    <w:p w14:paraId="49760C70" w14:textId="50C7EF3E" w:rsidR="00E96291" w:rsidRDefault="00E96291" w:rsidP="006C39B0">
      <w:pPr>
        <w:rPr>
          <w:lang w:val="en-GB"/>
        </w:rPr>
      </w:pPr>
    </w:p>
    <w:p w14:paraId="2131ED19" w14:textId="77777777" w:rsidR="00E96291" w:rsidRPr="006C39B0" w:rsidRDefault="00E96291" w:rsidP="006C39B0">
      <w:pPr>
        <w:rPr>
          <w:lang w:val="en-GB"/>
        </w:rPr>
      </w:pPr>
    </w:p>
    <w:sectPr w:rsidR="00E96291" w:rsidRPr="006C39B0" w:rsidSect="00141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5DD0E" w14:textId="77777777" w:rsidR="006A2CAD" w:rsidRDefault="006A2CAD" w:rsidP="00BD5F80">
      <w:r>
        <w:separator/>
      </w:r>
    </w:p>
  </w:endnote>
  <w:endnote w:type="continuationSeparator" w:id="0">
    <w:p w14:paraId="1393E1AF" w14:textId="77777777" w:rsidR="006A2CAD" w:rsidRDefault="006A2CAD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98FDB" w14:textId="77777777" w:rsidR="00C7376D" w:rsidRDefault="00C7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73011" w14:textId="77777777" w:rsidR="006A2CAD" w:rsidRDefault="006A2CAD" w:rsidP="00BD5F80">
      <w:r>
        <w:separator/>
      </w:r>
    </w:p>
  </w:footnote>
  <w:footnote w:type="continuationSeparator" w:id="0">
    <w:p w14:paraId="0392AFCC" w14:textId="77777777" w:rsidR="006A2CAD" w:rsidRDefault="006A2CAD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0DD2" w14:textId="77777777" w:rsidR="00C7376D" w:rsidRDefault="00C7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6CD0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1F7D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16E23"/>
    <w:rsid w:val="00620721"/>
    <w:rsid w:val="0062597B"/>
    <w:rsid w:val="006317CA"/>
    <w:rsid w:val="006334F8"/>
    <w:rsid w:val="0063650C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A2CAD"/>
    <w:rsid w:val="006B55C7"/>
    <w:rsid w:val="006B6F3E"/>
    <w:rsid w:val="006B7EC4"/>
    <w:rsid w:val="006C39B0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83AF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76D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0653D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502DB"/>
    <w:rsid w:val="00E51084"/>
    <w:rsid w:val="00E54031"/>
    <w:rsid w:val="00E55B6F"/>
    <w:rsid w:val="00E641F6"/>
    <w:rsid w:val="00E7430D"/>
    <w:rsid w:val="00E81066"/>
    <w:rsid w:val="00E85040"/>
    <w:rsid w:val="00E855B6"/>
    <w:rsid w:val="00E861E9"/>
    <w:rsid w:val="00E96291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76D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D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E23"/>
    <w:pPr>
      <w:spacing w:before="24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16E23"/>
    <w:pPr>
      <w:spacing w:before="120" w:after="0"/>
      <w:ind w:left="198"/>
    </w:pPr>
    <w:rPr>
      <w:rFonts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6E23"/>
    <w:pPr>
      <w:spacing w:before="0" w:after="0"/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  <w:ind w:left="60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  <w:ind w:left="80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  <w:ind w:left="10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  <w:ind w:left="120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  <w:ind w:left="140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  <w:ind w:left="160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C6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4.0</vt:lpstr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Josh Grossman</cp:lastModifiedBy>
  <cp:revision>19</cp:revision>
  <cp:lastPrinted>2017-01-11T04:01:00Z</cp:lastPrinted>
  <dcterms:created xsi:type="dcterms:W3CDTF">2017-10-13T07:14:00Z</dcterms:created>
  <dcterms:modified xsi:type="dcterms:W3CDTF">2020-10-25T21:18:00Z</dcterms:modified>
  <cp:category/>
</cp:coreProperties>
</file>