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08A6F4A5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0F3A62">
        <w:rPr>
          <w:rFonts w:ascii="Arial" w:hAnsi="Arial" w:cs="Arial"/>
          <w:sz w:val="20"/>
          <w:szCs w:val="20"/>
        </w:rPr>
        <w:t>third</w:t>
      </w:r>
      <w:r w:rsidR="00C17470">
        <w:rPr>
          <w:rFonts w:ascii="Arial" w:hAnsi="Arial" w:cs="Arial"/>
          <w:sz w:val="20"/>
          <w:szCs w:val="20"/>
        </w:rPr>
        <w:t xml:space="preserve"> month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0F3A62">
        <w:rPr>
          <w:rFonts w:ascii="Arial" w:hAnsi="Arial" w:cs="Arial"/>
          <w:sz w:val="20"/>
          <w:szCs w:val="20"/>
        </w:rPr>
        <w:t>March 31</w:t>
      </w:r>
      <w:r w:rsidR="000F3A62" w:rsidRPr="000F3A62">
        <w:rPr>
          <w:rFonts w:ascii="Arial" w:hAnsi="Arial" w:cs="Arial"/>
          <w:sz w:val="20"/>
          <w:szCs w:val="20"/>
          <w:vertAlign w:val="superscript"/>
        </w:rPr>
        <w:t>st</w:t>
      </w:r>
      <w:r w:rsidR="000F3A62">
        <w:rPr>
          <w:rFonts w:ascii="Arial" w:hAnsi="Arial" w:cs="Arial"/>
          <w:sz w:val="20"/>
          <w:szCs w:val="20"/>
        </w:rPr>
        <w:t xml:space="preserve"> 2022, Q1</w:t>
      </w:r>
      <w:r w:rsidR="004364AA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5D1C3315" w:rsidR="008B2645" w:rsidRPr="0019440C" w:rsidRDefault="000F3A62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started the</w:t>
      </w:r>
      <w:r w:rsidR="008B2645">
        <w:rPr>
          <w:rFonts w:ascii="Arial" w:hAnsi="Arial" w:cs="Arial"/>
          <w:sz w:val="20"/>
          <w:szCs w:val="20"/>
        </w:rPr>
        <w:t xml:space="preserve"> dissolution process for OWASP VZW and incorporating as a Foundation in the </w:t>
      </w:r>
      <w:r w:rsidR="00380765">
        <w:rPr>
          <w:rFonts w:ascii="Arial" w:hAnsi="Arial" w:cs="Arial"/>
          <w:sz w:val="20"/>
          <w:szCs w:val="20"/>
        </w:rPr>
        <w:t>Netherlands</w:t>
      </w:r>
      <w:r w:rsidR="00513465">
        <w:rPr>
          <w:rFonts w:ascii="Arial" w:hAnsi="Arial" w:cs="Arial"/>
          <w:sz w:val="20"/>
          <w:szCs w:val="20"/>
        </w:rPr>
        <w:t xml:space="preserve"> </w:t>
      </w:r>
      <w:r w:rsidR="00A65816">
        <w:rPr>
          <w:rFonts w:ascii="Arial" w:hAnsi="Arial" w:cs="Arial"/>
          <w:sz w:val="20"/>
          <w:szCs w:val="20"/>
        </w:rPr>
        <w:t>(most</w:t>
      </w:r>
      <w:r w:rsidR="00513465">
        <w:rPr>
          <w:rFonts w:ascii="Arial" w:hAnsi="Arial" w:cs="Arial"/>
          <w:sz w:val="20"/>
          <w:szCs w:val="20"/>
        </w:rPr>
        <w:t xml:space="preserve"> likely in Q2</w:t>
      </w:r>
      <w:r w:rsidR="00A65816">
        <w:rPr>
          <w:rFonts w:ascii="Arial" w:hAnsi="Arial" w:cs="Arial"/>
          <w:sz w:val="20"/>
          <w:szCs w:val="20"/>
        </w:rPr>
        <w:t>,</w:t>
      </w:r>
      <w:r w:rsidR="00513465">
        <w:rPr>
          <w:rFonts w:ascii="Arial" w:hAnsi="Arial" w:cs="Arial"/>
          <w:sz w:val="20"/>
          <w:szCs w:val="20"/>
        </w:rPr>
        <w:t xml:space="preserve"> 2022)</w:t>
      </w:r>
      <w:r w:rsidR="008B2645">
        <w:rPr>
          <w:rFonts w:ascii="Arial" w:hAnsi="Arial" w:cs="Arial"/>
          <w:sz w:val="20"/>
          <w:szCs w:val="20"/>
        </w:rPr>
        <w:t>, the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for </w:t>
      </w:r>
      <w:r w:rsidR="00513465">
        <w:rPr>
          <w:rFonts w:ascii="Arial" w:hAnsi="Arial" w:cs="Arial"/>
          <w:sz w:val="20"/>
          <w:szCs w:val="20"/>
        </w:rPr>
        <w:t>February</w:t>
      </w:r>
      <w:r w:rsidR="00D53DF9">
        <w:rPr>
          <w:rFonts w:ascii="Arial" w:hAnsi="Arial" w:cs="Arial"/>
          <w:sz w:val="20"/>
          <w:szCs w:val="20"/>
        </w:rPr>
        <w:t xml:space="preserve"> 2022</w:t>
      </w:r>
      <w:r w:rsidR="00380765">
        <w:rPr>
          <w:rFonts w:ascii="Arial" w:hAnsi="Arial" w:cs="Arial"/>
          <w:sz w:val="20"/>
          <w:szCs w:val="20"/>
        </w:rPr>
        <w:t xml:space="preserve"> and YTD</w:t>
      </w:r>
      <w:r w:rsidR="000247F1">
        <w:rPr>
          <w:rFonts w:ascii="Arial" w:hAnsi="Arial" w:cs="Arial"/>
          <w:sz w:val="20"/>
          <w:szCs w:val="20"/>
        </w:rPr>
        <w:t>.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1FA06992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0F3A62">
        <w:rPr>
          <w:rFonts w:ascii="Arial" w:hAnsi="Arial" w:cs="Arial"/>
          <w:sz w:val="20"/>
          <w:szCs w:val="20"/>
        </w:rPr>
        <w:t xml:space="preserve">March </w:t>
      </w:r>
      <w:r w:rsidRPr="0019440C">
        <w:rPr>
          <w:rFonts w:ascii="Arial" w:hAnsi="Arial" w:cs="Arial"/>
          <w:sz w:val="20"/>
          <w:szCs w:val="20"/>
        </w:rPr>
        <w:t>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E31D96">
        <w:rPr>
          <w:rFonts w:ascii="Arial" w:hAnsi="Arial" w:cs="Arial"/>
          <w:sz w:val="20"/>
          <w:szCs w:val="20"/>
        </w:rPr>
        <w:t xml:space="preserve">248,190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</w:t>
      </w:r>
      <w:r w:rsidR="0040557B">
        <w:rPr>
          <w:rFonts w:ascii="Arial" w:hAnsi="Arial" w:cs="Arial"/>
          <w:sz w:val="20"/>
          <w:szCs w:val="20"/>
        </w:rPr>
        <w:t xml:space="preserve">201,000 </w:t>
      </w:r>
      <w:r w:rsidR="00E6348F">
        <w:rPr>
          <w:rFonts w:ascii="Arial" w:hAnsi="Arial" w:cs="Arial"/>
          <w:sz w:val="20"/>
          <w:szCs w:val="20"/>
        </w:rPr>
        <w:t>or $</w:t>
      </w:r>
      <w:r w:rsidR="004364AA">
        <w:rPr>
          <w:rFonts w:ascii="Arial" w:hAnsi="Arial" w:cs="Arial"/>
          <w:sz w:val="20"/>
          <w:szCs w:val="20"/>
        </w:rPr>
        <w:t>47,490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ahead of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4364AA">
        <w:rPr>
          <w:rFonts w:ascii="Arial" w:hAnsi="Arial" w:cs="Arial"/>
          <w:sz w:val="20"/>
          <w:szCs w:val="20"/>
        </w:rPr>
        <w:t>3.31</w:t>
      </w:r>
      <w:r w:rsidR="00120953">
        <w:rPr>
          <w:rFonts w:ascii="Arial" w:hAnsi="Arial" w:cs="Arial"/>
          <w:sz w:val="20"/>
          <w:szCs w:val="20"/>
        </w:rPr>
        <w:t>.22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4A0B77C4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AD30A5">
        <w:rPr>
          <w:rFonts w:ascii="Arial" w:hAnsi="Arial" w:cs="Arial"/>
          <w:sz w:val="20"/>
          <w:szCs w:val="20"/>
        </w:rPr>
        <w:t>115,901</w:t>
      </w:r>
      <w:r w:rsidR="00FB6859" w:rsidRPr="00081A94"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712D66">
        <w:rPr>
          <w:rFonts w:ascii="Arial" w:hAnsi="Arial" w:cs="Arial"/>
          <w:sz w:val="20"/>
          <w:szCs w:val="20"/>
        </w:rPr>
        <w:t>53,401</w:t>
      </w:r>
      <w:r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 xml:space="preserve">ahead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712D66">
        <w:rPr>
          <w:rFonts w:ascii="Arial" w:hAnsi="Arial" w:cs="Arial"/>
          <w:sz w:val="20"/>
          <w:szCs w:val="20"/>
        </w:rPr>
        <w:t>62,500</w:t>
      </w:r>
    </w:p>
    <w:p w14:paraId="2C6159BC" w14:textId="452A51DE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0B2A40">
        <w:rPr>
          <w:rFonts w:ascii="Arial" w:hAnsi="Arial" w:cs="Arial"/>
          <w:sz w:val="20"/>
          <w:szCs w:val="20"/>
        </w:rPr>
        <w:t>68,</w:t>
      </w:r>
      <w:r w:rsidR="0089386E">
        <w:rPr>
          <w:rFonts w:ascii="Arial" w:hAnsi="Arial" w:cs="Arial"/>
          <w:sz w:val="20"/>
          <w:szCs w:val="20"/>
        </w:rPr>
        <w:t>958</w:t>
      </w:r>
      <w:r w:rsidR="000B2A40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was $</w:t>
      </w:r>
      <w:r w:rsidR="0089386E">
        <w:rPr>
          <w:rFonts w:ascii="Arial" w:hAnsi="Arial" w:cs="Arial"/>
          <w:sz w:val="20"/>
          <w:szCs w:val="20"/>
        </w:rPr>
        <w:t>6,042</w:t>
      </w:r>
      <w:r w:rsidR="00F83CFB">
        <w:rPr>
          <w:rFonts w:ascii="Arial" w:hAnsi="Arial" w:cs="Arial"/>
          <w:sz w:val="20"/>
          <w:szCs w:val="20"/>
        </w:rPr>
        <w:t xml:space="preserve"> 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89386E">
        <w:rPr>
          <w:rFonts w:ascii="Arial" w:hAnsi="Arial" w:cs="Arial"/>
          <w:sz w:val="20"/>
          <w:szCs w:val="20"/>
        </w:rPr>
        <w:t>75,000</w:t>
      </w:r>
    </w:p>
    <w:p w14:paraId="380D7454" w14:textId="6BA4371A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15160A">
        <w:rPr>
          <w:rFonts w:ascii="Arial" w:hAnsi="Arial" w:cs="Arial"/>
          <w:sz w:val="20"/>
          <w:szCs w:val="20"/>
        </w:rPr>
        <w:t>, YTD of $</w:t>
      </w:r>
      <w:r w:rsidR="00C844A7">
        <w:rPr>
          <w:rFonts w:ascii="Arial" w:hAnsi="Arial" w:cs="Arial"/>
          <w:sz w:val="20"/>
          <w:szCs w:val="20"/>
        </w:rPr>
        <w:t>8,012</w:t>
      </w:r>
      <w:r w:rsidR="006641FB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was $</w:t>
      </w:r>
      <w:r w:rsidR="002E0CEA">
        <w:rPr>
          <w:rFonts w:ascii="Arial" w:hAnsi="Arial" w:cs="Arial"/>
          <w:sz w:val="20"/>
          <w:szCs w:val="20"/>
        </w:rPr>
        <w:t>11,988</w:t>
      </w:r>
      <w:r w:rsidR="0015160A">
        <w:rPr>
          <w:rFonts w:ascii="Arial" w:hAnsi="Arial" w:cs="Arial"/>
          <w:sz w:val="20"/>
          <w:szCs w:val="20"/>
        </w:rPr>
        <w:t xml:space="preserve">, below the YTD budgeted amount of </w:t>
      </w:r>
      <w:r w:rsidR="006641FB">
        <w:rPr>
          <w:rFonts w:ascii="Arial" w:hAnsi="Arial" w:cs="Arial"/>
          <w:sz w:val="20"/>
          <w:szCs w:val="20"/>
        </w:rPr>
        <w:t>$</w:t>
      </w:r>
      <w:r w:rsidR="00DD689B">
        <w:rPr>
          <w:rFonts w:ascii="Arial" w:hAnsi="Arial" w:cs="Arial"/>
          <w:sz w:val="20"/>
          <w:szCs w:val="20"/>
        </w:rPr>
        <w:t>20,000</w:t>
      </w:r>
      <w:r w:rsidR="00134002">
        <w:rPr>
          <w:rFonts w:ascii="Arial" w:hAnsi="Arial" w:cs="Arial"/>
          <w:sz w:val="20"/>
          <w:szCs w:val="20"/>
        </w:rPr>
        <w:t xml:space="preserve"> </w:t>
      </w:r>
    </w:p>
    <w:p w14:paraId="56D98D28" w14:textId="4C9556BF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2E0CEA">
        <w:rPr>
          <w:rFonts w:ascii="Arial" w:hAnsi="Arial" w:cs="Arial"/>
          <w:sz w:val="20"/>
          <w:szCs w:val="20"/>
        </w:rPr>
        <w:t>55,415</w:t>
      </w:r>
      <w:r w:rsidR="00095E42">
        <w:rPr>
          <w:rFonts w:ascii="Arial" w:hAnsi="Arial" w:cs="Arial"/>
          <w:sz w:val="20"/>
          <w:szCs w:val="20"/>
        </w:rPr>
        <w:t xml:space="preserve"> was </w:t>
      </w:r>
      <w:r w:rsidR="00DE2895">
        <w:rPr>
          <w:rFonts w:ascii="Arial" w:hAnsi="Arial" w:cs="Arial"/>
          <w:sz w:val="20"/>
          <w:szCs w:val="20"/>
        </w:rPr>
        <w:t>$</w:t>
      </w:r>
      <w:r w:rsidR="001755AE">
        <w:rPr>
          <w:rFonts w:ascii="Arial" w:hAnsi="Arial" w:cs="Arial"/>
          <w:sz w:val="20"/>
          <w:szCs w:val="20"/>
        </w:rPr>
        <w:t xml:space="preserve">22,915 </w:t>
      </w:r>
      <w:r w:rsidR="00DE2895">
        <w:rPr>
          <w:rFonts w:ascii="Arial" w:hAnsi="Arial" w:cs="Arial"/>
          <w:sz w:val="20"/>
          <w:szCs w:val="20"/>
        </w:rPr>
        <w:t>above the YTD budget of $</w:t>
      </w:r>
      <w:r w:rsidR="001755AE">
        <w:rPr>
          <w:rFonts w:ascii="Arial" w:hAnsi="Arial" w:cs="Arial"/>
          <w:sz w:val="20"/>
          <w:szCs w:val="20"/>
        </w:rPr>
        <w:t>32,500</w:t>
      </w:r>
    </w:p>
    <w:p w14:paraId="594C530C" w14:textId="52F96271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Merch income of $</w:t>
      </w:r>
      <w:r w:rsidR="009832F3">
        <w:rPr>
          <w:rFonts w:ascii="Arial" w:hAnsi="Arial" w:cs="Arial"/>
          <w:sz w:val="20"/>
          <w:szCs w:val="20"/>
        </w:rPr>
        <w:t>204</w:t>
      </w:r>
      <w:r>
        <w:rPr>
          <w:rFonts w:ascii="Arial" w:hAnsi="Arial" w:cs="Arial"/>
          <w:sz w:val="20"/>
          <w:szCs w:val="20"/>
        </w:rPr>
        <w:t xml:space="preserve"> vs $0</w:t>
      </w:r>
      <w:r w:rsidR="00007DD1">
        <w:rPr>
          <w:rFonts w:ascii="Arial" w:hAnsi="Arial" w:cs="Arial"/>
          <w:sz w:val="20"/>
          <w:szCs w:val="20"/>
        </w:rPr>
        <w:t xml:space="preserve"> budget YTD</w:t>
      </w:r>
    </w:p>
    <w:p w14:paraId="19FE4F7E" w14:textId="3BED2934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basis, total expenses through </w:t>
      </w:r>
      <w:r w:rsidR="009832F3">
        <w:rPr>
          <w:rFonts w:ascii="Arial" w:hAnsi="Arial" w:cs="Arial"/>
          <w:sz w:val="20"/>
          <w:szCs w:val="20"/>
        </w:rPr>
        <w:t>March</w:t>
      </w:r>
      <w:r w:rsidR="00134002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 xml:space="preserve">,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474754">
        <w:rPr>
          <w:rFonts w:ascii="Arial" w:hAnsi="Arial" w:cs="Arial"/>
          <w:sz w:val="20"/>
          <w:szCs w:val="20"/>
        </w:rPr>
        <w:t xml:space="preserve">298,828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474754">
        <w:rPr>
          <w:rFonts w:ascii="Arial" w:hAnsi="Arial" w:cs="Arial"/>
          <w:sz w:val="20"/>
          <w:szCs w:val="20"/>
        </w:rPr>
        <w:t>338,683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382BF8">
        <w:rPr>
          <w:rFonts w:ascii="Arial" w:hAnsi="Arial" w:cs="Arial"/>
          <w:sz w:val="20"/>
          <w:szCs w:val="20"/>
        </w:rPr>
        <w:t xml:space="preserve">39,855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D829BF">
        <w:rPr>
          <w:rFonts w:ascii="Arial" w:hAnsi="Arial" w:cs="Arial"/>
          <w:sz w:val="20"/>
          <w:szCs w:val="20"/>
        </w:rPr>
        <w:t>ed expenses</w:t>
      </w:r>
      <w:r w:rsidR="00382BF8">
        <w:rPr>
          <w:rFonts w:ascii="Arial" w:hAnsi="Arial" w:cs="Arial"/>
          <w:sz w:val="20"/>
          <w:szCs w:val="20"/>
        </w:rPr>
        <w:t>.</w:t>
      </w:r>
    </w:p>
    <w:p w14:paraId="4C3C5D74" w14:textId="4D4AB02D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32E5F85A" w14:textId="26796AD6" w:rsidR="00374E98" w:rsidRDefault="00BB4CEB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Chapters, Projects and G&amp;A were a combined </w:t>
      </w:r>
      <w:r w:rsidR="005A2567">
        <w:rPr>
          <w:rFonts w:ascii="Arial" w:hAnsi="Arial" w:cs="Arial"/>
          <w:sz w:val="20"/>
          <w:szCs w:val="20"/>
        </w:rPr>
        <w:t xml:space="preserve">$52,238 under budget with Events and </w:t>
      </w:r>
      <w:r w:rsidR="00685DE4">
        <w:rPr>
          <w:rFonts w:ascii="Arial" w:hAnsi="Arial" w:cs="Arial"/>
          <w:sz w:val="20"/>
          <w:szCs w:val="20"/>
        </w:rPr>
        <w:t xml:space="preserve">Outreach being over budget by </w:t>
      </w:r>
      <w:r w:rsidR="00112794">
        <w:rPr>
          <w:rFonts w:ascii="Arial" w:hAnsi="Arial" w:cs="Arial"/>
          <w:sz w:val="20"/>
          <w:szCs w:val="20"/>
        </w:rPr>
        <w:t xml:space="preserve">a combined </w:t>
      </w:r>
      <w:r w:rsidR="00685DE4">
        <w:rPr>
          <w:rFonts w:ascii="Arial" w:hAnsi="Arial" w:cs="Arial"/>
          <w:sz w:val="20"/>
          <w:szCs w:val="20"/>
        </w:rPr>
        <w:t>$13,297</w:t>
      </w:r>
    </w:p>
    <w:p w14:paraId="48D1F9C4" w14:textId="0F19F6D7" w:rsidR="00685DE4" w:rsidRPr="0072681F" w:rsidRDefault="00685DE4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other depts were </w:t>
      </w:r>
      <w:r w:rsidR="00121E77">
        <w:rPr>
          <w:rFonts w:ascii="Arial" w:hAnsi="Arial" w:cs="Arial"/>
          <w:sz w:val="20"/>
          <w:szCs w:val="20"/>
        </w:rPr>
        <w:t>$6,617 under budget</w:t>
      </w:r>
    </w:p>
    <w:p w14:paraId="361FAE3C" w14:textId="1C82CB5E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8837DE">
        <w:rPr>
          <w:rFonts w:ascii="Arial" w:hAnsi="Arial" w:cs="Arial"/>
          <w:sz w:val="20"/>
          <w:szCs w:val="20"/>
        </w:rPr>
        <w:t>March 31st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</w:t>
      </w:r>
      <w:r w:rsidR="00842EA2">
        <w:rPr>
          <w:rFonts w:ascii="Arial" w:hAnsi="Arial" w:cs="Arial"/>
          <w:sz w:val="20"/>
          <w:szCs w:val="20"/>
        </w:rPr>
        <w:t xml:space="preserve"> -$50,338</w:t>
      </w:r>
      <w:r w:rsidRPr="0019440C">
        <w:rPr>
          <w:rFonts w:ascii="Arial" w:hAnsi="Arial" w:cs="Arial"/>
          <w:sz w:val="20"/>
          <w:szCs w:val="20"/>
        </w:rPr>
        <w:t xml:space="preserve">. The approved budgeted net profit (loss) was </w:t>
      </w:r>
      <w:r w:rsidR="00CA05C2">
        <w:rPr>
          <w:rFonts w:ascii="Arial" w:hAnsi="Arial" w:cs="Arial"/>
          <w:sz w:val="20"/>
          <w:szCs w:val="20"/>
        </w:rPr>
        <w:t>Negative -</w:t>
      </w:r>
      <w:r w:rsidRPr="0019440C">
        <w:rPr>
          <w:rFonts w:ascii="Arial" w:hAnsi="Arial" w:cs="Arial"/>
          <w:sz w:val="20"/>
          <w:szCs w:val="20"/>
        </w:rPr>
        <w:t>$</w:t>
      </w:r>
      <w:r w:rsidR="000C562C">
        <w:rPr>
          <w:rFonts w:ascii="Arial" w:hAnsi="Arial" w:cs="Arial"/>
          <w:sz w:val="20"/>
          <w:szCs w:val="20"/>
        </w:rPr>
        <w:t>137,683</w:t>
      </w:r>
      <w:r w:rsidRPr="0019440C">
        <w:rPr>
          <w:rFonts w:ascii="Arial" w:hAnsi="Arial" w:cs="Arial"/>
          <w:sz w:val="20"/>
          <w:szCs w:val="20"/>
        </w:rPr>
        <w:t>. The actual net profit is better than budget by $</w:t>
      </w:r>
      <w:r w:rsidR="000C562C">
        <w:rPr>
          <w:rFonts w:ascii="Arial" w:hAnsi="Arial" w:cs="Arial"/>
          <w:sz w:val="20"/>
          <w:szCs w:val="20"/>
        </w:rPr>
        <w:t>87,</w:t>
      </w:r>
      <w:r w:rsidR="00945D66">
        <w:rPr>
          <w:rFonts w:ascii="Arial" w:hAnsi="Arial" w:cs="Arial"/>
          <w:sz w:val="20"/>
          <w:szCs w:val="20"/>
        </w:rPr>
        <w:t>345</w:t>
      </w:r>
      <w:r w:rsidR="00FB043E">
        <w:rPr>
          <w:rFonts w:ascii="Arial" w:hAnsi="Arial" w:cs="Arial"/>
          <w:sz w:val="20"/>
          <w:szCs w:val="20"/>
        </w:rPr>
        <w:t xml:space="preserve"> due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</w:t>
      </w:r>
      <w:r w:rsidR="00945D66">
        <w:rPr>
          <w:rFonts w:ascii="Arial" w:hAnsi="Arial" w:cs="Arial"/>
          <w:sz w:val="20"/>
          <w:szCs w:val="20"/>
        </w:rPr>
        <w:t xml:space="preserve">in certain areas </w:t>
      </w:r>
      <w:r w:rsidR="0098306D">
        <w:rPr>
          <w:rFonts w:ascii="Arial" w:hAnsi="Arial" w:cs="Arial"/>
          <w:sz w:val="20"/>
          <w:szCs w:val="20"/>
        </w:rPr>
        <w:t xml:space="preserve">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2022</w:t>
      </w:r>
      <w:r w:rsidR="00945D66">
        <w:rPr>
          <w:rFonts w:ascii="Arial" w:hAnsi="Arial" w:cs="Arial"/>
          <w:sz w:val="20"/>
          <w:szCs w:val="20"/>
        </w:rPr>
        <w:t>, again in certain revenue categories as noted above</w:t>
      </w:r>
      <w:r w:rsidR="00D62D8D">
        <w:rPr>
          <w:rFonts w:ascii="Arial" w:hAnsi="Arial" w:cs="Arial"/>
          <w:sz w:val="20"/>
          <w:szCs w:val="20"/>
        </w:rPr>
        <w:t>.</w:t>
      </w:r>
    </w:p>
    <w:p w14:paraId="4CFDC542" w14:textId="3D0060F2" w:rsidR="00E94EC3" w:rsidRDefault="00FB043E" w:rsidP="005E7578">
      <w:pPr>
        <w:spacing w:after="0" w:line="240" w:lineRule="auto"/>
      </w:pPr>
      <w:r w:rsidRPr="00FB043E">
        <w:rPr>
          <w:rFonts w:ascii="Arial" w:hAnsi="Arial" w:cs="Arial"/>
          <w:b/>
          <w:bCs/>
          <w:sz w:val="20"/>
          <w:szCs w:val="20"/>
        </w:rPr>
        <w:lastRenderedPageBreak/>
        <w:t>Months of Operational Reserve</w:t>
      </w:r>
      <w:r>
        <w:rPr>
          <w:rFonts w:ascii="Arial" w:hAnsi="Arial" w:cs="Arial"/>
          <w:sz w:val="20"/>
          <w:szCs w:val="20"/>
        </w:rPr>
        <w:t xml:space="preserve">: With a cash balance of </w:t>
      </w:r>
      <w:r w:rsidR="00C56D66" w:rsidRPr="0032156F">
        <w:rPr>
          <w:rFonts w:ascii="Arial" w:hAnsi="Arial" w:cs="Arial"/>
          <w:sz w:val="20"/>
          <w:szCs w:val="20"/>
        </w:rPr>
        <w:t>$ 1,</w:t>
      </w:r>
      <w:r w:rsidR="00DC499C">
        <w:rPr>
          <w:rFonts w:ascii="Arial" w:hAnsi="Arial" w:cs="Arial"/>
          <w:sz w:val="20"/>
          <w:szCs w:val="20"/>
        </w:rPr>
        <w:t>450,371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5E7578" w:rsidRPr="005E7578">
        <w:rPr>
          <w:rFonts w:ascii="Arial" w:hAnsi="Arial" w:cs="Arial"/>
          <w:sz w:val="20"/>
          <w:szCs w:val="20"/>
        </w:rPr>
        <w:t xml:space="preserve">was </w:t>
      </w:r>
      <w:r w:rsidR="00DC499C">
        <w:rPr>
          <w:rFonts w:ascii="Arial" w:hAnsi="Arial" w:cs="Arial"/>
          <w:sz w:val="20"/>
          <w:szCs w:val="20"/>
        </w:rPr>
        <w:t>-</w:t>
      </w:r>
      <w:r w:rsidR="00E748C4">
        <w:rPr>
          <w:rFonts w:ascii="Arial" w:hAnsi="Arial" w:cs="Arial"/>
          <w:sz w:val="20"/>
          <w:szCs w:val="20"/>
        </w:rPr>
        <w:t>$</w:t>
      </w:r>
      <w:r w:rsidR="00DC499C">
        <w:rPr>
          <w:rFonts w:ascii="Arial" w:hAnsi="Arial" w:cs="Arial"/>
          <w:sz w:val="20"/>
          <w:szCs w:val="20"/>
        </w:rPr>
        <w:t>9,465</w:t>
      </w:r>
      <w:r w:rsidR="00E748C4">
        <w:rPr>
          <w:rFonts w:ascii="Arial" w:hAnsi="Arial" w:cs="Arial"/>
          <w:sz w:val="20"/>
          <w:szCs w:val="20"/>
        </w:rPr>
        <w:t xml:space="preserve"> </w:t>
      </w:r>
      <w:r w:rsidR="005E7578">
        <w:rPr>
          <w:rFonts w:ascii="Arial" w:hAnsi="Arial" w:cs="Arial"/>
          <w:sz w:val="20"/>
          <w:szCs w:val="20"/>
        </w:rPr>
        <w:t>less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DC499C">
        <w:rPr>
          <w:rFonts w:ascii="Arial" w:hAnsi="Arial" w:cs="Arial"/>
          <w:sz w:val="20"/>
          <w:szCs w:val="20"/>
        </w:rPr>
        <w:t>2.28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5D105A">
        <w:rPr>
          <w:rFonts w:ascii="Arial" w:hAnsi="Arial" w:cs="Arial"/>
          <w:sz w:val="20"/>
          <w:szCs w:val="20"/>
        </w:rPr>
        <w:t>30,364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DC499C">
        <w:rPr>
          <w:rFonts w:ascii="Arial" w:hAnsi="Arial" w:cs="Arial"/>
          <w:sz w:val="20"/>
          <w:szCs w:val="20"/>
        </w:rPr>
        <w:t>3.31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9C3952">
        <w:rPr>
          <w:rFonts w:ascii="Arial" w:hAnsi="Arial" w:cs="Arial"/>
          <w:sz w:val="20"/>
          <w:szCs w:val="20"/>
        </w:rPr>
        <w:t>42</w:t>
      </w:r>
      <w:r w:rsidR="00576580">
        <w:rPr>
          <w:rFonts w:ascii="Arial" w:hAnsi="Arial" w:cs="Arial"/>
          <w:sz w:val="20"/>
          <w:szCs w:val="20"/>
        </w:rPr>
        <w:t xml:space="preserve">% increase in our cash balance in a </w:t>
      </w:r>
      <w:r w:rsidR="009C3952">
        <w:rPr>
          <w:rFonts w:ascii="Arial" w:hAnsi="Arial" w:cs="Arial"/>
          <w:sz w:val="20"/>
          <w:szCs w:val="20"/>
        </w:rPr>
        <w:t>continuing</w:t>
      </w:r>
      <w:r w:rsidR="00576580">
        <w:rPr>
          <w:rFonts w:ascii="Arial" w:hAnsi="Arial" w:cs="Arial"/>
          <w:sz w:val="20"/>
          <w:szCs w:val="20"/>
        </w:rPr>
        <w:t xml:space="preserve"> challenging Pandemic year is a fantastic achievement and a testament to the </w:t>
      </w:r>
      <w:r w:rsidR="00A45F65">
        <w:rPr>
          <w:rFonts w:ascii="Arial" w:hAnsi="Arial" w:cs="Arial"/>
          <w:sz w:val="20"/>
          <w:szCs w:val="20"/>
        </w:rPr>
        <w:t>OWASP Staff.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$1,</w:t>
      </w:r>
      <w:r w:rsidR="007D5D47">
        <w:rPr>
          <w:rFonts w:ascii="Arial" w:hAnsi="Arial" w:cs="Arial"/>
          <w:sz w:val="20"/>
          <w:szCs w:val="20"/>
        </w:rPr>
        <w:t>251,715</w:t>
      </w:r>
      <w:r w:rsidR="00AE10A8">
        <w:rPr>
          <w:rFonts w:ascii="Arial" w:hAnsi="Arial" w:cs="Arial"/>
          <w:sz w:val="20"/>
          <w:szCs w:val="20"/>
        </w:rPr>
        <w:t xml:space="preserve"> of oper</w:t>
      </w:r>
      <w:r w:rsidR="00EB7312">
        <w:rPr>
          <w:rFonts w:ascii="Arial" w:hAnsi="Arial" w:cs="Arial"/>
          <w:sz w:val="20"/>
          <w:szCs w:val="20"/>
        </w:rPr>
        <w:t>ating</w:t>
      </w:r>
      <w:r w:rsidR="00AE10A8">
        <w:rPr>
          <w:rFonts w:ascii="Arial" w:hAnsi="Arial" w:cs="Arial"/>
          <w:sz w:val="20"/>
          <w:szCs w:val="20"/>
        </w:rPr>
        <w:t xml:space="preserve"> Cash </w:t>
      </w:r>
      <w:r w:rsidR="00286229">
        <w:rPr>
          <w:rFonts w:ascii="Arial" w:hAnsi="Arial" w:cs="Arial"/>
          <w:sz w:val="20"/>
          <w:szCs w:val="20"/>
        </w:rPr>
        <w:t xml:space="preserve">or </w:t>
      </w:r>
      <w:r w:rsidR="00756E29">
        <w:rPr>
          <w:rFonts w:ascii="Arial" w:hAnsi="Arial" w:cs="Arial"/>
          <w:sz w:val="20"/>
          <w:szCs w:val="20"/>
        </w:rPr>
        <w:t>10.</w:t>
      </w:r>
      <w:r w:rsidR="00A53C0B">
        <w:rPr>
          <w:rFonts w:ascii="Arial" w:hAnsi="Arial" w:cs="Arial"/>
          <w:sz w:val="20"/>
          <w:szCs w:val="20"/>
        </w:rPr>
        <w:t>3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 xml:space="preserve">expenses and </w:t>
      </w:r>
      <w:r w:rsidR="00594151">
        <w:rPr>
          <w:rFonts w:ascii="Arial" w:hAnsi="Arial" w:cs="Arial"/>
          <w:sz w:val="20"/>
          <w:szCs w:val="20"/>
        </w:rPr>
        <w:t>7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474A"/>
    <w:rsid w:val="00007DD1"/>
    <w:rsid w:val="000133C3"/>
    <w:rsid w:val="00020136"/>
    <w:rsid w:val="000247F1"/>
    <w:rsid w:val="0004613D"/>
    <w:rsid w:val="00072081"/>
    <w:rsid w:val="00081A94"/>
    <w:rsid w:val="00095E42"/>
    <w:rsid w:val="000B2A40"/>
    <w:rsid w:val="000C562C"/>
    <w:rsid w:val="000D4D4E"/>
    <w:rsid w:val="000E7731"/>
    <w:rsid w:val="000F3A62"/>
    <w:rsid w:val="0011075B"/>
    <w:rsid w:val="00112794"/>
    <w:rsid w:val="00120953"/>
    <w:rsid w:val="00121E77"/>
    <w:rsid w:val="001220F8"/>
    <w:rsid w:val="001253E9"/>
    <w:rsid w:val="00134002"/>
    <w:rsid w:val="001509D9"/>
    <w:rsid w:val="0015160A"/>
    <w:rsid w:val="00157539"/>
    <w:rsid w:val="001755AE"/>
    <w:rsid w:val="001876FA"/>
    <w:rsid w:val="001A6EBB"/>
    <w:rsid w:val="001B5CC4"/>
    <w:rsid w:val="001D67F1"/>
    <w:rsid w:val="001E309A"/>
    <w:rsid w:val="001E4636"/>
    <w:rsid w:val="002039D0"/>
    <w:rsid w:val="00205D93"/>
    <w:rsid w:val="0021639B"/>
    <w:rsid w:val="002224EA"/>
    <w:rsid w:val="00274979"/>
    <w:rsid w:val="00286229"/>
    <w:rsid w:val="002B11D8"/>
    <w:rsid w:val="002B39F9"/>
    <w:rsid w:val="002D44C2"/>
    <w:rsid w:val="002E0CEA"/>
    <w:rsid w:val="0032156F"/>
    <w:rsid w:val="00322D72"/>
    <w:rsid w:val="00324C11"/>
    <w:rsid w:val="00374E98"/>
    <w:rsid w:val="00380765"/>
    <w:rsid w:val="00382BF8"/>
    <w:rsid w:val="00386E75"/>
    <w:rsid w:val="00387914"/>
    <w:rsid w:val="003A0836"/>
    <w:rsid w:val="003A4053"/>
    <w:rsid w:val="003A5245"/>
    <w:rsid w:val="0040557B"/>
    <w:rsid w:val="00432B96"/>
    <w:rsid w:val="004364AA"/>
    <w:rsid w:val="00441A88"/>
    <w:rsid w:val="00455C3F"/>
    <w:rsid w:val="0047333B"/>
    <w:rsid w:val="00474754"/>
    <w:rsid w:val="00486AB4"/>
    <w:rsid w:val="0049176E"/>
    <w:rsid w:val="004A77F9"/>
    <w:rsid w:val="004C049A"/>
    <w:rsid w:val="004C6CE1"/>
    <w:rsid w:val="00501CC2"/>
    <w:rsid w:val="00513465"/>
    <w:rsid w:val="00576580"/>
    <w:rsid w:val="005916F8"/>
    <w:rsid w:val="00594151"/>
    <w:rsid w:val="005A2567"/>
    <w:rsid w:val="005D105A"/>
    <w:rsid w:val="005E7578"/>
    <w:rsid w:val="005F03E2"/>
    <w:rsid w:val="00605BCD"/>
    <w:rsid w:val="00612DC7"/>
    <w:rsid w:val="00625780"/>
    <w:rsid w:val="006379F6"/>
    <w:rsid w:val="006641FB"/>
    <w:rsid w:val="00685DE4"/>
    <w:rsid w:val="006B027E"/>
    <w:rsid w:val="006E78D2"/>
    <w:rsid w:val="006F43CD"/>
    <w:rsid w:val="00712D66"/>
    <w:rsid w:val="0072681F"/>
    <w:rsid w:val="00747999"/>
    <w:rsid w:val="007510F5"/>
    <w:rsid w:val="00756E29"/>
    <w:rsid w:val="007603C3"/>
    <w:rsid w:val="007D5D47"/>
    <w:rsid w:val="007F5AC8"/>
    <w:rsid w:val="00801D89"/>
    <w:rsid w:val="008173A2"/>
    <w:rsid w:val="00817986"/>
    <w:rsid w:val="008266CE"/>
    <w:rsid w:val="00830FBA"/>
    <w:rsid w:val="00842EA2"/>
    <w:rsid w:val="008504D6"/>
    <w:rsid w:val="008535FA"/>
    <w:rsid w:val="00880410"/>
    <w:rsid w:val="008837DE"/>
    <w:rsid w:val="00883A52"/>
    <w:rsid w:val="00887C99"/>
    <w:rsid w:val="0089114F"/>
    <w:rsid w:val="0089386E"/>
    <w:rsid w:val="00893BC6"/>
    <w:rsid w:val="008B012A"/>
    <w:rsid w:val="008B2645"/>
    <w:rsid w:val="008D14E2"/>
    <w:rsid w:val="009236A1"/>
    <w:rsid w:val="00940DB4"/>
    <w:rsid w:val="00945CD3"/>
    <w:rsid w:val="00945D66"/>
    <w:rsid w:val="00950319"/>
    <w:rsid w:val="00957F6B"/>
    <w:rsid w:val="00970CFD"/>
    <w:rsid w:val="009723D4"/>
    <w:rsid w:val="009763AA"/>
    <w:rsid w:val="0098306D"/>
    <w:rsid w:val="009832F3"/>
    <w:rsid w:val="00991499"/>
    <w:rsid w:val="00995065"/>
    <w:rsid w:val="009A5A4A"/>
    <w:rsid w:val="009C3952"/>
    <w:rsid w:val="00A25EB3"/>
    <w:rsid w:val="00A40BC5"/>
    <w:rsid w:val="00A41B34"/>
    <w:rsid w:val="00A45F65"/>
    <w:rsid w:val="00A505AE"/>
    <w:rsid w:val="00A53C0B"/>
    <w:rsid w:val="00A65816"/>
    <w:rsid w:val="00A6627E"/>
    <w:rsid w:val="00AB289D"/>
    <w:rsid w:val="00AB676B"/>
    <w:rsid w:val="00AD30A5"/>
    <w:rsid w:val="00AE10A8"/>
    <w:rsid w:val="00AF331E"/>
    <w:rsid w:val="00B337A1"/>
    <w:rsid w:val="00B354C1"/>
    <w:rsid w:val="00B357E8"/>
    <w:rsid w:val="00B87EF5"/>
    <w:rsid w:val="00BB4CEB"/>
    <w:rsid w:val="00BD79B6"/>
    <w:rsid w:val="00C13082"/>
    <w:rsid w:val="00C16F05"/>
    <w:rsid w:val="00C17470"/>
    <w:rsid w:val="00C43B5D"/>
    <w:rsid w:val="00C56D66"/>
    <w:rsid w:val="00C64527"/>
    <w:rsid w:val="00C76317"/>
    <w:rsid w:val="00C844A7"/>
    <w:rsid w:val="00C917EB"/>
    <w:rsid w:val="00CA05C2"/>
    <w:rsid w:val="00CB67E4"/>
    <w:rsid w:val="00CC6763"/>
    <w:rsid w:val="00CE569B"/>
    <w:rsid w:val="00D0211A"/>
    <w:rsid w:val="00D1020B"/>
    <w:rsid w:val="00D111A0"/>
    <w:rsid w:val="00D14023"/>
    <w:rsid w:val="00D2596F"/>
    <w:rsid w:val="00D513E2"/>
    <w:rsid w:val="00D53DF9"/>
    <w:rsid w:val="00D53EA6"/>
    <w:rsid w:val="00D62D8D"/>
    <w:rsid w:val="00D829BF"/>
    <w:rsid w:val="00D97815"/>
    <w:rsid w:val="00DA20B4"/>
    <w:rsid w:val="00DB7C85"/>
    <w:rsid w:val="00DC499C"/>
    <w:rsid w:val="00DD09D9"/>
    <w:rsid w:val="00DD689B"/>
    <w:rsid w:val="00DE2895"/>
    <w:rsid w:val="00DF1A95"/>
    <w:rsid w:val="00DF5117"/>
    <w:rsid w:val="00E04827"/>
    <w:rsid w:val="00E25FA9"/>
    <w:rsid w:val="00E31D96"/>
    <w:rsid w:val="00E6348F"/>
    <w:rsid w:val="00E748C4"/>
    <w:rsid w:val="00E8329A"/>
    <w:rsid w:val="00E94EC3"/>
    <w:rsid w:val="00E97F5B"/>
    <w:rsid w:val="00EA759B"/>
    <w:rsid w:val="00EB7312"/>
    <w:rsid w:val="00EC16CC"/>
    <w:rsid w:val="00ED1DE0"/>
    <w:rsid w:val="00ED4196"/>
    <w:rsid w:val="00F32A56"/>
    <w:rsid w:val="00F655A0"/>
    <w:rsid w:val="00F6650A"/>
    <w:rsid w:val="00F83CFB"/>
    <w:rsid w:val="00FA4DD4"/>
    <w:rsid w:val="00FB043E"/>
    <w:rsid w:val="00FB6859"/>
    <w:rsid w:val="00FC34B1"/>
    <w:rsid w:val="00FC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23cbb102fd02502af82a072dddaf91b3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targetNamespace="http://schemas.microsoft.com/office/2006/metadata/properties" ma:root="true" ma:fieldsID="3d91a49545aa8b458ac5d4ddc0be6779" ns1:_="" ns2:_="" ns3:_="">
    <xsd:import namespace="http://schemas.microsoft.com/sharepoint/v3"/>
    <xsd:import namespace="301471c4-f1df-40a0-a35d-cd4b620cc846"/>
    <xsd:import namespace="993ae820-dc91-4153-84ef-2e299ded0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39B98F-DCC2-4A63-83B2-9FF8D167E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Tom Pappas</cp:lastModifiedBy>
  <cp:revision>34</cp:revision>
  <dcterms:created xsi:type="dcterms:W3CDTF">2022-04-21T02:04:00Z</dcterms:created>
  <dcterms:modified xsi:type="dcterms:W3CDTF">2022-04-21T14:17:00Z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</Properties>
</file>