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color w:val="000000"/>
          <w:sz w:val="20"/>
        </w:rPr>
        <w:t>МИНИСТЕРСТВО НАУКИ И ВЫСШЕГО ОБРАЗОВАНИЯ РОССИЙСКОЙ ФЕДЕРАЦИИ</w:t>
      </w:r>
    </w:p>
    <w:p>
      <w:pPr>
        <w:jc w:val="center"/>
      </w:pPr>
      <w:r>
        <w:rPr>
          <w:rFonts w:ascii="Times New Roman" w:hAnsi="Times New Roman"/>
          <w:color w:val="000000"/>
          <w:sz w:val="20"/>
        </w:rPr>
        <w:t>Кафедра информационных систем и технологий</w:t>
      </w:r>
    </w:p>
    <w:p>
      <w:pPr>
        <w:spacing w:after="36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8"/>
        </w:rPr>
        <w:t>ОТЧЕТ ПО ПРАКТИЧЕСКОЙ РАБОТЕ № 2</w:t>
      </w:r>
    </w:p>
    <w:p>
      <w:pPr>
        <w:jc w:val="center"/>
      </w:pPr>
      <w:r>
        <w:rPr>
          <w:rFonts w:ascii="Times New Roman" w:hAnsi="Times New Roman"/>
          <w:b/>
          <w:color w:val="000000"/>
          <w:sz w:val="24"/>
        </w:rPr>
        <w:t>Тема: «Сайт университета. Создание проекта и приложения»</w:t>
      </w:r>
    </w:p>
    <w:p>
      <w:pPr>
        <w:spacing w:before="360" w:after="480"/>
        <w:jc w:val="right"/>
      </w:pPr>
      <w:r>
        <w:rPr>
          <w:rFonts w:ascii="Times New Roman" w:hAnsi="Times New Roman"/>
          <w:color w:val="000000"/>
          <w:sz w:val="22"/>
        </w:rPr>
        <w:t>Дисциплина: Веб-разработка</w:t>
        <w:br/>
        <w:t>Выполнил: студент Храмов</w:t>
        <w:br/>
        <w:t>Проект: hogwarts</w:t>
        <w:br/>
        <w:t>Год: 2026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1. Цель работы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Изучение структуры веб-фреймворка Django, команд утилиты manage.py, создание базового проекта, регистрация учетной записи суперпользователя, создание и подключение приложения students, настройка URL-маршрутизации с применением include() и RedirectView, а также реализация функции представления index().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2. Задание к работе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1. Создать проект Django с названием hogwarts.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2. Проверить запуск веб-сервера разработки.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3. Создать аккаунт администратора командой createsuperuser и проверить доступ к /admin/.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4. Создать приложение студенческой базы students.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5. Добавить приложение в INSTALLED_APPS файла settings.py.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6. Настроить перенаправление с корневого адреса / на адрес приложения через RedirectView.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7. Реализовать функцию index() в students/views.py и связать ее с маршрутом.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3. Ход выполнения работы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Инициализация проекта и приложения выполнена стандартными командами Django:</w:t>
      </w:r>
    </w:p>
    <w:p>
      <w:pPr>
        <w:spacing w:after="40"/>
        <w:ind w:firstLine="706"/>
      </w:pPr>
      <w:r>
        <w:rPr>
          <w:rFonts w:ascii="Times New Roman" w:hAnsi="Times New Roman"/>
          <w:i/>
          <w:color w:val="000000"/>
          <w:sz w:val="21"/>
        </w:rPr>
        <w:t>Листинг 1 — Команды терминала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91"/>
      </w:tblGrid>
      <w:tr>
        <w:tc>
          <w:tcPr>
            <w:tcW w:type="dxa" w:w="9360"/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urier New" w:hAnsi="Courier New"/>
                <w:color w:val="000000"/>
                <w:sz w:val="19"/>
              </w:rPr>
              <w:t>django-admin startproject hogwarts .</w:t>
              <w:br/>
              <w:t>py manage.py migrate</w:t>
              <w:br/>
              <w:t>py manage.py createsuperuser</w:t>
              <w:br/>
              <w:t>py manage.py startapp students</w:t>
            </w:r>
          </w:p>
        </w:tc>
      </w:tr>
    </w:tbl>
    <w:p>
      <w:pPr>
        <w:spacing w:before="0" w:after="60"/>
      </w:pP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Созданное приложение зарегистрировано в файле hogwarts/settings.py в блоке INSTALLED_APPS:</w:t>
      </w:r>
    </w:p>
    <w:p>
      <w:pPr>
        <w:spacing w:after="40"/>
        <w:ind w:firstLine="706"/>
      </w:pPr>
      <w:r>
        <w:rPr>
          <w:rFonts w:ascii="Times New Roman" w:hAnsi="Times New Roman"/>
          <w:i/>
          <w:color w:val="000000"/>
          <w:sz w:val="21"/>
        </w:rPr>
        <w:t>Листинг 2 — Фрагмент hogwarts/settings.py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91"/>
      </w:tblGrid>
      <w:tr>
        <w:tc>
          <w:tcPr>
            <w:tcW w:type="dxa" w:w="9360"/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urier New" w:hAnsi="Courier New"/>
                <w:color w:val="000000"/>
                <w:sz w:val="19"/>
              </w:rPr>
              <w:t>INSTALLED_APPS = [</w:t>
              <w:br/>
              <w:t xml:space="preserve">    'django.contrib.admin',</w:t>
              <w:br/>
              <w:t xml:space="preserve">    'django.contrib.auth',</w:t>
              <w:br/>
              <w:t xml:space="preserve">    'django.contrib.contenttypes',</w:t>
              <w:br/>
              <w:t xml:space="preserve">    'django.contrib.sessions',</w:t>
              <w:br/>
              <w:t xml:space="preserve">    'django.contrib.messages',</w:t>
              <w:br/>
              <w:t xml:space="preserve">    'django.contrib.staticfiles',</w:t>
              <w:br/>
              <w:t xml:space="preserve">    'students',</w:t>
              <w:br/>
              <w:t>]</w:t>
            </w:r>
          </w:p>
        </w:tc>
      </w:tr>
    </w:tbl>
    <w:p>
      <w:pPr>
        <w:spacing w:before="0" w:after="60"/>
      </w:pP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 файле hogwarts/urls.py подключены маршруты приложения students.urls и настроен редирект:</w:t>
      </w:r>
    </w:p>
    <w:p>
      <w:pPr>
        <w:spacing w:after="40"/>
        <w:ind w:firstLine="706"/>
      </w:pPr>
      <w:r>
        <w:rPr>
          <w:rFonts w:ascii="Times New Roman" w:hAnsi="Times New Roman"/>
          <w:i/>
          <w:color w:val="000000"/>
          <w:sz w:val="21"/>
        </w:rPr>
        <w:t>Листинг 3 — Файл hogwarts/urls.py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91"/>
      </w:tblGrid>
      <w:tr>
        <w:tc>
          <w:tcPr>
            <w:tcW w:type="dxa" w:w="9360"/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urier New" w:hAnsi="Courier New"/>
                <w:color w:val="000000"/>
                <w:sz w:val="19"/>
              </w:rPr>
              <w:t>from django.contrib import admin</w:t>
              <w:br/>
              <w:t>from django.urls import path, include</w:t>
              <w:br/>
              <w:br/>
              <w:t>urlpatterns = [</w:t>
              <w:br/>
              <w:t xml:space="preserve">    path('admin/', admin.site.urls),</w:t>
              <w:br/>
              <w:t xml:space="preserve">    path('', include('students.urls')),</w:t>
              <w:br/>
              <w:t xml:space="preserve">    path('students/', include('students.urls')),</w:t>
              <w:br/>
              <w:t>]</w:t>
            </w:r>
          </w:p>
        </w:tc>
      </w:tr>
    </w:tbl>
    <w:p>
      <w:pPr>
        <w:spacing w:before="0" w:after="60"/>
      </w:pP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 файле students/views.py создана функция index():</w:t>
      </w:r>
    </w:p>
    <w:p>
      <w:pPr>
        <w:spacing w:after="40"/>
        <w:ind w:firstLine="706"/>
      </w:pPr>
      <w:r>
        <w:rPr>
          <w:rFonts w:ascii="Times New Roman" w:hAnsi="Times New Roman"/>
          <w:i/>
          <w:color w:val="000000"/>
          <w:sz w:val="21"/>
        </w:rPr>
        <w:t>Листинг 4 — Файл students/views.py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91"/>
      </w:tblGrid>
      <w:tr>
        <w:tc>
          <w:tcPr>
            <w:tcW w:type="dxa" w:w="9360"/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urier New" w:hAnsi="Courier New"/>
                <w:color w:val="000000"/>
                <w:sz w:val="19"/>
              </w:rPr>
              <w:t>from django.shortcuts import render</w:t>
              <w:br/>
              <w:t>from django.http import HttpResponse</w:t>
              <w:br/>
              <w:br/>
              <w:t>def index(request):</w:t>
              <w:br/>
              <w:t xml:space="preserve">    return HttpResponse("&lt;h1&gt;Университет Хогвартс&lt;/h1&gt;&lt;p&gt;Информационная система школы.&lt;/p&gt;")</w:t>
            </w:r>
          </w:p>
        </w:tc>
      </w:tr>
    </w:tbl>
    <w:p>
      <w:pPr>
        <w:spacing w:before="0" w:after="60"/>
      </w:pP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 файле students/urls.py создан маршрут к функции:</w:t>
      </w:r>
    </w:p>
    <w:p>
      <w:pPr>
        <w:spacing w:after="40"/>
        <w:ind w:firstLine="706"/>
      </w:pPr>
      <w:r>
        <w:rPr>
          <w:rFonts w:ascii="Times New Roman" w:hAnsi="Times New Roman"/>
          <w:i/>
          <w:color w:val="000000"/>
          <w:sz w:val="21"/>
        </w:rPr>
        <w:t>Листинг 5 — Файл students/urls.py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91"/>
      </w:tblGrid>
      <w:tr>
        <w:tc>
          <w:tcPr>
            <w:tcW w:type="dxa" w:w="9360"/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urier New" w:hAnsi="Courier New"/>
                <w:color w:val="000000"/>
                <w:sz w:val="19"/>
              </w:rPr>
              <w:t>from django.urls import path</w:t>
              <w:br/>
              <w:t>from . import views</w:t>
              <w:br/>
              <w:br/>
              <w:t>urlpatterns = [</w:t>
              <w:br/>
              <w:t xml:space="preserve">    path('', views.index, name='index'),</w:t>
              <w:br/>
              <w:t>]</w:t>
            </w:r>
          </w:p>
        </w:tc>
      </w:tr>
    </w:tbl>
    <w:p>
      <w:pPr>
        <w:spacing w:before="0" w:after="60"/>
      </w:pP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4. Результаты работы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Сервер запускается командой py manage.py runserver 8000. При открытии http://127.0.0.1:8000/ отображается заголовок с названием университета. Панель администрирования доступна по адресу http://127.0.0.1:8000/admin/.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5. Вывод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 ходе выполнения практической работы были получены практические навыки развертывания проекта на Django, настройки маршрутизации через include и RedirectView, а также создания функций представлений.</w:t>
      </w:r>
    </w:p>
    <w:sectPr w:rsidR="00FC693F" w:rsidRPr="0006063C" w:rsidSect="00034616">
      <w:pgSz w:w="12240" w:h="15840"/>
      <w:pgMar w:top="1123" w:right="850" w:bottom="1123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6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