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ОТЧЁТ ПО ПРАКТИЧЕСКОЙ РАБОТЕ № 5</w:t>
        <w:br/>
      </w:r>
      <w:r>
        <w:rPr>
          <w:rFonts w:ascii="Arial" w:hAnsi="Arial"/>
          <w:b/>
          <w:color w:val="000000"/>
          <w:sz w:val="26"/>
        </w:rPr>
        <w:t>«CRUD-приложение для базы учебного процесса на Python»</w:t>
        <w:br/>
      </w:r>
      <w:r>
        <w:rPr>
          <w:rFonts w:ascii="Arial" w:hAnsi="Arial"/>
          <w:i/>
          <w:color w:val="000000"/>
          <w:sz w:val="21"/>
        </w:rPr>
        <w:t>Студент: Титов | База данных: study_process.db | Файл программы: pz5_crud.py</w:t>
      </w:r>
    </w:p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1. Цель работы и теоретические основы программного доступа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Цель работы: разработать консольное CRUD-приложение на Python для работы с базой данных учебного процесса (study_process.db).</w:t>
        <w:br/>
        <w:br/>
        <w:t>Основные моменты реализации:</w:t>
        <w:br/>
        <w:t>1. Подключение к базе данных через sqlite3.connect() с использованием pathlib.Path;</w:t>
        <w:br/>
        <w:t>2. Включение контроля внешних ключей con.execute('PRAGMA foreign_keys = ON');</w:t>
        <w:br/>
        <w:t>3. Настройка фабрики строк con.row_factory = sqlite3.Row для доступа к полям по именам колонок;</w:t>
        <w:br/>
        <w:t>4. Использование параметризованных запросов со знаком '?' для безопасной передачи параметров в SQL;</w:t>
        <w:br/>
        <w:t>5. Разделение кода на функции работы с БД (без вызовов input) и интерфейс пользователя (консольное меню с обработкой ошибок).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2. Архитектура приложения и реализация CRUD-операций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скрипте pz5_crud.py реализованы операции CRUD для таблицы студентов и работа с посещаемостью: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Операция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Функция в коде pz5_crud.py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Назначение и особенности реализации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 (Создание)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create_student(con, name, group_id, record_book, status)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Параметризованный INSERT в таблицу students; фиксация транзакции con.commit(); возврат сгенерированного cur.lastrowid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Read (Чтение списка)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list_students(con, limit)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Запрос с JOIN study_groups: выводит понятное человеку название группы (group_name), а не суррогатный внешний ключ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Read (Поиск)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get_student_by_id(con, id)</w:t>
              <w:br/>
              <w:t>search_students_by_name(con, query)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Точечный поиск по первичному ключу и гибкий поиск по фрагменту ФИО через оператор LIKE ? с маской %query%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Update (Обновление)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update_student(con, id, name, group_id, status)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Параметризованный UPDATE; возврат булевого статуса cur.rowcount == 1 для проверки факта изменения строки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Delete (Удаление)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delete_student(con, id)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Параметризованный DELETE; проверка cur.rowcount == 1; перехват IntegrityError при попытке нарушить ограничения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3. Операция, связанная с учебным процессом и посещаемостью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Функции работы с посещаемостью:</w:t>
        <w:br/>
        <w:t>- register_attendance() - выставление отметки студенту на занятии (статус, оценка, примечание);</w:t>
        <w:br/>
        <w:t>- get_student_attendance() - вывод ведомости посещаемости студента по всем занятиям (объединение таблиц attendance, lessons, disciplines).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def register_attendance(con, lesson_id: int, student_id: int, status: str, mark: int = None, note: str = None) -&gt; int:</w:t>
              <w:br/>
              <w:t xml:space="preserve">    cur = con.execute(</w:t>
              <w:br/>
              <w:t xml:space="preserve">        "INSERT INTO attendance (lesson_id, student_id, status, mark, note) VALUES (?, ?, ?, ?, ?)",</w:t>
              <w:br/>
              <w:t xml:space="preserve">        (lesson_id, student_id, status.strip(), mark, note.strip() if note else None)</w:t>
              <w:br/>
              <w:t xml:space="preserve">    )</w:t>
              <w:br/>
              <w:t xml:space="preserve">    con.commit()</w:t>
              <w:br/>
              <w:t xml:space="preserve">    return cur.lastrowid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4. Обработка ограничений целостности и исключений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Обработка ошибок и исключений:</w:t>
        <w:br/>
        <w:t>1. Перехват sqlite3.IntegrityError: при попытке указать несуществующую группу (FOREIGN KEY), повторить номер зачетки (UNIQUE) или поставить повторную отметку на занятии исключение перехватывается, транзакция откатывается через con.rollback(), а пользователю выводится сообщение об ошибке;</w:t>
        <w:br/>
        <w:t>2. Проверка cur.rowcount: при изменении или удалении записи по несуществующему ID программа сообщает, что запись не найдена.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5. Скриншот демонстрации работы CRUD-приложения в консоли</w:t>
      </w:r>
    </w:p>
    <w:p>
      <w:r>
        <w:rPr>
          <w:color w:val="000000"/>
        </w:rPr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000000"/>
          <w:sz w:val="19"/>
        </w:rPr>
        <w:t>Рисунок 1 - Выполнение операций добавления, поиска и обработки IntegrityError в pz5_crud.py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6. Вывод</w:t>
      </w:r>
    </w:p>
    <w:p>
      <w:pPr>
        <w:spacing w:after="120" w:before="0" w:line="276" w:lineRule="auto"/>
      </w:pPr>
      <w:r>
        <w:rPr>
          <w:rFonts w:ascii="Arial" w:hAnsi="Arial"/>
          <w:color w:val="000000"/>
          <w:sz w:val="21"/>
        </w:rPr>
        <w:t>В ходе выполнения Практической работы № 5 было разработано надежное консольное CRUD-приложение на Python (pz5_crud.py) для управления базой данных учебного процесса:</w:t>
        <w:br/>
        <w:br/>
        <w:t>1. Модульная архитектура: реализовано строгое разделение приложения на независимый слой доступа к данным (функции SQL без вызовов input) и слой пользовательского консольного интерфейса. Это гарантирует переиспользуемость функций в любых других интерфейсах (GUI, Web, Telegram-бот) и тестах.</w:t>
        <w:br/>
        <w:br/>
        <w:t>2. Безопасность и параметризация: во всех операциях (INSERT, SELECT, UPDATE, DELETE) значения пользователя передаются исключительно через плейсхолдеры '?', что полностью исключает угрозу SQL-инъекций и синтаксические ошибки с кавычками.</w:t>
        <w:br/>
        <w:br/>
        <w:t>3. Сохранение и проверка ограничений целостности: приложение работает с включенным контролем внешних ключей (PRAGMA foreign_keys = ON). Все возможные нарушения целостности данных (попытка указать несуществующую группу, дублирование зачетки, повторная отметка в журнале) перехватываются через исключение sqlite3.IntegrityError с откатом транзакции con.rollback() и выводом понятного сообщения пользователю без сбоя программы. Корректность модификации и удаления несуществующих ID проверяется по свойству cur.rowcount == 0.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</dc:creator>
  <cp:keywords/>
  <dc:description/>
  <cp:lastModifiedBy>Титов</cp:lastModifiedBy>
  <cp:revision>1</cp:revision>
  <dcterms:created xsi:type="dcterms:W3CDTF">2013-12-23T23:15:00Z</dcterms:created>
  <dcterms:modified xsi:type="dcterms:W3CDTF">2013-12-23T23:15:00Z</dcterms:modified>
  <cp:category/>
</cp:coreProperties>
</file>