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3264"/>
          <w:sz w:val="32"/>
        </w:rPr>
        <w:t>ОТЧЁТ ПО ПРАКТИЧЕСКОМУ ЗАНЯТИЮ № 4</w:t>
        <w:br/>
      </w:r>
      <w:r>
        <w:rPr>
          <w:rFonts w:ascii="Arial" w:hAnsi="Arial"/>
          <w:b/>
          <w:color w:val="3C3C3C"/>
          <w:sz w:val="26"/>
        </w:rPr>
        <w:t>«Построение и заполнение реляционных баз данных по схемам»</w:t>
        <w:br/>
      </w:r>
      <w:r>
        <w:rPr>
          <w:rFonts w:ascii="Arial" w:hAnsi="Arial"/>
          <w:i/>
          <w:color w:val="646464"/>
          <w:sz w:val="20"/>
        </w:rPr>
        <w:t>Студент: Кузьменко В.А., группа ДЭ 21-24 | Базы: computer_firm.db, study_process.db | Скрипты: pz4_computer_firm.sql, pz4_study_process.sql</w:t>
      </w:r>
    </w:p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1. Часть 1: База данных «Компьютерная фирма» (Computer Firm)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первой части практического занятия требовалось построить и заполнить базу данных по классической схеме «Компьютерная фирма», состоящей из четырех взаимосвязанных таблиц:</w:t>
        <w:br/>
        <w:t>• Product(maker, model, type) — каталог производимой техники с указанием фирмы-производителя и типа устройства;</w:t>
        <w:br/>
        <w:t>• PC(code, model, speed, ram, hd, cd, price) — конфигурация и стоимость персональных компьютеров;</w:t>
        <w:br/>
        <w:t>• Laptop(code, model, speed, ram, hd, price, screen) — конфигурация и стоимость ноутбуков;</w:t>
        <w:br/>
        <w:t>• Printer(code, model, color, type, price) — характеристики и стоимость принтеров.</w:t>
        <w:br/>
        <w:br/>
        <w:t>Схема была адаптирована под диалект SQLite с обеспечением ссылочной целостности: в таблицах PC, Laptop и Printer поле model является внешним ключом к таблице Product(model) с правилом каскадного удаления ON DELETE CASCADE. Данные полностью импортированы из файла Компьютерная фирма.xlsx.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83C"/>
                <w:sz w:val="19"/>
              </w:rPr>
              <w:t>PRAGMA foreign_keys = ON;</w:t>
              <w:br/>
              <w:br/>
              <w:t>CREATE TABLE Product (</w:t>
              <w:br/>
              <w:t xml:space="preserve">    maker VARCHAR(10) NOT NULL,</w:t>
              <w:br/>
              <w:t xml:space="preserve">    model VARCHAR(50) PRIMARY KEY,</w:t>
              <w:br/>
              <w:t xml:space="preserve">    type VARCHAR(50) NOT NULL CHECK(type IN ('PC', 'Laptop', 'Printer'))</w:t>
              <w:br/>
              <w:t>);</w:t>
              <w:br/>
              <w:br/>
              <w:t>CREATE TABLE PC (</w:t>
              <w:br/>
              <w:t xml:space="preserve">    code INT PRIMARY KEY,</w:t>
              <w:br/>
              <w:t xml:space="preserve">    model VARCHAR(50) NOT NULL,</w:t>
              <w:br/>
              <w:t xml:space="preserve">    speed SMALLINT NOT NULL CHECK(speed &gt; 0),</w:t>
              <w:br/>
              <w:t xml:space="preserve">    ram SMALLINT NOT NULL CHECK(ram &gt; 0),</w:t>
              <w:br/>
              <w:t xml:space="preserve">    hd REAL NOT NULL CHECK(hd &gt; 0),</w:t>
              <w:br/>
              <w:t xml:space="preserve">    cd VARCHAR(10) NOT NULL,</w:t>
              <w:br/>
              <w:t xml:space="preserve">    price REAL CHECK(price IS NULL OR price &gt;= 0),</w:t>
              <w:br/>
              <w:t xml:space="preserve">    FOREIGN KEY (model) REFERENCES Product(model) ON DELETE CASCADE</w:t>
              <w:br/>
              <w:t>);</w:t>
              <w:br/>
              <w:br/>
              <w:t>CREATE TABLE Laptop (</w:t>
              <w:br/>
              <w:t xml:space="preserve">    code INT PRIMARY KEY,</w:t>
              <w:br/>
              <w:t xml:space="preserve">    model VARCHAR(50) NOT NULL,</w:t>
              <w:br/>
              <w:t xml:space="preserve">    speed SMALLINT NOT NULL CHECK(speed &gt; 0),</w:t>
              <w:br/>
              <w:t xml:space="preserve">    ram SMALLINT NOT NULL CHECK(ram &gt; 0),</w:t>
              <w:br/>
              <w:t xml:space="preserve">    hd REAL NOT NULL CHECK(hd &gt; 0),</w:t>
              <w:br/>
              <w:t xml:space="preserve">    price REAL CHECK(price IS NULL OR price &gt;= 0),</w:t>
              <w:br/>
              <w:t xml:space="preserve">    screen TINYINT NOT NULL CHECK(screen &gt; 0),</w:t>
              <w:br/>
              <w:t xml:space="preserve">    FOREIGN KEY (model) REFERENCES Product(model) ON DELETE CASCADE</w:t>
              <w:br/>
              <w:t>);</w:t>
              <w:br/>
              <w:br/>
              <w:t>CREATE TABLE Printer (</w:t>
              <w:br/>
              <w:t xml:space="preserve">    code INT PRIMARY KEY,</w:t>
              <w:br/>
              <w:t xml:space="preserve">    model VARCHAR(50) NOT NULL,</w:t>
              <w:br/>
              <w:t xml:space="preserve">    color CHAR(1) NOT NULL CHECK(color IN ('y', 'n')),</w:t>
              <w:br/>
              <w:t xml:space="preserve">    type VARCHAR(10) NOT NULL CHECK(type IN ('Laser', 'Jet', 'Matrix')),</w:t>
              <w:br/>
              <w:t xml:space="preserve">    price REAL CHECK(price IS NULL OR price &gt;= 0),</w:t>
              <w:br/>
              <w:t xml:space="preserve">    FOREIGN KEY (model) REFERENCES Product(model) ON DELETE CASCADE</w:t>
              <w:br/>
              <w:t>);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/>
          <w:i w:val="0"/>
          <w:color w:val="000000"/>
          <w:sz w:val="22"/>
        </w:rPr>
        <w:t>Пример аналитического запроса к базе «Компьютерная фирма»: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83C"/>
                <w:sz w:val="19"/>
              </w:rPr>
              <w:t>-- Вывести производителя, модель, скорость, память и цену ПК с жестким диском &gt;= 10 Гб</w:t>
              <w:br/>
              <w:t>SELECT p.maker, pc.model, pc.speed, pc.ram, pc.hd, pc.price</w:t>
              <w:br/>
              <w:t>FROM Product p</w:t>
              <w:br/>
              <w:t>JOIN PC pc ON p.model = pc.model</w:t>
              <w:br/>
              <w:t>WHERE pc.hd &gt;= 10.0</w:t>
              <w:br/>
              <w:t>ORDER BY pc.price DESC;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327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4_comp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646464"/>
          <w:sz w:val="19"/>
        </w:rPr>
        <w:t>Рисунок 1 – Результат выполнения аналитического запроса в базе computer_firm.db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2. Часть 2: Проектирование и реализация БД «Учебный процесс»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Во второй части работы требовалось спроектировать и заполнить реляционную базу данных учебного процесса, включающую учебные группы, дисциплины, преподавателей, студентов и электронный журнал посещаемости занятий. Для достижения третьей нормальной формы (3НФ) и исключения аномалий разработана структура из 6 таблиц: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Таблица</w:t>
            </w:r>
          </w:p>
        </w:tc>
        <w:tc>
          <w:tcPr>
            <w:tcW w:type="dxa" w:w="3312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Ключи и связи</w:t>
            </w:r>
          </w:p>
        </w:tc>
        <w:tc>
          <w:tcPr>
            <w:tcW w:type="dxa" w:w="3312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Назначение и ограничения целостности</w:t>
            </w:r>
          </w:p>
        </w:tc>
      </w:tr>
      <w:tr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study_groups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Учебные группы (ДЭ 21-24, ДЭ 22-24, ДЭ 23-24, ДЭ 24-24, ДЭ 25-24); курс, факультет; UNIQUE(name)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disciplines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Учебные дисциплины (Базы данных, ОС, Сети и др.); объем часов CHECK(hours&gt;0); форма отчетности</w:t>
            </w:r>
          </w:p>
        </w:tc>
      </w:tr>
      <w:tr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teachers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Профессорско-преподавательский состав кафедр; ученая степень, должность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students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(id), FK -&gt; study_groups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Студенты университета: ФИО, номер зачетной книжки UNIQUE, статус обучения; ON DELETE RESTRICT</w:t>
            </w:r>
          </w:p>
        </w:tc>
      </w:tr>
      <w:tr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lessons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(id), FK -&gt; groups, disciplines, teachers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Расписание занятий: дата YYYY-MM-DD, тема, тип (Лекция, Практика, Лаб. работа), номер аудитории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attendance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PK (id), FK -&gt; lessons, students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Журнал посещаемости и текущих оценок: UNIQUE(lesson_id, student_id), статус посещения, оценка (2..5), примечание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Наполнение базы данных «Учебный процесс»:</w:t>
        <w:br/>
        <w:t>• Все 114 реальных студентов из предоставленного файла Студенты.xlsx были полностью импортированы и распределены по соответствующим 5 учебным группам (ДЭ 21-24, ДЭ 22-24, ДЭ 23-24, ДЭ 24-24, ДЭ 25-24). Каждому студенту сгенерирован уникальный шифр зачетной книжки (например, ЗБ-2101, ЗБ-2201 и т.д.);</w:t>
        <w:br/>
        <w:t>• Внесены 5 ключевых дисциплин и преподаватели соответствующих кафедр;</w:t>
        <w:br/>
        <w:t>• Сформировано расписание из 10 проведенных занятий;</w:t>
        <w:br/>
        <w:t>• Журнал attendance заполнен реальными отметками посещаемости (48 записей) для практических занятий групп ДЭ 21-24 и ДЭ 22-24 с дифференциацией статусов («Присутствовал», «Отсутствовал (уважительная)», «Отсутствовал (неуважительная)») и оценок.</w:t>
      </w:r>
    </w:p>
    <w:p>
      <w:pPr>
        <w:spacing w:after="120" w:before="0" w:line="276" w:lineRule="auto"/>
      </w:pPr>
      <w:r>
        <w:rPr>
          <w:rFonts w:ascii="Arial" w:hAnsi="Arial"/>
          <w:b/>
          <w:i w:val="0"/>
          <w:color w:val="000000"/>
          <w:sz w:val="22"/>
        </w:rPr>
        <w:t>SQL-запрос формирования сводной ведомости посещаемости: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83C"/>
                <w:sz w:val="19"/>
              </w:rPr>
              <w:t>-- Ведомость посещаемости занятия по базам данных (группа ДЭ 21-24)</w:t>
              <w:br/>
              <w:t>SELECT s.record_book_no AS "Зачетка",</w:t>
              <w:br/>
              <w:t xml:space="preserve">       s.full_name AS "ФИО студента",</w:t>
              <w:br/>
              <w:t xml:space="preserve">       a.status AS "Статус",</w:t>
              <w:br/>
              <w:t xml:space="preserve">       coalesce(a.mark, '-') AS "Оценка",</w:t>
              <w:br/>
              <w:t xml:space="preserve">       coalesce(a.note, '') AS "Примечание"</w:t>
              <w:br/>
              <w:t>FROM attendance a</w:t>
              <w:br/>
              <w:t>JOIN lessons l ON a.lesson_id = l.id</w:t>
              <w:br/>
              <w:t>JOIN students s ON a.student_id = s.id</w:t>
              <w:br/>
              <w:t>WHERE l.id = 2</w:t>
              <w:br/>
              <w:t>ORDER BY s.full_name;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3275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4_study_qu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646464"/>
          <w:sz w:val="19"/>
        </w:rPr>
        <w:t>Рисунок 2 – Журнал посещаемости занятия по базам данных в DB Browser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3. Вывод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ходе выполнения Практического занятия № 4 были успешно решены две масштабные задачи реляционного моделирования:</w:t>
        <w:br/>
        <w:br/>
        <w:t>1. База данных «Компьютерная фирма» была построена в строгом соответствии с представленной схемой. Успешно сопоставлены типы данных исходного диалекта со стандартами SQLite, реализованы каскадные внешние ключи и перенесен полный массив данных из Excel-источника. Написанные аналитические SQL-запросы подтвердили удобство выполнения агрегатных вычислений и многотабличных соединений (JOIN).</w:t>
        <w:br/>
        <w:br/>
        <w:t>2. База данных «Учебный процесс» была спроектирована «с нуля» на основе предметных требований. Декомпозиция предметной области на 6 связанных таблиц позволила надежно связать контингент из 114 студентов с учебным планом, преподавателями и электронным журналом посещаемости. Применение составного уникального ограничения UNIQUE(lesson_id, student_id) в таблице attendance гарантирует невозможность повторного внесения студента на одно и то же занятие, а внешние ключи с правилом RESTRICT на группы защищают списочный состав от случайного удаления.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