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5026"/>
        <w:gridCol w:w="9251"/>
      </w:tblGrid>
      <w:tr w:rsidR="00362222" w:rsidRPr="00DD4F57" w14:paraId="1D92517C" w14:textId="77777777" w:rsidTr="00176CB4">
        <w:trPr>
          <w:trHeight w:val="302"/>
        </w:trPr>
        <w:tc>
          <w:tcPr>
            <w:tcW w:w="1760" w:type="pct"/>
            <w:shd w:val="clear" w:color="auto" w:fill="FFFFFF" w:themeFill="background1"/>
          </w:tcPr>
          <w:p w14:paraId="70C757EB" w14:textId="77777777" w:rsidR="00362222" w:rsidRDefault="00843095" w:rsidP="00DD4F57">
            <w:pPr>
              <w:pStyle w:val="a3"/>
              <w:tabs>
                <w:tab w:val="left" w:pos="284"/>
              </w:tabs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0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проекта</w:t>
            </w:r>
          </w:p>
          <w:p w14:paraId="1D92517A" w14:textId="76E0DA9E" w:rsidR="00843095" w:rsidRPr="007E676C" w:rsidRDefault="00843095" w:rsidP="00843095">
            <w:pPr>
              <w:pStyle w:val="a3"/>
              <w:tabs>
                <w:tab w:val="left" w:pos="284"/>
              </w:tabs>
              <w:ind w:left="0"/>
              <w:rPr>
                <w:rFonts w:ascii="Times New Roman" w:eastAsia="Times New Roman" w:hAnsi="Times New Roman" w:cs="Times New Roman"/>
                <w:bCs/>
                <w:i/>
                <w:iCs/>
                <w:color w:val="808080" w:themeColor="background1" w:themeShade="80"/>
                <w:lang w:eastAsia="ru-RU"/>
              </w:rPr>
            </w:pPr>
            <w:r w:rsidRPr="007E676C">
              <w:rPr>
                <w:rFonts w:ascii="Times New Roman" w:eastAsia="Times New Roman" w:hAnsi="Times New Roman" w:cs="Times New Roman"/>
                <w:bCs/>
                <w:i/>
                <w:iCs/>
                <w:color w:val="808080" w:themeColor="background1" w:themeShade="80"/>
                <w:lang w:eastAsia="ru-RU"/>
              </w:rPr>
              <w:t>Название проекта, отражающее суть НИОКР, направленных на создание конечного рыночного продукта</w:t>
            </w:r>
            <w:r w:rsidR="007E676C">
              <w:rPr>
                <w:rFonts w:ascii="Times New Roman" w:eastAsia="Times New Roman" w:hAnsi="Times New Roman" w:cs="Times New Roman"/>
                <w:bCs/>
                <w:i/>
                <w:iCs/>
                <w:color w:val="808080" w:themeColor="background1" w:themeShade="80"/>
                <w:lang w:eastAsia="ru-RU"/>
              </w:rPr>
              <w:t xml:space="preserve">, </w:t>
            </w:r>
            <w:r w:rsidRPr="007E676C">
              <w:rPr>
                <w:rFonts w:ascii="Times New Roman" w:eastAsia="Times New Roman" w:hAnsi="Times New Roman" w:cs="Times New Roman"/>
                <w:bCs/>
                <w:i/>
                <w:iCs/>
                <w:color w:val="808080" w:themeColor="background1" w:themeShade="80"/>
                <w:lang w:eastAsia="ru-RU"/>
              </w:rPr>
              <w:t>должно начинаться со слов "Исследование... и разработка...", "Разработка..." и т.</w:t>
            </w:r>
            <w:r w:rsidR="00B71C7A">
              <w:rPr>
                <w:rFonts w:ascii="Times New Roman" w:eastAsia="Times New Roman" w:hAnsi="Times New Roman" w:cs="Times New Roman"/>
                <w:bCs/>
                <w:i/>
                <w:iCs/>
                <w:color w:val="808080" w:themeColor="background1" w:themeShade="80"/>
                <w:lang w:eastAsia="ru-RU"/>
              </w:rPr>
              <w:t xml:space="preserve"> </w:t>
            </w:r>
            <w:r w:rsidRPr="007E676C">
              <w:rPr>
                <w:rFonts w:ascii="Times New Roman" w:eastAsia="Times New Roman" w:hAnsi="Times New Roman" w:cs="Times New Roman"/>
                <w:bCs/>
                <w:i/>
                <w:iCs/>
                <w:color w:val="808080" w:themeColor="background1" w:themeShade="80"/>
                <w:lang w:eastAsia="ru-RU"/>
              </w:rPr>
              <w:t>п.</w:t>
            </w:r>
          </w:p>
        </w:tc>
        <w:tc>
          <w:tcPr>
            <w:tcW w:w="3240" w:type="pct"/>
          </w:tcPr>
          <w:p w14:paraId="1D92517B" w14:textId="77777777" w:rsidR="00362222" w:rsidRPr="00DD4F57" w:rsidRDefault="00362222" w:rsidP="00DD4F57">
            <w:pPr>
              <w:pStyle w:val="a3"/>
              <w:tabs>
                <w:tab w:val="left" w:pos="284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584814" w:rsidRPr="00DD4F57" w14:paraId="4527F623" w14:textId="77777777" w:rsidTr="00176CB4">
        <w:trPr>
          <w:trHeight w:val="302"/>
        </w:trPr>
        <w:tc>
          <w:tcPr>
            <w:tcW w:w="1760" w:type="pct"/>
            <w:shd w:val="clear" w:color="auto" w:fill="FFFFFF" w:themeFill="background1"/>
          </w:tcPr>
          <w:p w14:paraId="0249C4E2" w14:textId="77777777" w:rsidR="009676C1" w:rsidRPr="009676C1" w:rsidRDefault="009676C1" w:rsidP="009676C1">
            <w:pPr>
              <w:tabs>
                <w:tab w:val="left" w:pos="284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6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Цель выполнения НИОКР:</w:t>
            </w:r>
          </w:p>
          <w:p w14:paraId="7E8B30C8" w14:textId="0E2E6568" w:rsidR="00584814" w:rsidRPr="00843095" w:rsidRDefault="009676C1" w:rsidP="009676C1">
            <w:pPr>
              <w:pStyle w:val="a3"/>
              <w:tabs>
                <w:tab w:val="left" w:pos="284"/>
              </w:tabs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76C1">
              <w:rPr>
                <w:rFonts w:ascii="Times New Roman" w:eastAsia="Times New Roman" w:hAnsi="Times New Roman" w:cs="Times New Roman"/>
                <w:bCs/>
                <w:i/>
                <w:iCs/>
                <w:color w:val="808080" w:themeColor="background1" w:themeShade="80"/>
                <w:lang w:eastAsia="ru-RU"/>
              </w:rPr>
              <w:t>основные научно-технические проблемы, на решение которых направлено выполнение НИОКР</w:t>
            </w:r>
          </w:p>
        </w:tc>
        <w:tc>
          <w:tcPr>
            <w:tcW w:w="3240" w:type="pct"/>
          </w:tcPr>
          <w:p w14:paraId="3CDB53BB" w14:textId="77777777" w:rsidR="00584814" w:rsidRPr="00DD4F57" w:rsidRDefault="00584814" w:rsidP="00DD4F57">
            <w:pPr>
              <w:pStyle w:val="a3"/>
              <w:tabs>
                <w:tab w:val="left" w:pos="284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584814" w:rsidRPr="00584814" w14:paraId="0359E325" w14:textId="77777777" w:rsidTr="00176CB4">
        <w:trPr>
          <w:trHeight w:val="302"/>
        </w:trPr>
        <w:tc>
          <w:tcPr>
            <w:tcW w:w="1760" w:type="pct"/>
            <w:shd w:val="clear" w:color="auto" w:fill="FFFFFF" w:themeFill="background1"/>
          </w:tcPr>
          <w:p w14:paraId="0D81E5E7" w14:textId="4EB756DA" w:rsidR="00567E45" w:rsidRPr="00B80461" w:rsidRDefault="00B80461" w:rsidP="00DD4F57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0461">
              <w:rPr>
                <w:rFonts w:ascii="Times New Roman" w:hAnsi="Times New Roman" w:cs="Times New Roman"/>
                <w:iCs/>
                <w:sz w:val="24"/>
                <w:szCs w:val="24"/>
              </w:rPr>
              <w:t>П</w:t>
            </w:r>
            <w:r w:rsidR="00567E45" w:rsidRPr="00B80461">
              <w:rPr>
                <w:rFonts w:ascii="Times New Roman" w:hAnsi="Times New Roman" w:cs="Times New Roman"/>
                <w:iCs/>
                <w:sz w:val="24"/>
                <w:szCs w:val="24"/>
              </w:rPr>
              <w:t>отенциал импортозамещения зарубежных ИТ-решений</w:t>
            </w:r>
          </w:p>
          <w:p w14:paraId="04573D27" w14:textId="2A6F5E50" w:rsidR="00567E45" w:rsidRPr="00B80461" w:rsidRDefault="00567E45" w:rsidP="00DD4F57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240" w:type="pct"/>
          </w:tcPr>
          <w:p w14:paraId="21D1A955" w14:textId="77777777" w:rsidR="00567E45" w:rsidRPr="00584814" w:rsidRDefault="00567E45" w:rsidP="00DD4F57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iCs/>
                <w:color w:val="0070C0"/>
                <w:sz w:val="24"/>
                <w:szCs w:val="24"/>
              </w:rPr>
            </w:pPr>
          </w:p>
        </w:tc>
      </w:tr>
      <w:tr w:rsidR="005762A9" w:rsidRPr="005762A9" w14:paraId="2CBBBAC0" w14:textId="77777777" w:rsidTr="00176CB4">
        <w:trPr>
          <w:trHeight w:val="376"/>
        </w:trPr>
        <w:tc>
          <w:tcPr>
            <w:tcW w:w="5000" w:type="pct"/>
            <w:gridSpan w:val="2"/>
            <w:shd w:val="clear" w:color="auto" w:fill="FFFFFF" w:themeFill="background1"/>
          </w:tcPr>
          <w:p w14:paraId="02E88179" w14:textId="4B0C82D5" w:rsidR="005762A9" w:rsidRPr="005762A9" w:rsidRDefault="005762A9" w:rsidP="005762A9">
            <w:pPr>
              <w:pStyle w:val="a3"/>
              <w:tabs>
                <w:tab w:val="left" w:pos="284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762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Научная составляющая инновационного проекта:</w:t>
            </w:r>
          </w:p>
        </w:tc>
      </w:tr>
      <w:tr w:rsidR="0014154D" w:rsidRPr="0014154D" w14:paraId="05AB3192" w14:textId="77777777" w:rsidTr="00176CB4">
        <w:trPr>
          <w:trHeight w:val="586"/>
        </w:trPr>
        <w:tc>
          <w:tcPr>
            <w:tcW w:w="1760" w:type="pct"/>
            <w:shd w:val="clear" w:color="auto" w:fill="FFFFFF" w:themeFill="background1"/>
          </w:tcPr>
          <w:p w14:paraId="23E8A553" w14:textId="77777777" w:rsidR="00A62214" w:rsidRPr="0014154D" w:rsidRDefault="00A62214" w:rsidP="00DD4F57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4154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Научная новизна и обоснование предлагаемых в проекте решений </w:t>
            </w:r>
          </w:p>
          <w:p w14:paraId="03AE3C84" w14:textId="2575FA7E" w:rsidR="008977D6" w:rsidRPr="0014154D" w:rsidRDefault="008977D6" w:rsidP="00DD4F57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3240" w:type="pct"/>
          </w:tcPr>
          <w:p w14:paraId="68B86944" w14:textId="406A16E0" w:rsidR="0046130D" w:rsidRPr="0014154D" w:rsidRDefault="0046130D" w:rsidP="00DD4F57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i/>
              </w:rPr>
            </w:pPr>
          </w:p>
        </w:tc>
      </w:tr>
      <w:tr w:rsidR="00EF07C7" w:rsidRPr="00EF07C7" w14:paraId="4F836CDD" w14:textId="77777777" w:rsidTr="00176CB4">
        <w:trPr>
          <w:trHeight w:val="586"/>
        </w:trPr>
        <w:tc>
          <w:tcPr>
            <w:tcW w:w="1760" w:type="pct"/>
            <w:shd w:val="clear" w:color="auto" w:fill="FFFFFF" w:themeFill="background1"/>
          </w:tcPr>
          <w:p w14:paraId="7DE5DE0A" w14:textId="77777777" w:rsidR="00690802" w:rsidRPr="00620516" w:rsidRDefault="00690802" w:rsidP="00620516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2051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Методы и способы решения поставленных задач для получения ожидаемых характеристик </w:t>
            </w:r>
          </w:p>
          <w:p w14:paraId="19C1E403" w14:textId="10B01DBA" w:rsidR="008977D6" w:rsidRPr="00A657DB" w:rsidRDefault="008977D6" w:rsidP="008977D6">
            <w:pPr>
              <w:tabs>
                <w:tab w:val="left" w:pos="426"/>
              </w:tabs>
              <w:rPr>
                <w:rFonts w:ascii="Times New Roman" w:hAnsi="Times New Roman" w:cs="Times New Roman"/>
                <w:i/>
                <w:color w:val="7F7F7F" w:themeColor="text1" w:themeTint="80"/>
              </w:rPr>
            </w:pPr>
            <w:r w:rsidRPr="00A657DB">
              <w:rPr>
                <w:rFonts w:ascii="Times New Roman" w:hAnsi="Times New Roman" w:cs="Times New Roman"/>
                <w:i/>
                <w:color w:val="7F7F7F" w:themeColor="text1" w:themeTint="80"/>
              </w:rPr>
              <w:t>Формулируются научные, научно-технические задачи, подлежащие решению в ходе проекта, и дается описание подходов (способов и методов) для решения ставящихся задач.</w:t>
            </w:r>
          </w:p>
          <w:p w14:paraId="403988A0" w14:textId="5D4E3C26" w:rsidR="00E6190F" w:rsidRPr="00EF07C7" w:rsidRDefault="008977D6" w:rsidP="008977D6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iCs/>
                <w:color w:val="FF0000"/>
              </w:rPr>
            </w:pPr>
            <w:r w:rsidRPr="00A657DB">
              <w:rPr>
                <w:rFonts w:ascii="Times New Roman" w:hAnsi="Times New Roman" w:cs="Times New Roman"/>
                <w:i/>
                <w:color w:val="7F7F7F" w:themeColor="text1" w:themeTint="80"/>
              </w:rPr>
              <w:t xml:space="preserve">Наряду с описанием предлагаемых подходов, порядка действий, хода работ и </w:t>
            </w:r>
            <w:proofErr w:type="gramStart"/>
            <w:r w:rsidRPr="00A657DB">
              <w:rPr>
                <w:rFonts w:ascii="Times New Roman" w:hAnsi="Times New Roman" w:cs="Times New Roman"/>
                <w:i/>
                <w:color w:val="7F7F7F" w:themeColor="text1" w:themeTint="80"/>
              </w:rPr>
              <w:t>т.п.</w:t>
            </w:r>
            <w:proofErr w:type="gramEnd"/>
            <w:r w:rsidRPr="00A657DB">
              <w:rPr>
                <w:rFonts w:ascii="Times New Roman" w:hAnsi="Times New Roman" w:cs="Times New Roman"/>
                <w:i/>
                <w:color w:val="7F7F7F" w:themeColor="text1" w:themeTint="80"/>
              </w:rPr>
              <w:t>, рекомендуется выполнить анализ их выбора в сравнении с существующими теориями, методами, подходами и т.п., и охарактеризовать новизну выбранного способа решения поставленной задачи.</w:t>
            </w:r>
          </w:p>
        </w:tc>
        <w:tc>
          <w:tcPr>
            <w:tcW w:w="3240" w:type="pct"/>
          </w:tcPr>
          <w:p w14:paraId="7A3B4999" w14:textId="77777777" w:rsidR="00E6190F" w:rsidRPr="00EF07C7" w:rsidRDefault="00E6190F" w:rsidP="00DD4F57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i/>
                <w:color w:val="FF0000"/>
              </w:rPr>
            </w:pPr>
          </w:p>
        </w:tc>
      </w:tr>
      <w:tr w:rsidR="00EF07C7" w:rsidRPr="00EF07C7" w14:paraId="034CB196" w14:textId="77777777" w:rsidTr="00176CB4">
        <w:trPr>
          <w:trHeight w:val="416"/>
        </w:trPr>
        <w:tc>
          <w:tcPr>
            <w:tcW w:w="1760" w:type="pct"/>
            <w:shd w:val="clear" w:color="auto" w:fill="FFFFFF" w:themeFill="background1"/>
          </w:tcPr>
          <w:p w14:paraId="2A6A569E" w14:textId="77777777" w:rsidR="00EE6E63" w:rsidRPr="00EE6E63" w:rsidRDefault="00690802" w:rsidP="00EE6E63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E6E6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Имеющийся у коллектива предприятия научный задел по предлагаемому НИОКР, полученные ранее результаты </w:t>
            </w:r>
          </w:p>
          <w:p w14:paraId="76D8890C" w14:textId="4EE10ADB" w:rsidR="008977D6" w:rsidRPr="00EF07C7" w:rsidRDefault="008977D6" w:rsidP="00EE6E63">
            <w:pPr>
              <w:pStyle w:val="a3"/>
              <w:tabs>
                <w:tab w:val="left" w:pos="284"/>
              </w:tabs>
              <w:ind w:left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EE6E63">
              <w:rPr>
                <w:rFonts w:ascii="Times New Roman" w:hAnsi="Times New Roman" w:cs="Times New Roman"/>
                <w:i/>
                <w:color w:val="7F7F7F" w:themeColor="text1" w:themeTint="80"/>
              </w:rPr>
              <w:t xml:space="preserve">Описывается имеющийся научно-технический задел по тематике проекта, включая результаты проведенных ранее исследований, ключевые </w:t>
            </w:r>
            <w:r w:rsidRPr="00EE6E63">
              <w:rPr>
                <w:rFonts w:ascii="Times New Roman" w:hAnsi="Times New Roman" w:cs="Times New Roman"/>
                <w:i/>
                <w:color w:val="7F7F7F" w:themeColor="text1" w:themeTint="80"/>
              </w:rPr>
              <w:lastRenderedPageBreak/>
              <w:t xml:space="preserve">публикации </w:t>
            </w:r>
            <w:r w:rsidR="00690802" w:rsidRPr="00EE6E63">
              <w:rPr>
                <w:rFonts w:ascii="Times New Roman" w:hAnsi="Times New Roman" w:cs="Times New Roman"/>
                <w:i/>
                <w:color w:val="7F7F7F" w:themeColor="text1" w:themeTint="80"/>
              </w:rPr>
              <w:t xml:space="preserve">команды </w:t>
            </w:r>
            <w:r w:rsidRPr="00EE6E63">
              <w:rPr>
                <w:rFonts w:ascii="Times New Roman" w:hAnsi="Times New Roman" w:cs="Times New Roman"/>
                <w:i/>
                <w:color w:val="7F7F7F" w:themeColor="text1" w:themeTint="80"/>
              </w:rPr>
              <w:t xml:space="preserve">(за последние три года), интеллектуальную собственность </w:t>
            </w:r>
            <w:r w:rsidR="00690802" w:rsidRPr="00EE6E63">
              <w:rPr>
                <w:rFonts w:ascii="Times New Roman" w:hAnsi="Times New Roman" w:cs="Times New Roman"/>
                <w:i/>
                <w:color w:val="7F7F7F" w:themeColor="text1" w:themeTint="80"/>
              </w:rPr>
              <w:t xml:space="preserve">заявителя </w:t>
            </w:r>
            <w:r w:rsidRPr="00EE6E63">
              <w:rPr>
                <w:rFonts w:ascii="Times New Roman" w:hAnsi="Times New Roman" w:cs="Times New Roman"/>
                <w:i/>
                <w:color w:val="7F7F7F" w:themeColor="text1" w:themeTint="80"/>
              </w:rPr>
              <w:t>(с реквизитами правоохранных документов)</w:t>
            </w:r>
          </w:p>
        </w:tc>
        <w:tc>
          <w:tcPr>
            <w:tcW w:w="3240" w:type="pct"/>
          </w:tcPr>
          <w:p w14:paraId="6C0E7FE0" w14:textId="54EBB796" w:rsidR="00D96601" w:rsidRPr="00EF07C7" w:rsidRDefault="00D96601" w:rsidP="00DD4F57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i/>
                <w:color w:val="FF0000"/>
              </w:rPr>
            </w:pPr>
          </w:p>
        </w:tc>
      </w:tr>
      <w:tr w:rsidR="00DE3D65" w:rsidRPr="00DD4F57" w14:paraId="4233BDE7" w14:textId="77777777" w:rsidTr="00176CB4">
        <w:trPr>
          <w:trHeight w:val="376"/>
        </w:trPr>
        <w:tc>
          <w:tcPr>
            <w:tcW w:w="5000" w:type="pct"/>
            <w:gridSpan w:val="2"/>
            <w:shd w:val="clear" w:color="auto" w:fill="FFFFFF" w:themeFill="background1"/>
            <w:vAlign w:val="center"/>
          </w:tcPr>
          <w:p w14:paraId="55D75DBB" w14:textId="5F67CC08" w:rsidR="00DE3D65" w:rsidRPr="00DD4F57" w:rsidRDefault="00DE3D65" w:rsidP="00DD4F57">
            <w:pPr>
              <w:pStyle w:val="a3"/>
              <w:tabs>
                <w:tab w:val="left" w:pos="284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</w:rPr>
            </w:pPr>
            <w:r w:rsidRPr="00DD4F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Основные технические параметры</w:t>
            </w:r>
          </w:p>
        </w:tc>
      </w:tr>
      <w:tr w:rsidR="00E962F4" w:rsidRPr="00DD4F57" w14:paraId="217875FB" w14:textId="77777777" w:rsidTr="00176CB4">
        <w:trPr>
          <w:trHeight w:val="907"/>
        </w:trPr>
        <w:tc>
          <w:tcPr>
            <w:tcW w:w="1760" w:type="pct"/>
            <w:shd w:val="clear" w:color="auto" w:fill="FFFFFF" w:themeFill="background1"/>
          </w:tcPr>
          <w:p w14:paraId="763468A9" w14:textId="77777777" w:rsidR="00E962F4" w:rsidRDefault="00E962F4" w:rsidP="00DD4F57">
            <w:pPr>
              <w:pStyle w:val="a3"/>
              <w:tabs>
                <w:tab w:val="left" w:pos="284"/>
              </w:tabs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4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Функции, выполнение которых должен обеспечивать разрабатываемый научно-технический продукт</w:t>
            </w:r>
          </w:p>
          <w:p w14:paraId="21E3D0ED" w14:textId="263102C8" w:rsidR="00A13306" w:rsidRPr="00AC1367" w:rsidRDefault="00A13306" w:rsidP="00036941">
            <w:pPr>
              <w:pStyle w:val="a3"/>
              <w:tabs>
                <w:tab w:val="left" w:pos="284"/>
              </w:tabs>
              <w:ind w:left="0"/>
              <w:rPr>
                <w:rFonts w:ascii="Times New Roman" w:eastAsia="Times New Roman" w:hAnsi="Times New Roman" w:cs="Times New Roman"/>
                <w:color w:val="7F7F7F" w:themeColor="text1" w:themeTint="80"/>
                <w:sz w:val="24"/>
                <w:szCs w:val="24"/>
                <w:lang w:eastAsia="ru-RU"/>
              </w:rPr>
            </w:pPr>
            <w:r w:rsidRPr="00AC1367">
              <w:rPr>
                <w:rFonts w:ascii="Times New Roman" w:hAnsi="Times New Roman" w:cs="Times New Roman"/>
                <w:i/>
                <w:color w:val="7F7F7F" w:themeColor="text1" w:themeTint="80"/>
              </w:rPr>
              <w:t xml:space="preserve">основные функциональные возможности научно-технического продукта </w:t>
            </w:r>
          </w:p>
        </w:tc>
        <w:tc>
          <w:tcPr>
            <w:tcW w:w="3240" w:type="pct"/>
          </w:tcPr>
          <w:p w14:paraId="3BD2CFBE" w14:textId="3E5E44C7" w:rsidR="00E962F4" w:rsidRPr="00DD4F57" w:rsidRDefault="00E962F4" w:rsidP="00DD4F57">
            <w:pPr>
              <w:pStyle w:val="a3"/>
              <w:tabs>
                <w:tab w:val="left" w:pos="284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195780" w:rsidRPr="00DD4F57" w14:paraId="3936CAAA" w14:textId="77777777" w:rsidTr="00176CB4">
        <w:trPr>
          <w:trHeight w:val="907"/>
        </w:trPr>
        <w:tc>
          <w:tcPr>
            <w:tcW w:w="1760" w:type="pct"/>
            <w:shd w:val="clear" w:color="auto" w:fill="FFFFFF" w:themeFill="background1"/>
          </w:tcPr>
          <w:p w14:paraId="28AB2C71" w14:textId="77777777" w:rsidR="00195780" w:rsidRDefault="00195780" w:rsidP="00DD4F57">
            <w:pPr>
              <w:pStyle w:val="a3"/>
              <w:tabs>
                <w:tab w:val="left" w:pos="284"/>
              </w:tabs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4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Количественные параметры, определяющие выполнение научно-техническим продуктом своих функций</w:t>
            </w:r>
          </w:p>
          <w:p w14:paraId="49CD52E6" w14:textId="5C4D7869" w:rsidR="00A13306" w:rsidRPr="00AC1367" w:rsidRDefault="00A13306" w:rsidP="00DD4F57">
            <w:pPr>
              <w:pStyle w:val="a3"/>
              <w:tabs>
                <w:tab w:val="left" w:pos="284"/>
              </w:tabs>
              <w:ind w:left="0"/>
              <w:rPr>
                <w:rFonts w:ascii="Times New Roman" w:eastAsia="Times New Roman" w:hAnsi="Times New Roman" w:cs="Times New Roman"/>
                <w:color w:val="7F7F7F" w:themeColor="text1" w:themeTint="80"/>
                <w:sz w:val="24"/>
                <w:szCs w:val="24"/>
                <w:lang w:eastAsia="ru-RU"/>
              </w:rPr>
            </w:pPr>
            <w:r w:rsidRPr="00AC1367">
              <w:rPr>
                <w:rFonts w:ascii="Times New Roman" w:hAnsi="Times New Roman" w:cs="Times New Roman"/>
                <w:i/>
                <w:color w:val="7F7F7F" w:themeColor="text1" w:themeTint="80"/>
              </w:rPr>
              <w:t>характеристики, показатели эффективности его применения, пять — семь параметров в числовом выражении</w:t>
            </w:r>
          </w:p>
        </w:tc>
        <w:tc>
          <w:tcPr>
            <w:tcW w:w="3240" w:type="pct"/>
          </w:tcPr>
          <w:p w14:paraId="64F229B4" w14:textId="2311394D" w:rsidR="00195780" w:rsidRPr="00DD4F57" w:rsidRDefault="00195780" w:rsidP="00DD4F57">
            <w:pPr>
              <w:pStyle w:val="a3"/>
              <w:tabs>
                <w:tab w:val="left" w:pos="284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195780" w:rsidRPr="00DD4F57" w14:paraId="5E2ED930" w14:textId="77777777" w:rsidTr="00176CB4">
        <w:trPr>
          <w:trHeight w:val="907"/>
        </w:trPr>
        <w:tc>
          <w:tcPr>
            <w:tcW w:w="1760" w:type="pct"/>
            <w:shd w:val="clear" w:color="auto" w:fill="FFFFFF" w:themeFill="background1"/>
          </w:tcPr>
          <w:p w14:paraId="0E4DD2F0" w14:textId="77777777" w:rsidR="00195780" w:rsidRDefault="00195780" w:rsidP="00DD4F57">
            <w:pPr>
              <w:pStyle w:val="a3"/>
              <w:tabs>
                <w:tab w:val="left" w:pos="284"/>
              </w:tabs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4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Входные воздействия, необходимые для выполнения научно-техническим продуктом заданных функций</w:t>
            </w:r>
          </w:p>
          <w:p w14:paraId="7E273B42" w14:textId="5AA1FF27" w:rsidR="00A15B05" w:rsidRPr="00AC1367" w:rsidRDefault="00A15B05" w:rsidP="00DD4F57">
            <w:pPr>
              <w:pStyle w:val="a3"/>
              <w:tabs>
                <w:tab w:val="left" w:pos="284"/>
              </w:tabs>
              <w:ind w:left="0"/>
              <w:rPr>
                <w:rFonts w:ascii="Times New Roman" w:eastAsia="Times New Roman" w:hAnsi="Times New Roman" w:cs="Times New Roman"/>
                <w:color w:val="7F7F7F" w:themeColor="text1" w:themeTint="80"/>
                <w:sz w:val="24"/>
                <w:szCs w:val="24"/>
                <w:lang w:eastAsia="ru-RU"/>
              </w:rPr>
            </w:pPr>
            <w:r w:rsidRPr="00AC1367">
              <w:rPr>
                <w:rFonts w:ascii="Times New Roman" w:hAnsi="Times New Roman" w:cs="Times New Roman"/>
                <w:i/>
                <w:color w:val="7F7F7F" w:themeColor="text1" w:themeTint="80"/>
              </w:rPr>
              <w:t>сигналы, информационные данные, механические воздействия и т. п</w:t>
            </w:r>
          </w:p>
        </w:tc>
        <w:tc>
          <w:tcPr>
            <w:tcW w:w="3240" w:type="pct"/>
          </w:tcPr>
          <w:p w14:paraId="42194312" w14:textId="5F25F456" w:rsidR="00195780" w:rsidRPr="00DD4F57" w:rsidRDefault="00195780" w:rsidP="00DD4F57">
            <w:pPr>
              <w:pStyle w:val="a3"/>
              <w:tabs>
                <w:tab w:val="left" w:pos="284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195780" w:rsidRPr="00DD4F57" w14:paraId="1BCD676B" w14:textId="77777777" w:rsidTr="00176CB4">
        <w:trPr>
          <w:trHeight w:val="907"/>
        </w:trPr>
        <w:tc>
          <w:tcPr>
            <w:tcW w:w="1760" w:type="pct"/>
            <w:shd w:val="clear" w:color="auto" w:fill="FFFFFF" w:themeFill="background1"/>
          </w:tcPr>
          <w:p w14:paraId="42333B25" w14:textId="77777777" w:rsidR="00195780" w:rsidRDefault="00195780" w:rsidP="00DD4F57">
            <w:pPr>
              <w:pStyle w:val="a3"/>
              <w:tabs>
                <w:tab w:val="left" w:pos="284"/>
              </w:tabs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4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Выходные реакции, обеспечиваемые научно-техническим продуктом в результате выполнения своих функций</w:t>
            </w:r>
          </w:p>
          <w:p w14:paraId="4D6025C5" w14:textId="4270E54A" w:rsidR="00A15B05" w:rsidRPr="00AC1367" w:rsidRDefault="00A15B05" w:rsidP="00DD4F57">
            <w:pPr>
              <w:pStyle w:val="a3"/>
              <w:tabs>
                <w:tab w:val="left" w:pos="284"/>
              </w:tabs>
              <w:ind w:left="0"/>
              <w:rPr>
                <w:rFonts w:ascii="Times New Roman" w:eastAsia="Times New Roman" w:hAnsi="Times New Roman" w:cs="Times New Roman"/>
                <w:color w:val="7F7F7F" w:themeColor="text1" w:themeTint="80"/>
                <w:sz w:val="24"/>
                <w:szCs w:val="24"/>
                <w:lang w:eastAsia="ru-RU"/>
              </w:rPr>
            </w:pPr>
            <w:r w:rsidRPr="00AC1367">
              <w:rPr>
                <w:rFonts w:ascii="Times New Roman" w:hAnsi="Times New Roman" w:cs="Times New Roman"/>
                <w:i/>
                <w:color w:val="7F7F7F" w:themeColor="text1" w:themeTint="80"/>
              </w:rPr>
              <w:t xml:space="preserve">сигналы, информационные данные, действия и </w:t>
            </w:r>
            <w:proofErr w:type="gramStart"/>
            <w:r w:rsidRPr="00AC1367">
              <w:rPr>
                <w:rFonts w:ascii="Times New Roman" w:hAnsi="Times New Roman" w:cs="Times New Roman"/>
                <w:i/>
                <w:color w:val="7F7F7F" w:themeColor="text1" w:themeTint="80"/>
              </w:rPr>
              <w:t>т.п</w:t>
            </w:r>
            <w:proofErr w:type="gramEnd"/>
          </w:p>
        </w:tc>
        <w:tc>
          <w:tcPr>
            <w:tcW w:w="3240" w:type="pct"/>
          </w:tcPr>
          <w:p w14:paraId="7C95D9B1" w14:textId="0019227A" w:rsidR="00195780" w:rsidRPr="00DD4F57" w:rsidRDefault="00195780" w:rsidP="00DD4F57">
            <w:pPr>
              <w:pStyle w:val="a3"/>
              <w:tabs>
                <w:tab w:val="left" w:pos="284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DD4F57" w:rsidRPr="00DD4F57" w14:paraId="58ACF55D" w14:textId="77777777" w:rsidTr="00176CB4">
        <w:trPr>
          <w:trHeight w:val="972"/>
        </w:trPr>
        <w:tc>
          <w:tcPr>
            <w:tcW w:w="1760" w:type="pct"/>
            <w:shd w:val="clear" w:color="auto" w:fill="FFFFFF" w:themeFill="background1"/>
          </w:tcPr>
          <w:p w14:paraId="082FEE71" w14:textId="77777777" w:rsidR="00E1152C" w:rsidRDefault="00DD4F57" w:rsidP="00DD4F57">
            <w:pPr>
              <w:pStyle w:val="a3"/>
              <w:tabs>
                <w:tab w:val="left" w:pos="284"/>
              </w:tabs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4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к конструкции и составным частям научно-технического продукта</w:t>
            </w:r>
          </w:p>
          <w:p w14:paraId="0AE9F235" w14:textId="31DB29C3" w:rsidR="00A15B05" w:rsidRPr="00AC1367" w:rsidRDefault="00A15B05" w:rsidP="00DD4F57">
            <w:pPr>
              <w:pStyle w:val="a3"/>
              <w:tabs>
                <w:tab w:val="left" w:pos="284"/>
              </w:tabs>
              <w:ind w:left="0"/>
              <w:rPr>
                <w:rFonts w:ascii="Times New Roman" w:eastAsia="Times New Roman" w:hAnsi="Times New Roman" w:cs="Times New Roman"/>
                <w:color w:val="7F7F7F" w:themeColor="text1" w:themeTint="80"/>
                <w:sz w:val="24"/>
                <w:szCs w:val="24"/>
                <w:lang w:eastAsia="ru-RU"/>
              </w:rPr>
            </w:pPr>
            <w:r w:rsidRPr="00AC1367">
              <w:rPr>
                <w:rFonts w:ascii="Times New Roman" w:hAnsi="Times New Roman" w:cs="Times New Roman"/>
                <w:i/>
                <w:color w:val="7F7F7F" w:themeColor="text1" w:themeTint="80"/>
              </w:rPr>
              <w:t>Указывается, из какого материала, а также из каких составных частей он должен состоять, необходимо описать назначение каждой его составной части, всей конструкции</w:t>
            </w:r>
          </w:p>
        </w:tc>
        <w:tc>
          <w:tcPr>
            <w:tcW w:w="3240" w:type="pct"/>
          </w:tcPr>
          <w:p w14:paraId="4BFD8A3C" w14:textId="11799BE2" w:rsidR="00E1152C" w:rsidRPr="00DD4F57" w:rsidRDefault="00E1152C" w:rsidP="00DD4F57">
            <w:pPr>
              <w:pStyle w:val="a3"/>
              <w:tabs>
                <w:tab w:val="left" w:pos="284"/>
              </w:tabs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D4F57" w:rsidRPr="00DD4F57" w14:paraId="0054EE95" w14:textId="77777777" w:rsidTr="00176CB4">
        <w:trPr>
          <w:trHeight w:val="1108"/>
        </w:trPr>
        <w:tc>
          <w:tcPr>
            <w:tcW w:w="1760" w:type="pct"/>
            <w:shd w:val="clear" w:color="auto" w:fill="FFFFFF" w:themeFill="background1"/>
          </w:tcPr>
          <w:p w14:paraId="245D7C89" w14:textId="3F25968F" w:rsidR="00DD4F57" w:rsidRPr="00DD4F57" w:rsidRDefault="00DD4F57" w:rsidP="00DD4F57">
            <w:pPr>
              <w:pStyle w:val="a3"/>
              <w:tabs>
                <w:tab w:val="left" w:pos="284"/>
              </w:tabs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4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к массогабаритным характеристикам научно-технического продукта</w:t>
            </w:r>
          </w:p>
        </w:tc>
        <w:tc>
          <w:tcPr>
            <w:tcW w:w="3240" w:type="pct"/>
          </w:tcPr>
          <w:p w14:paraId="317F6BBD" w14:textId="77777777" w:rsidR="00DD4F57" w:rsidRPr="00DD4F57" w:rsidRDefault="00DD4F57" w:rsidP="00DD4F57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i/>
              </w:rPr>
            </w:pPr>
          </w:p>
        </w:tc>
      </w:tr>
      <w:tr w:rsidR="00DD4F57" w:rsidRPr="00DD4F57" w14:paraId="1DA8EB8B" w14:textId="77777777" w:rsidTr="00176CB4">
        <w:trPr>
          <w:trHeight w:val="428"/>
        </w:trPr>
        <w:tc>
          <w:tcPr>
            <w:tcW w:w="1760" w:type="pct"/>
            <w:shd w:val="clear" w:color="auto" w:fill="FFFFFF" w:themeFill="background1"/>
          </w:tcPr>
          <w:p w14:paraId="7C9E0384" w14:textId="77777777" w:rsidR="00DD4F57" w:rsidRDefault="00DD4F57" w:rsidP="00DD4F57">
            <w:pPr>
              <w:pStyle w:val="a3"/>
              <w:tabs>
                <w:tab w:val="left" w:pos="284"/>
              </w:tabs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4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Вид исполнения, товарные формы</w:t>
            </w:r>
          </w:p>
          <w:p w14:paraId="3C4C7AF3" w14:textId="2396DC43" w:rsidR="00036941" w:rsidRPr="00036941" w:rsidRDefault="00036941" w:rsidP="00DD4F57">
            <w:pPr>
              <w:pStyle w:val="a3"/>
              <w:tabs>
                <w:tab w:val="left" w:pos="284"/>
              </w:tabs>
              <w:ind w:left="0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036941">
              <w:rPr>
                <w:rFonts w:ascii="Times New Roman" w:eastAsia="Times New Roman" w:hAnsi="Times New Roman" w:cs="Times New Roman"/>
                <w:i/>
                <w:color w:val="808080" w:themeColor="background1" w:themeShade="80"/>
                <w:lang w:eastAsia="ru-RU"/>
              </w:rPr>
              <w:t>Описывается внешний вид научно-технического продукта.</w:t>
            </w:r>
          </w:p>
        </w:tc>
        <w:tc>
          <w:tcPr>
            <w:tcW w:w="3240" w:type="pct"/>
          </w:tcPr>
          <w:p w14:paraId="5D158555" w14:textId="77777777" w:rsidR="00DD4F57" w:rsidRPr="00DD4F57" w:rsidRDefault="00DD4F57" w:rsidP="00DD4F57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i/>
              </w:rPr>
            </w:pPr>
          </w:p>
        </w:tc>
      </w:tr>
      <w:tr w:rsidR="00DD4F57" w:rsidRPr="00DD4F57" w14:paraId="60ED029F" w14:textId="77777777" w:rsidTr="00176CB4">
        <w:trPr>
          <w:trHeight w:val="995"/>
        </w:trPr>
        <w:tc>
          <w:tcPr>
            <w:tcW w:w="1760" w:type="pct"/>
            <w:shd w:val="clear" w:color="auto" w:fill="FFFFFF" w:themeFill="background1"/>
          </w:tcPr>
          <w:p w14:paraId="3051D930" w14:textId="77777777" w:rsidR="00DD4F57" w:rsidRDefault="00DD4F57" w:rsidP="00DD4F57">
            <w:pPr>
              <w:pStyle w:val="a3"/>
              <w:tabs>
                <w:tab w:val="left" w:pos="284"/>
              </w:tabs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4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к мощностным характеристикам научно-технического продукта – по потребляемой/производимой энергии</w:t>
            </w:r>
          </w:p>
          <w:p w14:paraId="6155D819" w14:textId="4F05DFFA" w:rsidR="00A15B05" w:rsidRPr="00AC1367" w:rsidRDefault="00A15B05" w:rsidP="00DD4F57">
            <w:pPr>
              <w:pStyle w:val="a3"/>
              <w:tabs>
                <w:tab w:val="left" w:pos="284"/>
              </w:tabs>
              <w:ind w:left="0"/>
              <w:rPr>
                <w:rFonts w:ascii="Times New Roman" w:eastAsia="Times New Roman" w:hAnsi="Times New Roman" w:cs="Times New Roman"/>
                <w:color w:val="7F7F7F" w:themeColor="text1" w:themeTint="80"/>
                <w:sz w:val="24"/>
                <w:szCs w:val="24"/>
                <w:lang w:eastAsia="ru-RU"/>
              </w:rPr>
            </w:pPr>
            <w:r w:rsidRPr="00AC1367">
              <w:rPr>
                <w:rFonts w:ascii="Times New Roman" w:hAnsi="Times New Roman" w:cs="Times New Roman"/>
                <w:i/>
                <w:color w:val="7F7F7F" w:themeColor="text1" w:themeTint="80"/>
              </w:rPr>
              <w:t>если применимо</w:t>
            </w:r>
          </w:p>
        </w:tc>
        <w:tc>
          <w:tcPr>
            <w:tcW w:w="3240" w:type="pct"/>
          </w:tcPr>
          <w:p w14:paraId="35503423" w14:textId="7BE2C889" w:rsidR="00DD4F57" w:rsidRPr="00DD4F57" w:rsidRDefault="00DD4F57" w:rsidP="00DD4F57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i/>
              </w:rPr>
            </w:pPr>
          </w:p>
        </w:tc>
      </w:tr>
      <w:tr w:rsidR="00DD4F57" w:rsidRPr="00DD4F57" w14:paraId="15A6139F" w14:textId="77777777" w:rsidTr="00176CB4">
        <w:trPr>
          <w:trHeight w:val="1250"/>
        </w:trPr>
        <w:tc>
          <w:tcPr>
            <w:tcW w:w="1760" w:type="pct"/>
            <w:shd w:val="clear" w:color="auto" w:fill="FFFFFF" w:themeFill="background1"/>
          </w:tcPr>
          <w:p w14:paraId="36E5680F" w14:textId="77777777" w:rsidR="00DD4F57" w:rsidRDefault="00DD4F57" w:rsidP="00DD4F57">
            <w:pPr>
              <w:pStyle w:val="a3"/>
              <w:tabs>
                <w:tab w:val="left" w:pos="284"/>
              </w:tabs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4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к удельным характеристикам научно-технического продукта – на единицу производимой продукции – для машин и аппаратов</w:t>
            </w:r>
          </w:p>
          <w:p w14:paraId="606E9120" w14:textId="19D5D42E" w:rsidR="00A15B05" w:rsidRPr="00AC1367" w:rsidRDefault="00A15B05" w:rsidP="00DD4F57">
            <w:pPr>
              <w:pStyle w:val="a3"/>
              <w:tabs>
                <w:tab w:val="left" w:pos="284"/>
              </w:tabs>
              <w:ind w:left="0"/>
              <w:rPr>
                <w:rFonts w:ascii="Times New Roman" w:eastAsia="Times New Roman" w:hAnsi="Times New Roman" w:cs="Times New Roman"/>
                <w:color w:val="7F7F7F" w:themeColor="text1" w:themeTint="80"/>
                <w:sz w:val="24"/>
                <w:szCs w:val="24"/>
                <w:lang w:eastAsia="ru-RU"/>
              </w:rPr>
            </w:pPr>
            <w:r w:rsidRPr="00AC1367">
              <w:rPr>
                <w:rFonts w:ascii="Times New Roman" w:hAnsi="Times New Roman" w:cs="Times New Roman"/>
                <w:i/>
                <w:color w:val="7F7F7F" w:themeColor="text1" w:themeTint="80"/>
              </w:rPr>
              <w:t>если применимо</w:t>
            </w:r>
          </w:p>
        </w:tc>
        <w:tc>
          <w:tcPr>
            <w:tcW w:w="3240" w:type="pct"/>
          </w:tcPr>
          <w:p w14:paraId="0CC250E5" w14:textId="463421E3" w:rsidR="00DD4F57" w:rsidRPr="00DD4F57" w:rsidRDefault="00DD4F57" w:rsidP="00DD4F57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i/>
              </w:rPr>
            </w:pPr>
          </w:p>
        </w:tc>
      </w:tr>
      <w:tr w:rsidR="00DD4F57" w:rsidRPr="00DD4F57" w14:paraId="7EF7C5EB" w14:textId="77777777" w:rsidTr="00176CB4">
        <w:trPr>
          <w:trHeight w:val="700"/>
        </w:trPr>
        <w:tc>
          <w:tcPr>
            <w:tcW w:w="1760" w:type="pct"/>
            <w:shd w:val="clear" w:color="auto" w:fill="FFFFFF" w:themeFill="background1"/>
          </w:tcPr>
          <w:p w14:paraId="2C29AF1C" w14:textId="77777777" w:rsidR="00DD4F57" w:rsidRDefault="00DD4F57" w:rsidP="00DD4F57">
            <w:pPr>
              <w:pStyle w:val="a3"/>
              <w:tabs>
                <w:tab w:val="left" w:pos="284"/>
              </w:tabs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4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к аппаратной части программных комплексов</w:t>
            </w:r>
          </w:p>
          <w:p w14:paraId="4149FE7B" w14:textId="562F9E8F" w:rsidR="00A15B05" w:rsidRPr="00AC1367" w:rsidRDefault="00A15B05" w:rsidP="00DD4F57">
            <w:pPr>
              <w:pStyle w:val="a3"/>
              <w:tabs>
                <w:tab w:val="left" w:pos="284"/>
              </w:tabs>
              <w:ind w:left="0"/>
              <w:rPr>
                <w:rFonts w:ascii="Times New Roman" w:eastAsia="Times New Roman" w:hAnsi="Times New Roman" w:cs="Times New Roman"/>
                <w:color w:val="7F7F7F" w:themeColor="text1" w:themeTint="80"/>
                <w:sz w:val="24"/>
                <w:szCs w:val="24"/>
                <w:lang w:eastAsia="ru-RU"/>
              </w:rPr>
            </w:pPr>
            <w:r w:rsidRPr="00AC1367">
              <w:rPr>
                <w:rFonts w:ascii="Times New Roman" w:hAnsi="Times New Roman" w:cs="Times New Roman"/>
                <w:i/>
                <w:color w:val="7F7F7F" w:themeColor="text1" w:themeTint="80"/>
              </w:rPr>
              <w:t>если применимо</w:t>
            </w:r>
          </w:p>
        </w:tc>
        <w:tc>
          <w:tcPr>
            <w:tcW w:w="3240" w:type="pct"/>
          </w:tcPr>
          <w:p w14:paraId="4EB488FA" w14:textId="5904CD84" w:rsidR="00DD4F57" w:rsidRPr="00DD4F57" w:rsidRDefault="00DD4F57" w:rsidP="00DD4F57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i/>
              </w:rPr>
            </w:pPr>
          </w:p>
        </w:tc>
      </w:tr>
      <w:tr w:rsidR="00DD4F57" w:rsidRPr="00DD4F57" w14:paraId="759552E0" w14:textId="77777777" w:rsidTr="00176CB4">
        <w:trPr>
          <w:trHeight w:val="853"/>
        </w:trPr>
        <w:tc>
          <w:tcPr>
            <w:tcW w:w="1760" w:type="pct"/>
            <w:shd w:val="clear" w:color="auto" w:fill="FFFFFF" w:themeFill="background1"/>
          </w:tcPr>
          <w:p w14:paraId="5EACEF7B" w14:textId="77777777" w:rsidR="00DD4F57" w:rsidRDefault="00DD4F57" w:rsidP="00DD4F57">
            <w:pPr>
              <w:pStyle w:val="a3"/>
              <w:tabs>
                <w:tab w:val="left" w:pos="284"/>
              </w:tabs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4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Условия эксплуатации, использования научно-технического продукта</w:t>
            </w:r>
          </w:p>
          <w:p w14:paraId="41EA944E" w14:textId="2B6C2D6F" w:rsidR="00A15B05" w:rsidRPr="00AC1367" w:rsidRDefault="00A15B05" w:rsidP="00DD4F57">
            <w:pPr>
              <w:pStyle w:val="a3"/>
              <w:tabs>
                <w:tab w:val="left" w:pos="284"/>
              </w:tabs>
              <w:ind w:left="0"/>
              <w:rPr>
                <w:rFonts w:ascii="Times New Roman" w:eastAsia="Times New Roman" w:hAnsi="Times New Roman" w:cs="Times New Roman"/>
                <w:color w:val="7F7F7F" w:themeColor="text1" w:themeTint="80"/>
                <w:sz w:val="24"/>
                <w:szCs w:val="24"/>
                <w:lang w:eastAsia="ru-RU"/>
              </w:rPr>
            </w:pPr>
            <w:r w:rsidRPr="00AC1367">
              <w:rPr>
                <w:rFonts w:ascii="Times New Roman" w:hAnsi="Times New Roman" w:cs="Times New Roman"/>
                <w:i/>
                <w:color w:val="7F7F7F" w:themeColor="text1" w:themeTint="80"/>
              </w:rPr>
              <w:t xml:space="preserve">при необходимости – например, функционирование при определённой температуре, влажности окружающей среды, атмосферном давлении, в условиях, незащищенных от атмосферных воздействий, специальных средах и </w:t>
            </w:r>
            <w:proofErr w:type="gramStart"/>
            <w:r w:rsidRPr="00AC1367">
              <w:rPr>
                <w:rFonts w:ascii="Times New Roman" w:hAnsi="Times New Roman" w:cs="Times New Roman"/>
                <w:i/>
                <w:color w:val="7F7F7F" w:themeColor="text1" w:themeTint="80"/>
              </w:rPr>
              <w:t>т.п.</w:t>
            </w:r>
            <w:proofErr w:type="gramEnd"/>
          </w:p>
        </w:tc>
        <w:tc>
          <w:tcPr>
            <w:tcW w:w="3240" w:type="pct"/>
          </w:tcPr>
          <w:p w14:paraId="5F485943" w14:textId="7017B671" w:rsidR="00DD4F57" w:rsidRPr="00DD4F57" w:rsidRDefault="00DD4F57" w:rsidP="00DD4F57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i/>
              </w:rPr>
            </w:pPr>
          </w:p>
        </w:tc>
      </w:tr>
    </w:tbl>
    <w:p w14:paraId="1D925199" w14:textId="77777777" w:rsidR="008556FE" w:rsidRPr="00E962F4" w:rsidRDefault="008556FE" w:rsidP="00DD4F57">
      <w:pPr>
        <w:spacing w:after="0"/>
        <w:rPr>
          <w:rFonts w:ascii="Times New Roman" w:hAnsi="Times New Roman" w:cs="Times New Roman"/>
        </w:rPr>
      </w:pPr>
    </w:p>
    <w:sectPr w:rsidR="008556FE" w:rsidRPr="00E962F4" w:rsidSect="009321B2">
      <w:pgSz w:w="16838" w:h="11906" w:orient="landscape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227FC"/>
    <w:multiLevelType w:val="hybridMultilevel"/>
    <w:tmpl w:val="52A4CD8C"/>
    <w:lvl w:ilvl="0" w:tplc="041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7472809"/>
    <w:multiLevelType w:val="hybridMultilevel"/>
    <w:tmpl w:val="1A3CCD5A"/>
    <w:lvl w:ilvl="0" w:tplc="A8787F44">
      <w:start w:val="1"/>
      <w:numFmt w:val="decimal"/>
      <w:lvlText w:val="%1."/>
      <w:lvlJc w:val="left"/>
      <w:pPr>
        <w:ind w:left="720" w:hanging="360"/>
      </w:pPr>
      <w:rPr>
        <w:rFonts w:ascii="Book Antiqua" w:hAnsi="Book Antiqu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015319">
    <w:abstractNumId w:val="1"/>
  </w:num>
  <w:num w:numId="2" w16cid:durableId="2126146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222"/>
    <w:rsid w:val="00036941"/>
    <w:rsid w:val="000D0AA8"/>
    <w:rsid w:val="0011500D"/>
    <w:rsid w:val="0014154D"/>
    <w:rsid w:val="00176CB4"/>
    <w:rsid w:val="00195780"/>
    <w:rsid w:val="00227C62"/>
    <w:rsid w:val="00286869"/>
    <w:rsid w:val="002B137B"/>
    <w:rsid w:val="002C3B2E"/>
    <w:rsid w:val="00362222"/>
    <w:rsid w:val="003652F6"/>
    <w:rsid w:val="00377CAB"/>
    <w:rsid w:val="003A4750"/>
    <w:rsid w:val="003D14D3"/>
    <w:rsid w:val="003E1F25"/>
    <w:rsid w:val="0046130D"/>
    <w:rsid w:val="004A5D60"/>
    <w:rsid w:val="00567E45"/>
    <w:rsid w:val="005762A9"/>
    <w:rsid w:val="00584814"/>
    <w:rsid w:val="00620516"/>
    <w:rsid w:val="0067496D"/>
    <w:rsid w:val="00690802"/>
    <w:rsid w:val="006A2D54"/>
    <w:rsid w:val="00742548"/>
    <w:rsid w:val="007577B6"/>
    <w:rsid w:val="007E676C"/>
    <w:rsid w:val="007F7209"/>
    <w:rsid w:val="00843095"/>
    <w:rsid w:val="008556FE"/>
    <w:rsid w:val="008661F5"/>
    <w:rsid w:val="0087665C"/>
    <w:rsid w:val="008977D6"/>
    <w:rsid w:val="0091409B"/>
    <w:rsid w:val="009321B2"/>
    <w:rsid w:val="009676C1"/>
    <w:rsid w:val="009873A1"/>
    <w:rsid w:val="009B1836"/>
    <w:rsid w:val="009E084D"/>
    <w:rsid w:val="00A04043"/>
    <w:rsid w:val="00A07B2B"/>
    <w:rsid w:val="00A13306"/>
    <w:rsid w:val="00A15B05"/>
    <w:rsid w:val="00A312D0"/>
    <w:rsid w:val="00A62214"/>
    <w:rsid w:val="00A657DB"/>
    <w:rsid w:val="00AC1367"/>
    <w:rsid w:val="00AE0124"/>
    <w:rsid w:val="00AF4BC1"/>
    <w:rsid w:val="00B3129E"/>
    <w:rsid w:val="00B7184E"/>
    <w:rsid w:val="00B71C7A"/>
    <w:rsid w:val="00B80461"/>
    <w:rsid w:val="00B90B04"/>
    <w:rsid w:val="00BC0A13"/>
    <w:rsid w:val="00BE266A"/>
    <w:rsid w:val="00C13048"/>
    <w:rsid w:val="00C25E80"/>
    <w:rsid w:val="00C5158F"/>
    <w:rsid w:val="00C65B4E"/>
    <w:rsid w:val="00CC0459"/>
    <w:rsid w:val="00D00D20"/>
    <w:rsid w:val="00D07E6E"/>
    <w:rsid w:val="00D96601"/>
    <w:rsid w:val="00DD4F57"/>
    <w:rsid w:val="00DE3D65"/>
    <w:rsid w:val="00E1152C"/>
    <w:rsid w:val="00E6190F"/>
    <w:rsid w:val="00E962F4"/>
    <w:rsid w:val="00ED771D"/>
    <w:rsid w:val="00EE6E63"/>
    <w:rsid w:val="00EF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25178"/>
  <w15:docId w15:val="{559041DA-36AC-41AC-A747-243A71547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22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Bullet Number,Индексы,Num Bullet 1,Заговок Марина,Table-Normal,RSHB_Table-Normal,Предусловия,Абзац маркированнный,Булит 1,асз.Списка"/>
    <w:basedOn w:val="a"/>
    <w:link w:val="a4"/>
    <w:uiPriority w:val="34"/>
    <w:qFormat/>
    <w:rsid w:val="00362222"/>
    <w:pPr>
      <w:ind w:left="720"/>
      <w:contextualSpacing/>
    </w:pPr>
  </w:style>
  <w:style w:type="table" w:styleId="a5">
    <w:name w:val="Table Grid"/>
    <w:basedOn w:val="a1"/>
    <w:uiPriority w:val="59"/>
    <w:rsid w:val="00362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86869"/>
  </w:style>
  <w:style w:type="character" w:customStyle="1" w:styleId="a4">
    <w:name w:val="Абзац списка Знак"/>
    <w:aliases w:val="Bullet Number Знак,Индексы Знак,Num Bullet 1 Знак,Заговок Марина Знак,Table-Normal Знак,RSHB_Table-Normal Знак,Предусловия Знак,Абзац маркированнный Знак,Булит 1 Знак,асз.Списка Знак"/>
    <w:link w:val="a3"/>
    <w:uiPriority w:val="34"/>
    <w:locked/>
    <w:rsid w:val="00E96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Инна Подлекарева</cp:lastModifiedBy>
  <cp:revision>33</cp:revision>
  <dcterms:created xsi:type="dcterms:W3CDTF">2021-12-16T09:00:00Z</dcterms:created>
  <dcterms:modified xsi:type="dcterms:W3CDTF">2022-05-03T13:26:00Z</dcterms:modified>
</cp:coreProperties>
</file>