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68A6" w14:textId="77777777" w:rsidR="00222B13" w:rsidRPr="002827BA" w:rsidRDefault="00000000" w:rsidP="002827BA">
      <w:pPr>
        <w:pStyle w:val="aa"/>
        <w:spacing w:after="0" w:line="360" w:lineRule="auto"/>
        <w:jc w:val="center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AI 模拟面试平台项目分析报告</w:t>
      </w:r>
    </w:p>
    <w:p w14:paraId="2A440D70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阅读导航</w:t>
      </w:r>
    </w:p>
    <w:p w14:paraId="0FC45C94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hyperlink w:anchor="chapter1">
        <w:r w:rsidRPr="002827BA">
          <w:rPr>
            <w:rFonts w:ascii="仿宋" w:eastAsia="仿宋" w:hAnsi="仿宋"/>
            <w:lang w:eastAsia="zh-CN"/>
          </w:rPr>
          <w:t>一</w:t>
        </w:r>
        <w:r w:rsidRPr="002827BA">
          <w:rPr>
            <w:rFonts w:ascii="仿宋" w:eastAsia="仿宋" w:hAnsi="仿宋"/>
            <w:lang w:eastAsia="zh-CN"/>
          </w:rPr>
          <w:t xml:space="preserve"> </w:t>
        </w:r>
        <w:r w:rsidRPr="002827BA">
          <w:rPr>
            <w:rFonts w:ascii="仿宋" w:eastAsia="仿宋" w:hAnsi="仿宋"/>
            <w:lang w:eastAsia="zh-CN"/>
          </w:rPr>
          <w:t>项目概况与核心判断</w:t>
        </w:r>
      </w:hyperlink>
    </w:p>
    <w:p w14:paraId="7B2059E7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hyperlink w:anchor="chapter2">
        <w:r w:rsidRPr="002827BA">
          <w:rPr>
            <w:rFonts w:ascii="仿宋" w:eastAsia="仿宋" w:hAnsi="仿宋"/>
            <w:lang w:eastAsia="zh-CN"/>
          </w:rPr>
          <w:t>二 用户角色与功能架构</w:t>
        </w:r>
      </w:hyperlink>
    </w:p>
    <w:p w14:paraId="2325DF57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hyperlink w:anchor="chapter3">
        <w:r w:rsidRPr="002827BA">
          <w:rPr>
            <w:rFonts w:ascii="仿宋" w:eastAsia="仿宋" w:hAnsi="仿宋"/>
            <w:lang w:eastAsia="zh-CN"/>
          </w:rPr>
          <w:t>三 关键业务流程</w:t>
        </w:r>
      </w:hyperlink>
    </w:p>
    <w:p w14:paraId="7EF5E026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hyperlink w:anchor="chapter4">
        <w:r w:rsidRPr="002827BA">
          <w:rPr>
            <w:rFonts w:ascii="仿宋" w:eastAsia="仿宋" w:hAnsi="仿宋"/>
            <w:lang w:eastAsia="zh-CN"/>
          </w:rPr>
          <w:t>四 技术架构与实现</w:t>
        </w:r>
      </w:hyperlink>
    </w:p>
    <w:p w14:paraId="39A4FFF3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hyperlink w:anchor="chapter5">
        <w:r w:rsidRPr="002827BA">
          <w:rPr>
            <w:rFonts w:ascii="仿宋" w:eastAsia="仿宋" w:hAnsi="仿宋"/>
            <w:lang w:eastAsia="zh-CN"/>
          </w:rPr>
          <w:t>五 数据架构</w:t>
        </w:r>
      </w:hyperlink>
    </w:p>
    <w:p w14:paraId="09FBE792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hyperlink w:anchor="chapter6">
        <w:r w:rsidRPr="002827BA">
          <w:rPr>
            <w:rFonts w:ascii="仿宋" w:eastAsia="仿宋" w:hAnsi="仿宋"/>
            <w:lang w:eastAsia="zh-CN"/>
          </w:rPr>
          <w:t>六 部署 运维与安全</w:t>
        </w:r>
      </w:hyperlink>
    </w:p>
    <w:p w14:paraId="1FEF7ACC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hyperlink w:anchor="chapter7">
        <w:r w:rsidRPr="002827BA">
          <w:rPr>
            <w:rFonts w:ascii="仿宋" w:eastAsia="仿宋" w:hAnsi="仿宋"/>
            <w:lang w:eastAsia="zh-CN"/>
          </w:rPr>
          <w:t>七 测试与验证结果</w:t>
        </w:r>
      </w:hyperlink>
    </w:p>
    <w:p w14:paraId="4146A4C6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hyperlink w:anchor="chapter8">
        <w:r w:rsidRPr="002827BA">
          <w:rPr>
            <w:rFonts w:ascii="仿宋" w:eastAsia="仿宋" w:hAnsi="仿宋"/>
            <w:lang w:eastAsia="zh-CN"/>
          </w:rPr>
          <w:t>八 主要问题与改进优先级</w:t>
        </w:r>
      </w:hyperlink>
    </w:p>
    <w:p w14:paraId="4E2C1067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hyperlink w:anchor="chapter9">
        <w:r w:rsidRPr="002827BA">
          <w:rPr>
            <w:rFonts w:ascii="仿宋" w:eastAsia="仿宋" w:hAnsi="仿宋"/>
            <w:lang w:eastAsia="zh-CN"/>
          </w:rPr>
          <w:t>九 项目定位与后续建设判断</w:t>
        </w:r>
      </w:hyperlink>
    </w:p>
    <w:p w14:paraId="0B7E1C68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hyperlink w:anchor="chapter10">
        <w:r w:rsidRPr="002827BA">
          <w:rPr>
            <w:rFonts w:ascii="仿宋" w:eastAsia="仿宋" w:hAnsi="仿宋"/>
            <w:lang w:eastAsia="zh-CN"/>
          </w:rPr>
          <w:t>附录 关键依据</w:t>
        </w:r>
      </w:hyperlink>
    </w:p>
    <w:p w14:paraId="00148539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br w:type="page"/>
      </w:r>
    </w:p>
    <w:p w14:paraId="2E477B1A" w14:textId="77777777" w:rsidR="00222B13" w:rsidRPr="002827BA" w:rsidRDefault="00000000" w:rsidP="002827BA">
      <w:pPr>
        <w:pStyle w:val="1"/>
        <w:spacing w:before="0" w:after="0" w:line="360" w:lineRule="auto"/>
        <w:ind w:firstLineChars="200" w:firstLine="683"/>
        <w:rPr>
          <w:rFonts w:ascii="仿宋" w:eastAsia="仿宋" w:hAnsi="仿宋"/>
          <w:lang w:eastAsia="zh-CN"/>
        </w:rPr>
      </w:pPr>
      <w:bookmarkStart w:id="0" w:name="chapter1"/>
      <w:r w:rsidRPr="002827BA">
        <w:rPr>
          <w:rFonts w:ascii="仿宋" w:eastAsia="仿宋" w:hAnsi="仿宋"/>
          <w:lang w:eastAsia="zh-CN"/>
        </w:rPr>
        <w:lastRenderedPageBreak/>
        <w:t>一 项目概况与核心判断</w:t>
      </w:r>
      <w:bookmarkEnd w:id="0"/>
    </w:p>
    <w:p w14:paraId="074A7269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本项目是一套面向职业教育与求职训练的 AI 模拟面试平台。它以学生的“准备简历 → 选择岗位 → 模拟面试 → 评分复盘 → 学习改进”为主线，同时提供教师教学管理、管理员运营配置和企业招聘协作入口。</w:t>
      </w:r>
    </w:p>
    <w:p w14:paraId="4E13DEB7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从当前实现看，项目已超出单纯的聊天演示：具备统一账号、组织权限、简历快照、多轮面试、文字流式对话、实时语音、视觉仪态复盘、持久报告队列、学习测验、班级分析和企业推荐等业务模块。其技术形态是</w:t>
      </w:r>
      <w:r w:rsidRPr="002827BA">
        <w:rPr>
          <w:rFonts w:ascii="仿宋" w:eastAsia="仿宋" w:hAnsi="仿宋"/>
          <w:b/>
          <w:lang w:eastAsia="zh-CN"/>
        </w:rPr>
        <w:t>服务端渲染的 Flask 模块化单体，加独立报告 Worker</w:t>
      </w:r>
      <w:r w:rsidRPr="002827BA">
        <w:rPr>
          <w:rFonts w:ascii="仿宋" w:eastAsia="仿宋" w:hAnsi="仿宋"/>
          <w:lang w:eastAsia="zh-CN"/>
        </w:rPr>
        <w:t>。</w:t>
      </w:r>
    </w:p>
    <w:p w14:paraId="6B53F1A3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主要结论如下：</w:t>
      </w:r>
    </w:p>
    <w:p w14:paraId="0E69EE48" w14:textId="77777777" w:rsidR="00222B13" w:rsidRPr="002827BA" w:rsidRDefault="00000000" w:rsidP="002827BA">
      <w:pPr>
        <w:pStyle w:val="a"/>
        <w:numPr>
          <w:ilvl w:val="0"/>
          <w:numId w:val="10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业务链路较完整。</w:t>
      </w:r>
      <w:r w:rsidRPr="002827BA">
        <w:rPr>
          <w:rFonts w:ascii="仿宋" w:eastAsia="仿宋" w:hAnsi="仿宋"/>
          <w:lang w:eastAsia="zh-CN"/>
        </w:rPr>
        <w:t xml:space="preserve"> 学生、教师、管理员、企业共享同一套数据和账号体系，训练结果能够进入教学管理与企业工作台。</w:t>
      </w:r>
    </w:p>
    <w:p w14:paraId="10E70192" w14:textId="77777777" w:rsidR="00222B13" w:rsidRPr="002827BA" w:rsidRDefault="00000000" w:rsidP="002827BA">
      <w:pPr>
        <w:pStyle w:val="a"/>
        <w:numPr>
          <w:ilvl w:val="0"/>
          <w:numId w:val="10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AI 与规则共同驱动。</w:t>
      </w:r>
      <w:r w:rsidRPr="002827BA">
        <w:rPr>
          <w:rFonts w:ascii="仿宋" w:eastAsia="仿宋" w:hAnsi="仿宋"/>
          <w:lang w:eastAsia="zh-CN"/>
        </w:rPr>
        <w:t xml:space="preserve"> 常规文字面试由程序安排五维覆盖问题，模型承担澄清、补充对话与评价；学生模式的分数由模型逐题提供证据，再由程序汇总。</w:t>
      </w:r>
    </w:p>
    <w:p w14:paraId="09340779" w14:textId="77777777" w:rsidR="00222B13" w:rsidRPr="002827BA" w:rsidRDefault="00000000" w:rsidP="002827BA">
      <w:pPr>
        <w:pStyle w:val="a"/>
        <w:numPr>
          <w:ilvl w:val="0"/>
          <w:numId w:val="10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已有基础生产工程能力。</w:t>
      </w:r>
      <w:r w:rsidRPr="002827BA">
        <w:rPr>
          <w:rFonts w:ascii="仿宋" w:eastAsia="仿宋" w:hAnsi="仿宋"/>
          <w:lang w:eastAsia="zh-CN"/>
        </w:rPr>
        <w:t xml:space="preserve"> 包括数据库迁移、健康检查、RQ 队列、失败重试、状态校准、独立进程部署与浏览器回归测试。</w:t>
      </w:r>
    </w:p>
    <w:p w14:paraId="2C0F60BC" w14:textId="77777777" w:rsidR="00222B13" w:rsidRPr="002827BA" w:rsidRDefault="00000000" w:rsidP="002827BA">
      <w:pPr>
        <w:pStyle w:val="a"/>
        <w:numPr>
          <w:ilvl w:val="0"/>
          <w:numId w:val="10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适合继续在现有单体上完善。</w:t>
      </w:r>
      <w:r w:rsidRPr="002827BA">
        <w:rPr>
          <w:rFonts w:ascii="仿宋" w:eastAsia="仿宋" w:hAnsi="仿宋"/>
          <w:lang w:eastAsia="zh-CN"/>
        </w:rPr>
        <w:t xml:space="preserve"> 当前主要约束是评估数据完整性、长连接容量、SQLite 写入竞争和发布一致性，尚无必要仅为形式拆分微服务。</w:t>
      </w:r>
    </w:p>
    <w:p w14:paraId="64FED37A" w14:textId="77777777" w:rsidR="00222B13" w:rsidRPr="002827BA" w:rsidRDefault="00000000" w:rsidP="002827BA">
      <w:pPr>
        <w:pStyle w:val="a"/>
        <w:numPr>
          <w:ilvl w:val="0"/>
          <w:numId w:val="10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训练成绩与岗位胜任力仍需区分。</w:t>
      </w:r>
      <w:r w:rsidRPr="002827BA">
        <w:rPr>
          <w:rFonts w:ascii="仿宋" w:eastAsia="仿宋" w:hAnsi="仿宋"/>
          <w:lang w:eastAsia="zh-CN"/>
        </w:rPr>
        <w:t xml:space="preserve"> 当前得分主要表示指定难度与实际提问范围内的面试表现，不能直接等同于实际工作能力或录用结论。</w:t>
      </w:r>
    </w:p>
    <w:p w14:paraId="1F03DE97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分析方法与边界</w:t>
      </w:r>
    </w:p>
    <w:p w14:paraId="727F1694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 xml:space="preserve">本报告依据源码、依赖清单、部署配置、数据库模型、测试与仓库内历史记录编写。已实际运行本地非浏览器回归测试；没有连接生产服务器、执行线上压测或调用真实模型服务，也没有读取 </w:t>
      </w:r>
      <w:r w:rsidRPr="002827BA">
        <w:rPr>
          <w:rFonts w:ascii="仿宋" w:eastAsia="仿宋" w:hAnsi="仿宋"/>
          <w:sz w:val="19"/>
          <w:lang w:eastAsia="zh-CN"/>
        </w:rPr>
        <w:t>.env</w:t>
      </w:r>
      <w:r w:rsidRPr="002827BA">
        <w:rPr>
          <w:rFonts w:ascii="仿宋" w:eastAsia="仿宋" w:hAnsi="仿宋"/>
          <w:lang w:eastAsia="zh-CN"/>
        </w:rPr>
        <w:t xml:space="preserve"> 中的实际凭证。</w:t>
      </w:r>
    </w:p>
    <w:p w14:paraId="10920FCC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下文中的“已实现”指当前代码存在相应路径；“历史验证”指仓库保存的特定日期结果；“建议”指后续工作。当前工作区包含未提交变更，因此报告并非只描述 HEAD 提交，也不能据此认定线上正在运行相同代码。</w:t>
      </w:r>
    </w:p>
    <w:p w14:paraId="4E74CB77" w14:textId="72871893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项目规模</w:t>
      </w:r>
    </w:p>
    <w:p w14:paraId="71AE8392" w14:textId="0A2772A8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以下数量来自当前工作区文件和模型定义的静态统计，不含虚拟环境及前端依赖目录：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936"/>
        <w:gridCol w:w="5544"/>
      </w:tblGrid>
      <w:tr w:rsidR="00222B13" w:rsidRPr="002827BA" w14:paraId="75DD462F" w14:textId="77777777">
        <w:trPr>
          <w:cantSplit/>
          <w:tblHeader/>
          <w:jc w:val="center"/>
        </w:trPr>
        <w:tc>
          <w:tcPr>
            <w:tcW w:w="345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FA7518" w14:textId="77777777" w:rsidR="00222B13" w:rsidRPr="002827BA" w:rsidRDefault="00000000" w:rsidP="00FB7E6A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指标</w:t>
            </w:r>
            <w:proofErr w:type="spellEnd"/>
          </w:p>
        </w:tc>
        <w:tc>
          <w:tcPr>
            <w:tcW w:w="93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6AF9B3" w14:textId="77777777" w:rsidR="00222B13" w:rsidRPr="002827BA" w:rsidRDefault="00000000" w:rsidP="00FB7E6A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数量</w:t>
            </w:r>
          </w:p>
        </w:tc>
        <w:tc>
          <w:tcPr>
            <w:tcW w:w="5544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FA3C05" w14:textId="77777777" w:rsidR="00222B13" w:rsidRPr="002827BA" w:rsidRDefault="00000000" w:rsidP="00FB7E6A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说明</w:t>
            </w:r>
          </w:p>
        </w:tc>
      </w:tr>
      <w:tr w:rsidR="00222B13" w:rsidRPr="002827BA" w14:paraId="57198DE0" w14:textId="77777777">
        <w:trPr>
          <w:cantSplit/>
          <w:jc w:val="center"/>
        </w:trPr>
        <w:tc>
          <w:tcPr>
            <w:tcW w:w="34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DA6605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应用 Python 文件</w:t>
            </w:r>
          </w:p>
        </w:tc>
        <w:tc>
          <w:tcPr>
            <w:tcW w:w="9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88ABB5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43</w:t>
            </w:r>
          </w:p>
        </w:tc>
        <w:tc>
          <w:tcPr>
            <w:tcW w:w="554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2FE2B8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app/ 下递归统计</w:t>
            </w:r>
          </w:p>
        </w:tc>
      </w:tr>
      <w:tr w:rsidR="00222B13" w:rsidRPr="002827BA" w14:paraId="130C6FFF" w14:textId="77777777">
        <w:trPr>
          <w:cantSplit/>
          <w:jc w:val="center"/>
        </w:trPr>
        <w:tc>
          <w:tcPr>
            <w:tcW w:w="345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64ACD6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lastRenderedPageBreak/>
              <w:t>页面模板</w:t>
            </w:r>
          </w:p>
        </w:tc>
        <w:tc>
          <w:tcPr>
            <w:tcW w:w="9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4734C7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50</w:t>
            </w:r>
          </w:p>
        </w:tc>
        <w:tc>
          <w:tcPr>
            <w:tcW w:w="554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C0A87B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app/templates/ 下 HTML 文件</w:t>
            </w:r>
          </w:p>
        </w:tc>
      </w:tr>
      <w:tr w:rsidR="00222B13" w:rsidRPr="002827BA" w14:paraId="68B59D5A" w14:textId="77777777">
        <w:trPr>
          <w:cantSplit/>
          <w:jc w:val="center"/>
        </w:trPr>
        <w:tc>
          <w:tcPr>
            <w:tcW w:w="34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31401C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数据模型</w:t>
            </w:r>
          </w:p>
        </w:tc>
        <w:tc>
          <w:tcPr>
            <w:tcW w:w="9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754E08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18</w:t>
            </w:r>
          </w:p>
        </w:tc>
        <w:tc>
          <w:tcPr>
            <w:tcW w:w="554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3F7D45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app/models.py 中的模型类</w:t>
            </w:r>
          </w:p>
        </w:tc>
      </w:tr>
      <w:tr w:rsidR="00222B13" w:rsidRPr="002827BA" w14:paraId="4F6A0014" w14:textId="77777777">
        <w:trPr>
          <w:cantSplit/>
          <w:jc w:val="center"/>
        </w:trPr>
        <w:tc>
          <w:tcPr>
            <w:tcW w:w="345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626502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数据库迁移文件</w:t>
            </w:r>
          </w:p>
        </w:tc>
        <w:tc>
          <w:tcPr>
            <w:tcW w:w="9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C9B300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8</w:t>
            </w:r>
          </w:p>
        </w:tc>
        <w:tc>
          <w:tcPr>
            <w:tcW w:w="554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E4E676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migrations/versions/</w:t>
            </w:r>
          </w:p>
        </w:tc>
      </w:tr>
      <w:tr w:rsidR="00222B13" w:rsidRPr="002827BA" w14:paraId="7C759A07" w14:textId="77777777">
        <w:trPr>
          <w:cantSplit/>
          <w:jc w:val="center"/>
        </w:trPr>
        <w:tc>
          <w:tcPr>
            <w:tcW w:w="34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91D67C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单元及服务回归测试文件</w:t>
            </w:r>
          </w:p>
        </w:tc>
        <w:tc>
          <w:tcPr>
            <w:tcW w:w="9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DE1701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19</w:t>
            </w:r>
          </w:p>
        </w:tc>
        <w:tc>
          <w:tcPr>
            <w:tcW w:w="554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2577E7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tests/ 根目录 test_*.py</w:t>
            </w:r>
          </w:p>
        </w:tc>
      </w:tr>
      <w:tr w:rsidR="00222B13" w:rsidRPr="002827BA" w14:paraId="7541AD4F" w14:textId="77777777">
        <w:trPr>
          <w:cantSplit/>
          <w:jc w:val="center"/>
        </w:trPr>
        <w:tc>
          <w:tcPr>
            <w:tcW w:w="345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A2F8D3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浏览器端到端测试文件</w:t>
            </w:r>
          </w:p>
        </w:tc>
        <w:tc>
          <w:tcPr>
            <w:tcW w:w="9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30A146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18</w:t>
            </w:r>
          </w:p>
        </w:tc>
        <w:tc>
          <w:tcPr>
            <w:tcW w:w="554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A7E679" w14:textId="77777777" w:rsidR="00222B13" w:rsidRPr="002827BA" w:rsidRDefault="00000000" w:rsidP="002827BA">
            <w:pPr>
              <w:spacing w:after="0" w:line="360" w:lineRule="auto"/>
              <w:ind w:firstLineChars="200" w:firstLine="400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tests/e2e/test_*.py</w:t>
            </w:r>
          </w:p>
        </w:tc>
      </w:tr>
    </w:tbl>
    <w:p w14:paraId="73A2AB7A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</w:p>
    <w:p w14:paraId="42996A38" w14:textId="77777777" w:rsidR="00222B13" w:rsidRPr="002827BA" w:rsidRDefault="00000000" w:rsidP="002827BA">
      <w:pPr>
        <w:pStyle w:val="1"/>
        <w:spacing w:before="0" w:after="0" w:line="360" w:lineRule="auto"/>
        <w:ind w:firstLineChars="200" w:firstLine="683"/>
        <w:rPr>
          <w:rFonts w:ascii="仿宋" w:eastAsia="仿宋" w:hAnsi="仿宋"/>
        </w:rPr>
      </w:pPr>
      <w:bookmarkStart w:id="1" w:name="chapter2"/>
      <w:r w:rsidRPr="002827BA">
        <w:rPr>
          <w:rFonts w:ascii="仿宋" w:eastAsia="仿宋" w:hAnsi="仿宋"/>
        </w:rPr>
        <w:t>二 用户角色与功能架构</w:t>
      </w:r>
      <w:bookmarkEnd w:id="1"/>
    </w:p>
    <w:p w14:paraId="128CCCC6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r w:rsidRPr="002827BA">
        <w:rPr>
          <w:rFonts w:ascii="仿宋" w:eastAsia="仿宋" w:hAnsi="仿宋"/>
        </w:rPr>
        <w:t>角色与数据范围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637"/>
        <w:gridCol w:w="3456"/>
      </w:tblGrid>
      <w:tr w:rsidR="00222B13" w:rsidRPr="002827BA" w14:paraId="457D740F" w14:textId="77777777" w:rsidTr="002827BA">
        <w:trPr>
          <w:cantSplit/>
          <w:tblHeader/>
          <w:jc w:val="center"/>
        </w:trPr>
        <w:tc>
          <w:tcPr>
            <w:tcW w:w="1843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988705" w14:textId="77777777" w:rsidR="00222B13" w:rsidRPr="002827BA" w:rsidRDefault="00000000" w:rsidP="00FB7E6A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4637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80A267" w14:textId="77777777" w:rsidR="00222B13" w:rsidRPr="002827BA" w:rsidRDefault="00000000" w:rsidP="00FB7E6A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核心职责</w:t>
            </w:r>
          </w:p>
        </w:tc>
        <w:tc>
          <w:tcPr>
            <w:tcW w:w="345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E35695" w14:textId="77777777" w:rsidR="00222B13" w:rsidRPr="002827BA" w:rsidRDefault="00000000" w:rsidP="00FB7E6A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数据访问范围</w:t>
            </w:r>
          </w:p>
        </w:tc>
      </w:tr>
      <w:tr w:rsidR="00222B13" w:rsidRPr="002827BA" w14:paraId="5C516838" w14:textId="77777777" w:rsidTr="002827BA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DA4CDF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学生 student</w:t>
            </w:r>
          </w:p>
        </w:tc>
        <w:tc>
          <w:tcPr>
            <w:tcW w:w="46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C3F6A7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维护资料与简历、面试训练、查看报告、学习测验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DA573C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个人训练与学习数据</w:t>
            </w:r>
            <w:proofErr w:type="spellEnd"/>
          </w:p>
        </w:tc>
      </w:tr>
      <w:tr w:rsidR="00222B13" w:rsidRPr="002827BA" w14:paraId="187D8A7C" w14:textId="77777777" w:rsidTr="002827BA">
        <w:trPr>
          <w:cantSplit/>
          <w:jc w:val="center"/>
        </w:trPr>
        <w:tc>
          <w:tcPr>
            <w:tcW w:w="1843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181ADD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教师 teacher</w:t>
            </w:r>
          </w:p>
        </w:tc>
        <w:tc>
          <w:tcPr>
            <w:tcW w:w="4637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CB670D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查看学生表现、跟踪薄弱项、开展班级教学分析</w:t>
            </w:r>
          </w:p>
        </w:tc>
        <w:tc>
          <w:tcPr>
            <w:tcW w:w="345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3D449A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主要按本人系部和班级过滤</w:t>
            </w:r>
          </w:p>
        </w:tc>
      </w:tr>
      <w:tr w:rsidR="00222B13" w:rsidRPr="002827BA" w14:paraId="13379F1E" w14:textId="77777777" w:rsidTr="002827BA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3675EA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系主任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</w:t>
            </w:r>
            <w:proofErr w:type="spellStart"/>
            <w:r w:rsidRPr="002827BA">
              <w:rPr>
                <w:rFonts w:ascii="仿宋" w:eastAsia="仿宋" w:hAnsi="仿宋"/>
                <w:sz w:val="20"/>
              </w:rPr>
              <w:t>dept_head</w:t>
            </w:r>
            <w:proofErr w:type="spellEnd"/>
          </w:p>
        </w:tc>
        <w:tc>
          <w:tcPr>
            <w:tcW w:w="46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5654B1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系部学生管理与统计分析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FBFD77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本系部</w:t>
            </w:r>
            <w:proofErr w:type="spellEnd"/>
          </w:p>
        </w:tc>
      </w:tr>
      <w:tr w:rsidR="00222B13" w:rsidRPr="002827BA" w14:paraId="5935C814" w14:textId="77777777" w:rsidTr="002827BA">
        <w:trPr>
          <w:cantSplit/>
          <w:jc w:val="center"/>
        </w:trPr>
        <w:tc>
          <w:tcPr>
            <w:tcW w:w="1843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DFF00E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管理员 admin</w:t>
            </w:r>
          </w:p>
        </w:tc>
        <w:tc>
          <w:tcPr>
            <w:tcW w:w="4637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091EBB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组织与账号管理、内容配置、企业岗位与合作管理</w:t>
            </w:r>
          </w:p>
        </w:tc>
        <w:tc>
          <w:tcPr>
            <w:tcW w:w="345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ECB704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全校及全局配置</w:t>
            </w:r>
            <w:proofErr w:type="spellEnd"/>
          </w:p>
        </w:tc>
      </w:tr>
      <w:tr w:rsidR="00222B13" w:rsidRPr="002827BA" w14:paraId="6AB1D89C" w14:textId="77777777" w:rsidTr="002827BA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4986DF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企业 company</w:t>
            </w:r>
          </w:p>
        </w:tc>
        <w:tc>
          <w:tcPr>
            <w:tcW w:w="46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C81086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管理本公司岗位、查看相关学生面试与递交简历、推荐候选人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2EB3BB" w14:textId="77777777" w:rsidR="00222B13" w:rsidRPr="002827BA" w:rsidRDefault="00000000" w:rsidP="002827BA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通过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</w:t>
            </w:r>
            <w:proofErr w:type="spellStart"/>
            <w:r w:rsidRPr="002827BA">
              <w:rPr>
                <w:rFonts w:ascii="仿宋" w:eastAsia="仿宋" w:hAnsi="仿宋"/>
                <w:sz w:val="20"/>
              </w:rPr>
              <w:t>CompanyAccount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</w:t>
            </w:r>
            <w:proofErr w:type="spellStart"/>
            <w:r w:rsidRPr="002827BA">
              <w:rPr>
                <w:rFonts w:ascii="仿宋" w:eastAsia="仿宋" w:hAnsi="仿宋"/>
                <w:sz w:val="20"/>
              </w:rPr>
              <w:t>绑定的本公司</w:t>
            </w:r>
            <w:proofErr w:type="spellEnd"/>
          </w:p>
        </w:tc>
      </w:tr>
    </w:tbl>
    <w:p w14:paraId="43CFC40B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</w:p>
    <w:p w14:paraId="14A0BF01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平台使用 Flask-Login 的会话认证。自行注册入口已关闭，学生账号通过后台导入等方式开通；企业账号由管理员创建，首次登录及密码重置后要求修改密码。</w:t>
      </w:r>
    </w:p>
    <w:p w14:paraId="75CC3724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企业工作台额外通过应用级请求钩子限制可访问入口，并在查询中加入公司归属条件。教师和系主任的范围控制主要通过路由内查询及权限判断实现，而非独立的通用权限策略引擎。</w:t>
      </w:r>
    </w:p>
    <w:p w14:paraId="366C5F9B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</w:rPr>
        <w:t>学生功能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4032"/>
        <w:gridCol w:w="4536"/>
      </w:tblGrid>
      <w:tr w:rsidR="00222B13" w:rsidRPr="002827BA" w14:paraId="5AE44F3B" w14:textId="77777777">
        <w:trPr>
          <w:cantSplit/>
          <w:tblHeader/>
          <w:jc w:val="center"/>
        </w:trPr>
        <w:tc>
          <w:tcPr>
            <w:tcW w:w="1368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9C9CFD" w14:textId="77777777" w:rsidR="00222B13" w:rsidRPr="002827BA" w:rsidRDefault="00000000" w:rsidP="004249EC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模块</w:t>
            </w:r>
          </w:p>
        </w:tc>
        <w:tc>
          <w:tcPr>
            <w:tcW w:w="4032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3F9463" w14:textId="77777777" w:rsidR="00222B13" w:rsidRPr="002827BA" w:rsidRDefault="00000000" w:rsidP="004249EC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当前能力</w:t>
            </w:r>
          </w:p>
        </w:tc>
        <w:tc>
          <w:tcPr>
            <w:tcW w:w="453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2C8B2F" w14:textId="77777777" w:rsidR="00222B13" w:rsidRPr="002827BA" w:rsidRDefault="00000000" w:rsidP="004249EC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实现要点与边界</w:t>
            </w:r>
          </w:p>
        </w:tc>
      </w:tr>
      <w:tr w:rsidR="00222B13" w:rsidRPr="002827BA" w14:paraId="75D4D4E4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C07D61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基础资料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9697C8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维护个人信息、求职目标等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498735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结构化资料存入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</w:t>
            </w:r>
            <w:proofErr w:type="spellStart"/>
            <w:r w:rsidRPr="002827BA">
              <w:rPr>
                <w:rFonts w:ascii="仿宋" w:eastAsia="仿宋" w:hAnsi="仿宋"/>
                <w:sz w:val="20"/>
              </w:rPr>
              <w:t>User.profile_info，可导入简历</w:t>
            </w:r>
            <w:proofErr w:type="spellEnd"/>
          </w:p>
        </w:tc>
      </w:tr>
      <w:tr w:rsidR="00222B13" w:rsidRPr="002827BA" w14:paraId="1A2D55DB" w14:textId="77777777">
        <w:trPr>
          <w:cantSplit/>
          <w:jc w:val="center"/>
        </w:trPr>
        <w:tc>
          <w:tcPr>
            <w:tcW w:w="13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F82A77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lastRenderedPageBreak/>
              <w:t>简历管理</w:t>
            </w:r>
          </w:p>
        </w:tc>
        <w:tc>
          <w:tcPr>
            <w:tcW w:w="403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81BF77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创建、编辑、重命名、删除、模板预览、打印/PDF、AI 文案优化</w:t>
            </w:r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9B26D3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每人最多 5 份；浏览器打印承担 PDF 输出</w:t>
            </w:r>
          </w:p>
        </w:tc>
      </w:tr>
      <w:tr w:rsidR="00222B13" w:rsidRPr="002827BA" w14:paraId="64340435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4366EF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简历文件解析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D0B764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上传 PDF、DOCX 并提取文本用于面试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1845A0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使用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</w:t>
            </w:r>
            <w:proofErr w:type="spellStart"/>
            <w:r w:rsidRPr="002827BA">
              <w:rPr>
                <w:rFonts w:ascii="仿宋" w:eastAsia="仿宋" w:hAnsi="仿宋"/>
                <w:sz w:val="20"/>
              </w:rPr>
              <w:t>pdfplumber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>/</w:t>
            </w:r>
            <w:proofErr w:type="spellStart"/>
            <w:r w:rsidRPr="002827BA">
              <w:rPr>
                <w:rFonts w:ascii="仿宋" w:eastAsia="仿宋" w:hAnsi="仿宋"/>
                <w:sz w:val="20"/>
              </w:rPr>
              <w:t>python-docx；未实现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OCR </w:t>
            </w:r>
            <w:proofErr w:type="spellStart"/>
            <w:r w:rsidRPr="002827BA">
              <w:rPr>
                <w:rFonts w:ascii="仿宋" w:eastAsia="仿宋" w:hAnsi="仿宋"/>
                <w:sz w:val="20"/>
              </w:rPr>
              <w:t>链路，扫描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PDF 不应视为已支持</w:t>
            </w:r>
          </w:p>
        </w:tc>
      </w:tr>
      <w:tr w:rsidR="00222B13" w:rsidRPr="002827BA" w14:paraId="5E306E38" w14:textId="77777777">
        <w:trPr>
          <w:cantSplit/>
          <w:jc w:val="center"/>
        </w:trPr>
        <w:tc>
          <w:tcPr>
            <w:tcW w:w="13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925379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正式面试</w:t>
            </w:r>
          </w:p>
        </w:tc>
        <w:tc>
          <w:tcPr>
            <w:tcW w:w="403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992A37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选择岗位、难度、音色和简历，进入问答</w:t>
            </w:r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F550FB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新手、标准、压力三种模式；岗位与简历在开始时保存快照</w:t>
            </w:r>
          </w:p>
        </w:tc>
      </w:tr>
      <w:tr w:rsidR="00222B13" w:rsidRPr="002827BA" w14:paraId="5624DDBB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014DAA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文字交互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0D203D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流式显示回复、语音播报、回答时附带画面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9AA7D1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通过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HTTP SSE </w:t>
            </w:r>
            <w:proofErr w:type="spellStart"/>
            <w:r w:rsidRPr="002827BA">
              <w:rPr>
                <w:rFonts w:ascii="仿宋" w:eastAsia="仿宋" w:hAnsi="仿宋"/>
                <w:sz w:val="20"/>
              </w:rPr>
              <w:t>返回事件；音频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URL 随后返回</w:t>
            </w:r>
          </w:p>
        </w:tc>
      </w:tr>
      <w:tr w:rsidR="00222B13" w:rsidRPr="002827BA" w14:paraId="49BEBE08" w14:textId="77777777">
        <w:trPr>
          <w:cantSplit/>
          <w:jc w:val="center"/>
        </w:trPr>
        <w:tc>
          <w:tcPr>
            <w:tcW w:w="13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5B42D9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实时语音</w:t>
            </w:r>
          </w:p>
        </w:tc>
        <w:tc>
          <w:tcPr>
            <w:tcW w:w="403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205899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麦克风持续输入、流式文字及语音输出、静音、打断、手动结束回答</w:t>
            </w:r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F3B049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由服务端代理外部全双工语音连接</w:t>
            </w:r>
          </w:p>
        </w:tc>
      </w:tr>
      <w:tr w:rsidR="00222B13" w:rsidRPr="002827BA" w14:paraId="704EB0F6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8D06C2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仪态复盘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490FBF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回看回答对应的截图、画面标签和建议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EE1955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分析离散截图，不是连续视频理解或录像回放系统</w:t>
            </w:r>
          </w:p>
        </w:tc>
      </w:tr>
      <w:tr w:rsidR="00222B13" w:rsidRPr="002827BA" w14:paraId="5AA06BBF" w14:textId="77777777">
        <w:trPr>
          <w:cantSplit/>
          <w:jc w:val="center"/>
        </w:trPr>
        <w:tc>
          <w:tcPr>
            <w:tcW w:w="13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E7BA77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报告复盘</w:t>
            </w:r>
            <w:proofErr w:type="spellEnd"/>
          </w:p>
        </w:tc>
        <w:tc>
          <w:tcPr>
            <w:tcW w:w="403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E92CB0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总分、五维雷达、整体建议、逐题点评、参考回答</w:t>
            </w:r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644464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报告异步生成，可查询状态并在失败后重新提交</w:t>
            </w:r>
          </w:p>
        </w:tc>
      </w:tr>
      <w:tr w:rsidR="00222B13" w:rsidRPr="002827BA" w14:paraId="14C6D8FE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5259CC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多轮进阶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4BD808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初面、复面、终面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AB541E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后续轮次继承岗位、递交简历快照和上一轮摘要</w:t>
            </w:r>
          </w:p>
        </w:tc>
      </w:tr>
      <w:tr w:rsidR="00222B13" w:rsidRPr="002827BA" w14:paraId="7C347F8C" w14:textId="77777777">
        <w:trPr>
          <w:cantSplit/>
          <w:jc w:val="center"/>
        </w:trPr>
        <w:tc>
          <w:tcPr>
            <w:tcW w:w="13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7F56CD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单题练习</w:t>
            </w:r>
            <w:proofErr w:type="spellEnd"/>
          </w:p>
        </w:tc>
        <w:tc>
          <w:tcPr>
            <w:tcW w:w="403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31B7BC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随机抽题、提交回答、获得评分及建议</w:t>
            </w:r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628927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RandomPracticeAttempt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</w:t>
            </w:r>
            <w:proofErr w:type="spellStart"/>
            <w:r w:rsidRPr="002827BA">
              <w:rPr>
                <w:rFonts w:ascii="仿宋" w:eastAsia="仿宋" w:hAnsi="仿宋"/>
                <w:sz w:val="20"/>
              </w:rPr>
              <w:t>持久保存练习结果</w:t>
            </w:r>
            <w:proofErr w:type="spellEnd"/>
          </w:p>
        </w:tc>
      </w:tr>
      <w:tr w:rsidR="00222B13" w:rsidRPr="002827BA" w14:paraId="27EB2D66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0E0AA9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成长与能力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BB9EFC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历史记录、成长曲线、能力雷达、薄弱问题、岗位匹配、排行榜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CED5C1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趋势是近期均值计算，岗位匹配依赖相同岗位历史</w:t>
            </w:r>
          </w:p>
        </w:tc>
      </w:tr>
      <w:tr w:rsidR="00222B13" w:rsidRPr="002827BA" w14:paraId="4683A1A2" w14:textId="77777777">
        <w:trPr>
          <w:cantSplit/>
          <w:jc w:val="center"/>
        </w:trPr>
        <w:tc>
          <w:tcPr>
            <w:tcW w:w="13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396532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学习中心</w:t>
            </w:r>
            <w:proofErr w:type="spellEnd"/>
          </w:p>
        </w:tc>
        <w:tc>
          <w:tcPr>
            <w:tcW w:w="403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EBD90D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阅读文章、完成测验、记录进度</w:t>
            </w:r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F28FCD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测验由服务器判分，80 分及以上通过；保存失败尝试</w:t>
            </w:r>
          </w:p>
        </w:tc>
      </w:tr>
      <w:tr w:rsidR="00222B13" w:rsidRPr="002827BA" w14:paraId="3B21A6B2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DCAEED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跨站关联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2F833B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 xml:space="preserve">关联 </w:t>
            </w:r>
            <w:proofErr w:type="spellStart"/>
            <w:r w:rsidRPr="002827BA">
              <w:rPr>
                <w:rFonts w:ascii="仿宋" w:eastAsia="仿宋" w:hAnsi="仿宋"/>
                <w:sz w:val="20"/>
                <w:lang w:eastAsia="zh-CN"/>
              </w:rPr>
              <w:t>WikiBook</w:t>
            </w:r>
            <w:proofErr w:type="spellEnd"/>
            <w:r w:rsidRPr="002827BA">
              <w:rPr>
                <w:rFonts w:ascii="仿宋" w:eastAsia="仿宋" w:hAnsi="仿宋"/>
                <w:sz w:val="20"/>
                <w:lang w:eastAsia="zh-CN"/>
              </w:rPr>
              <w:t xml:space="preserve"> 账号并切换登录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CA2CB2" w14:textId="77777777" w:rsidR="00222B13" w:rsidRPr="002827BA" w:rsidRDefault="00000000" w:rsidP="004249EC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需显式配置两站地址与共享密钥</w:t>
            </w:r>
          </w:p>
        </w:tc>
      </w:tr>
    </w:tbl>
    <w:p w14:paraId="1504C213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</w:p>
    <w:p w14:paraId="72960A59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简历模块支持隐藏模块、字段、条目及技能。新面试保存的递交快照仅包含可见内容，同时保存模板与排版密度；企业查看历史简历时不会自动读取学生后来修改的在线简历。文件上传及部分旧记录只有文本快照，不能还原原始文档排版。</w:t>
      </w:r>
    </w:p>
    <w:p w14:paraId="0117E20F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</w:rPr>
        <w:t>教师与管理功能</w:t>
      </w:r>
      <w:proofErr w:type="spellEnd"/>
    </w:p>
    <w:p w14:paraId="0C481851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组织与账号管理：</w:t>
      </w:r>
      <w:r w:rsidRPr="002827BA">
        <w:rPr>
          <w:rFonts w:ascii="仿宋" w:eastAsia="仿宋" w:hAnsi="仿宋"/>
          <w:lang w:eastAsia="zh-CN"/>
        </w:rPr>
        <w:t xml:space="preserve"> 系部、班级维护，Excel 学生导入及模板下载，账号停用、恢复和密码重置。</w:t>
      </w:r>
    </w:p>
    <w:p w14:paraId="44D99E1D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lastRenderedPageBreak/>
        <w:t>教学分析：</w:t>
      </w:r>
      <w:r w:rsidRPr="002827BA">
        <w:rPr>
          <w:rFonts w:ascii="仿宋" w:eastAsia="仿宋" w:hAnsi="仿宋"/>
          <w:lang w:eastAsia="zh-CN"/>
        </w:rPr>
        <w:t xml:space="preserve"> 教师学生名单、学生详情、教学看板、班级/系部对比、班级能力画像与面试记录查看。</w:t>
      </w:r>
    </w:p>
    <w:p w14:paraId="6B9396D6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教学内容：</w:t>
      </w:r>
      <w:r w:rsidRPr="002827BA">
        <w:rPr>
          <w:rFonts w:ascii="仿宋" w:eastAsia="仿宋" w:hAnsi="仿宋"/>
          <w:lang w:eastAsia="zh-CN"/>
        </w:rPr>
        <w:t xml:space="preserve"> 学习分类、文章、测验及随机面试题库维护。</w:t>
      </w:r>
    </w:p>
    <w:p w14:paraId="180E7F3D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面试记录管理：</w:t>
      </w:r>
      <w:r w:rsidRPr="002827BA">
        <w:rPr>
          <w:rFonts w:ascii="仿宋" w:eastAsia="仿宋" w:hAnsi="仿宋"/>
          <w:lang w:eastAsia="zh-CN"/>
        </w:rPr>
        <w:t xml:space="preserve"> 按条件查询记录，查看报告、对话与画面；通过软删除隐藏符合条件的记录，并支持恢复。</w:t>
      </w:r>
    </w:p>
    <w:p w14:paraId="7F34056C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运行策略：</w:t>
      </w:r>
      <w:r w:rsidRPr="002827BA">
        <w:rPr>
          <w:rFonts w:ascii="仿宋" w:eastAsia="仿宋" w:hAnsi="仿宋"/>
          <w:lang w:eastAsia="zh-CN"/>
        </w:rPr>
        <w:t xml:space="preserve"> 配置实时语音、文字 TTS、视觉分析开关，以及面试超时、冷却、复盘门槛、音频和临时文件保留时间。</w:t>
      </w:r>
    </w:p>
    <w:p w14:paraId="09C0FE44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校企合作：</w:t>
      </w:r>
      <w:r w:rsidRPr="002827BA">
        <w:rPr>
          <w:rFonts w:ascii="仿宋" w:eastAsia="仿宋" w:hAnsi="仿宋"/>
          <w:lang w:eastAsia="zh-CN"/>
        </w:rPr>
        <w:t xml:space="preserve"> 公司资料、岗位与联系人账号管理，同一公司可以关联多个联系人账号。</w:t>
      </w:r>
    </w:p>
    <w:p w14:paraId="4BE73E1C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这些能力构成教学管理基础，但尚不能等同于完整教学任务系统。当前核心模型中没有独立的“教师发布任务—学生提交—教师批注—退回重做”任务与提交实体。</w:t>
      </w:r>
    </w:p>
    <w:p w14:paraId="014695FC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企业功能与推荐逻辑</w:t>
      </w:r>
    </w:p>
    <w:p w14:paraId="0BF4A7E9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企业可管理本公司岗位，按岗位查看进入报告阶段或已完成的学生面试，访问相关对话、报告、画面与递交简历。</w:t>
      </w:r>
    </w:p>
    <w:p w14:paraId="43DA5470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“一键推荐学生”采用透明的规则排序：</w:t>
      </w:r>
    </w:p>
    <w:p w14:paraId="29E613E9" w14:textId="77777777" w:rsidR="00222B13" w:rsidRPr="002827BA" w:rsidRDefault="00000000" w:rsidP="002827BA">
      <w:pPr>
        <w:keepNext/>
        <w:spacing w:after="0" w:line="360" w:lineRule="auto"/>
        <w:ind w:firstLineChars="200" w:firstLine="38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sz w:val="19"/>
          <w:lang w:eastAsia="zh-CN"/>
        </w:rPr>
        <w:t>推荐参考分 = 专业技能分 × 60% + 面试综合分 × 40%</w:t>
      </w:r>
    </w:p>
    <w:p w14:paraId="7A968AE3" w14:textId="77777777" w:rsidR="00222B13" w:rsidRPr="002827BA" w:rsidRDefault="00000000" w:rsidP="002827BA">
      <w:pPr>
        <w:spacing w:after="0" w:line="360" w:lineRule="auto"/>
        <w:ind w:firstLineChars="200" w:firstLine="38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sz w:val="19"/>
          <w:lang w:eastAsia="zh-CN"/>
        </w:rPr>
        <w:t>入选条件：专业技能分 ≥ 60，推荐参考分 ≥ 75</w:t>
      </w:r>
    </w:p>
    <w:p w14:paraId="7C5B1DF9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 xml:space="preserve">每位学生只比较该岗位最近一次已完成面试。停用学生、无效分数、规则来源评分及被隐藏的记录等不进入相应推荐链路；实现兼容 </w:t>
      </w:r>
      <w:proofErr w:type="spellStart"/>
      <w:r w:rsidRPr="002827BA">
        <w:rPr>
          <w:rFonts w:ascii="仿宋" w:eastAsia="仿宋" w:hAnsi="仿宋"/>
          <w:sz w:val="19"/>
          <w:lang w:eastAsia="zh-CN"/>
        </w:rPr>
        <w:t>evaluation_source</w:t>
      </w:r>
      <w:proofErr w:type="spellEnd"/>
      <w:r w:rsidRPr="002827BA">
        <w:rPr>
          <w:rFonts w:ascii="仿宋" w:eastAsia="仿宋" w:hAnsi="仿宋"/>
          <w:lang w:eastAsia="zh-CN"/>
        </w:rPr>
        <w:t xml:space="preserve"> 为空的历史记录，未来可以进一步收紧来源标记。</w:t>
      </w:r>
    </w:p>
    <w:p w14:paraId="4E99CEDE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该功能与学生端“岗位匹配”不同：企业推荐是固定规则计算；学生岗位匹配使用同岗位最近最多 10 次面试的维度均分和递交简历摘要，再请求模型生成匹配分、优势、差距及建议。两类结果不应在产品上使用同一解释口径。</w:t>
      </w:r>
    </w:p>
    <w:p w14:paraId="7DA20CC3" w14:textId="77777777" w:rsidR="00222B13" w:rsidRPr="002827BA" w:rsidRDefault="00000000" w:rsidP="002827BA">
      <w:pPr>
        <w:pStyle w:val="1"/>
        <w:spacing w:before="0" w:after="0" w:line="360" w:lineRule="auto"/>
        <w:ind w:firstLineChars="200" w:firstLine="683"/>
        <w:rPr>
          <w:rFonts w:ascii="仿宋" w:eastAsia="仿宋" w:hAnsi="仿宋"/>
          <w:lang w:eastAsia="zh-CN"/>
        </w:rPr>
      </w:pPr>
      <w:bookmarkStart w:id="2" w:name="chapter3"/>
      <w:r w:rsidRPr="002827BA">
        <w:rPr>
          <w:rFonts w:ascii="仿宋" w:eastAsia="仿宋" w:hAnsi="仿宋"/>
          <w:lang w:eastAsia="zh-CN"/>
        </w:rPr>
        <w:lastRenderedPageBreak/>
        <w:t>三 关键业务流程</w:t>
      </w:r>
      <w:bookmarkEnd w:id="2"/>
    </w:p>
    <w:p w14:paraId="4CD0872E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</w:rPr>
        <w:t>面试主流程</w:t>
      </w:r>
      <w:proofErr w:type="spellEnd"/>
    </w:p>
    <w:p w14:paraId="76DED097" w14:textId="77777777" w:rsidR="00222B13" w:rsidRPr="002827BA" w:rsidRDefault="00000000" w:rsidP="002827BA">
      <w:pPr>
        <w:keepNext/>
        <w:spacing w:after="0" w:line="360" w:lineRule="auto"/>
        <w:ind w:firstLineChars="200" w:firstLine="440"/>
        <w:jc w:val="center"/>
        <w:rPr>
          <w:rFonts w:ascii="仿宋" w:eastAsia="仿宋" w:hAnsi="仿宋"/>
        </w:rPr>
      </w:pPr>
      <w:r w:rsidRPr="002827BA">
        <w:rPr>
          <w:rFonts w:ascii="仿宋" w:eastAsia="仿宋" w:hAnsi="仿宋"/>
          <w:noProof/>
        </w:rPr>
        <w:drawing>
          <wp:inline distT="0" distB="0" distL="0" distR="0" wp14:anchorId="263FEB49" wp14:editId="7D322070">
            <wp:extent cx="6263640" cy="3688588"/>
            <wp:effectExtent l="0" t="0" r="0" b="0"/>
            <wp:docPr id="1" name="Picture 1" descr="面试主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8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2BBD" w14:textId="77777777" w:rsidR="00222B13" w:rsidRPr="002827BA" w:rsidRDefault="00000000" w:rsidP="002827BA">
      <w:pPr>
        <w:pStyle w:val="af7"/>
        <w:spacing w:after="0" w:line="360" w:lineRule="auto"/>
        <w:ind w:firstLineChars="200" w:firstLine="380"/>
        <w:jc w:val="center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图 1 面试主流程</w:t>
      </w:r>
    </w:p>
    <w:p w14:paraId="449BC74E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面试记录主要状态如下：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240"/>
        <w:gridCol w:w="5184"/>
      </w:tblGrid>
      <w:tr w:rsidR="00222B13" w:rsidRPr="002827BA" w14:paraId="0F36D58A" w14:textId="77777777">
        <w:trPr>
          <w:cantSplit/>
          <w:tblHeader/>
          <w:jc w:val="center"/>
        </w:trPr>
        <w:tc>
          <w:tcPr>
            <w:tcW w:w="1512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39C66A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状态</w:t>
            </w:r>
            <w:proofErr w:type="spellEnd"/>
          </w:p>
        </w:tc>
        <w:tc>
          <w:tcPr>
            <w:tcW w:w="3240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7DAA7F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含义</w:t>
            </w:r>
          </w:p>
        </w:tc>
        <w:tc>
          <w:tcPr>
            <w:tcW w:w="5184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02A9BE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主要后续路径</w:t>
            </w:r>
          </w:p>
        </w:tc>
      </w:tr>
      <w:tr w:rsidR="00222B13" w:rsidRPr="002827BA" w14:paraId="72E77B3E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AAB7BE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ongoing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57DF19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正在面试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168B36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继续问答、结束生成报告，或放弃/超时</w:t>
            </w:r>
          </w:p>
        </w:tc>
      </w:tr>
      <w:tr w:rsidR="00222B13" w:rsidRPr="002827BA" w14:paraId="091F565B" w14:textId="77777777">
        <w:trPr>
          <w:cantSplit/>
          <w:jc w:val="center"/>
        </w:trPr>
        <w:tc>
          <w:tcPr>
            <w:tcW w:w="151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6FF78E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processing</w:t>
            </w:r>
          </w:p>
        </w:tc>
        <w:tc>
          <w:tcPr>
            <w:tcW w:w="324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78C9FF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报告处理中</w:t>
            </w:r>
          </w:p>
        </w:tc>
        <w:tc>
          <w:tcPr>
            <w:tcW w:w="518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E9F31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成功进入 completed，耗尽重试或异常进入 failed</w:t>
            </w:r>
          </w:p>
        </w:tc>
      </w:tr>
      <w:tr w:rsidR="00222B13" w:rsidRPr="002827BA" w14:paraId="73B5C918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409FED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completed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4409C8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已形成报告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3830D2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查看复盘、符合条件时进入下一轮</w:t>
            </w:r>
          </w:p>
        </w:tc>
      </w:tr>
      <w:tr w:rsidR="00222B13" w:rsidRPr="002827BA" w14:paraId="7C27B9D8" w14:textId="77777777">
        <w:trPr>
          <w:cantSplit/>
          <w:jc w:val="center"/>
        </w:trPr>
        <w:tc>
          <w:tcPr>
            <w:tcW w:w="151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F091A3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failed</w:t>
            </w:r>
          </w:p>
        </w:tc>
        <w:tc>
          <w:tcPr>
            <w:tcW w:w="324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0FCDB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报告未成功</w:t>
            </w:r>
          </w:p>
        </w:tc>
        <w:tc>
          <w:tcPr>
            <w:tcW w:w="518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52D0F9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可重新提交报告生成</w:t>
            </w:r>
          </w:p>
        </w:tc>
      </w:tr>
      <w:tr w:rsidR="00222B13" w:rsidRPr="002827BA" w14:paraId="6072EE87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11880F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expired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9D733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放弃或过期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595DDE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保留历史；接口允许依据现有问答提交报告</w:t>
            </w:r>
          </w:p>
        </w:tc>
      </w:tr>
      <w:tr w:rsidR="00222B13" w:rsidRPr="002827BA" w14:paraId="6E75AB6F" w14:textId="77777777">
        <w:trPr>
          <w:cantSplit/>
          <w:jc w:val="center"/>
        </w:trPr>
        <w:tc>
          <w:tcPr>
            <w:tcW w:w="151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35ABED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deleted</w:t>
            </w:r>
          </w:p>
        </w:tc>
        <w:tc>
          <w:tcPr>
            <w:tcW w:w="324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1178BF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软删除隐藏</w:t>
            </w:r>
          </w:p>
        </w:tc>
        <w:tc>
          <w:tcPr>
            <w:tcW w:w="518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51DC1A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保留原状态及操作信息，管理员可恢复</w:t>
            </w:r>
          </w:p>
        </w:tc>
      </w:tr>
    </w:tbl>
    <w:p w14:paraId="333EA0EF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</w:p>
    <w:p w14:paraId="04B0C1FA" w14:textId="77777777" w:rsidR="00222B13" w:rsidRPr="002827BA" w:rsidRDefault="00000000" w:rsidP="002827BA">
      <w:pPr>
        <w:spacing w:after="0" w:line="360" w:lineRule="auto"/>
        <w:ind w:firstLineChars="200" w:firstLine="380"/>
        <w:rPr>
          <w:rFonts w:ascii="仿宋" w:eastAsia="仿宋" w:hAnsi="仿宋"/>
          <w:lang w:eastAsia="zh-CN"/>
        </w:rPr>
      </w:pPr>
      <w:proofErr w:type="spellStart"/>
      <w:r w:rsidRPr="002827BA">
        <w:rPr>
          <w:rFonts w:ascii="仿宋" w:eastAsia="仿宋" w:hAnsi="仿宋"/>
          <w:sz w:val="19"/>
          <w:lang w:eastAsia="zh-CN"/>
        </w:rPr>
        <w:t>report_queue_status</w:t>
      </w:r>
      <w:proofErr w:type="spellEnd"/>
      <w:r w:rsidRPr="002827BA">
        <w:rPr>
          <w:rFonts w:ascii="仿宋" w:eastAsia="仿宋" w:hAnsi="仿宋"/>
          <w:lang w:eastAsia="zh-CN"/>
        </w:rPr>
        <w:t xml:space="preserve"> 进一步记录入队、排队、执行、重试等状态。业务状态与队列状态分开有利于定位问题，但两者需要持续校准。</w:t>
      </w:r>
    </w:p>
    <w:p w14:paraId="0C0E3C6F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lastRenderedPageBreak/>
        <w:t>训练节奏与多轮机制</w:t>
      </w:r>
    </w:p>
    <w:p w14:paraId="19313309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普通学生的默认策略为：无活动 10 分钟后面试过期，放弃后冷却 10 分钟，完成后冷却 30 分钟，并要求查看上次报告。这些参数可由管理员调整。</w:t>
      </w:r>
    </w:p>
    <w:p w14:paraId="0F7FA967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测试账号另设体验策略：完成或放弃后等待 5 分钟，不要求先查看报告。账号使用数据库租约约束同一时间的浏览器登录，页面定期续期，关闭页面或断网后租约到期释放。</w:t>
      </w:r>
    </w:p>
    <w:p w14:paraId="2F9292AF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 xml:space="preserve">每轮最多关联一个下一轮，数据库通过 </w:t>
      </w:r>
      <w:proofErr w:type="spellStart"/>
      <w:r w:rsidRPr="002827BA">
        <w:rPr>
          <w:rFonts w:ascii="仿宋" w:eastAsia="仿宋" w:hAnsi="仿宋"/>
          <w:sz w:val="19"/>
          <w:lang w:eastAsia="zh-CN"/>
        </w:rPr>
        <w:t>parent_session_id</w:t>
      </w:r>
      <w:proofErr w:type="spellEnd"/>
      <w:r w:rsidRPr="002827BA">
        <w:rPr>
          <w:rFonts w:ascii="仿宋" w:eastAsia="仿宋" w:hAnsi="仿宋"/>
          <w:lang w:eastAsia="zh-CN"/>
        </w:rPr>
        <w:t xml:space="preserve"> 唯一约束防止并发重复创建。当前学生模式下，三轮侧重点分别为基础求职、基础实操、协作与成长，不能把历史注释中的“高管面”直接当作当前学生轮次的要求。</w:t>
      </w:r>
    </w:p>
    <w:p w14:paraId="25121B3E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“已复盘”目前是在学生打开已完成报告时设置，属于查看记录，尚未验证学生是否理解建议、重新作答或完成改进。</w:t>
      </w:r>
    </w:p>
    <w:p w14:paraId="42ABE0EE" w14:textId="77777777" w:rsidR="00222B13" w:rsidRPr="002827BA" w:rsidRDefault="00000000" w:rsidP="002827BA">
      <w:pPr>
        <w:pStyle w:val="1"/>
        <w:spacing w:before="0" w:after="0" w:line="360" w:lineRule="auto"/>
        <w:ind w:firstLineChars="200" w:firstLine="683"/>
        <w:rPr>
          <w:rFonts w:ascii="仿宋" w:eastAsia="仿宋" w:hAnsi="仿宋"/>
          <w:lang w:eastAsia="zh-CN"/>
        </w:rPr>
      </w:pPr>
      <w:bookmarkStart w:id="3" w:name="chapter4"/>
      <w:r w:rsidRPr="002827BA">
        <w:rPr>
          <w:rFonts w:ascii="仿宋" w:eastAsia="仿宋" w:hAnsi="仿宋"/>
          <w:lang w:eastAsia="zh-CN"/>
        </w:rPr>
        <w:lastRenderedPageBreak/>
        <w:t>四 技术架构与实现</w:t>
      </w:r>
      <w:bookmarkEnd w:id="3"/>
    </w:p>
    <w:p w14:paraId="56E0E845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总体架构</w:t>
      </w:r>
    </w:p>
    <w:p w14:paraId="0D3B88CB" w14:textId="77777777" w:rsidR="00222B13" w:rsidRPr="002827BA" w:rsidRDefault="00000000" w:rsidP="002827BA">
      <w:pPr>
        <w:keepNext/>
        <w:spacing w:after="0" w:line="360" w:lineRule="auto"/>
        <w:ind w:firstLineChars="200" w:firstLine="440"/>
        <w:jc w:val="center"/>
        <w:rPr>
          <w:rFonts w:ascii="仿宋" w:eastAsia="仿宋" w:hAnsi="仿宋"/>
        </w:rPr>
      </w:pPr>
      <w:r w:rsidRPr="002827BA">
        <w:rPr>
          <w:rFonts w:ascii="仿宋" w:eastAsia="仿宋" w:hAnsi="仿宋"/>
          <w:noProof/>
        </w:rPr>
        <w:drawing>
          <wp:inline distT="0" distB="0" distL="0" distR="0" wp14:anchorId="07136F7D" wp14:editId="0FA8B933">
            <wp:extent cx="6263640" cy="5358892"/>
            <wp:effectExtent l="0" t="0" r="0" b="0"/>
            <wp:docPr id="2" name="Picture 2" descr="系统技术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35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9289" w14:textId="77777777" w:rsidR="00222B13" w:rsidRPr="002827BA" w:rsidRDefault="00000000" w:rsidP="002827BA">
      <w:pPr>
        <w:pStyle w:val="af7"/>
        <w:spacing w:after="0" w:line="360" w:lineRule="auto"/>
        <w:ind w:firstLineChars="200" w:firstLine="380"/>
        <w:jc w:val="center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图 2 系统技术架构</w:t>
      </w:r>
    </w:p>
    <w:p w14:paraId="313173DA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Redis 在本项目中主要承载报告任务队列；不应据此推断已经实现通用业务缓存。实时语音也不是浏览器直接访问模型服务，而是经过 Flask 服务端转发，密钥由服务端持有。</w:t>
      </w:r>
    </w:p>
    <w:p w14:paraId="5136431E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技术栈</w:t>
      </w:r>
    </w:p>
    <w:p w14:paraId="29B9B655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下表版本来自依赖清单，模型名称来自项目配置；并非对外部服务当前产品规格的独立核验。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536"/>
        <w:gridCol w:w="3960"/>
      </w:tblGrid>
      <w:tr w:rsidR="00222B13" w:rsidRPr="002827BA" w14:paraId="3C0BDB79" w14:textId="77777777">
        <w:trPr>
          <w:cantSplit/>
          <w:tblHeader/>
          <w:jc w:val="center"/>
        </w:trPr>
        <w:tc>
          <w:tcPr>
            <w:tcW w:w="1440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94ABF3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层次</w:t>
            </w:r>
            <w:proofErr w:type="spellEnd"/>
          </w:p>
        </w:tc>
        <w:tc>
          <w:tcPr>
            <w:tcW w:w="453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9577A5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选型</w:t>
            </w:r>
          </w:p>
        </w:tc>
        <w:tc>
          <w:tcPr>
            <w:tcW w:w="3960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1BE423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作用</w:t>
            </w:r>
          </w:p>
        </w:tc>
      </w:tr>
      <w:tr w:rsidR="00222B13" w:rsidRPr="002827BA" w14:paraId="33BDC07F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EF72BF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Web 框架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11CF4B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Flask 3.1.2、Werkzeug 3.1.4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4A5C26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请求处理、路由、模板与 WSGI</w:t>
            </w:r>
          </w:p>
        </w:tc>
      </w:tr>
      <w:tr w:rsidR="00222B13" w:rsidRPr="002827BA" w14:paraId="7DC3AFD2" w14:textId="77777777">
        <w:trPr>
          <w:cantSplit/>
          <w:jc w:val="center"/>
        </w:trPr>
        <w:tc>
          <w:tcPr>
            <w:tcW w:w="144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8EA5CD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lastRenderedPageBreak/>
              <w:t>认证</w:t>
            </w:r>
            <w:proofErr w:type="spellEnd"/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7B5EE6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Flask-Login 0.6.3</w:t>
            </w:r>
          </w:p>
        </w:tc>
        <w:tc>
          <w:tcPr>
            <w:tcW w:w="396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F46497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Cookie 会话登录与身份加载</w:t>
            </w:r>
          </w:p>
        </w:tc>
      </w:tr>
      <w:tr w:rsidR="00222B13" w:rsidRPr="002827BA" w14:paraId="49BF0FFE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3D099E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数据访问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A6D5AD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Flask-SQLAlchemy 3.1.1、SQLAlchemy 2.0.49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60418A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ORM、关联和事务</w:t>
            </w:r>
          </w:p>
        </w:tc>
      </w:tr>
      <w:tr w:rsidR="00222B13" w:rsidRPr="002827BA" w14:paraId="70F61DA9" w14:textId="77777777">
        <w:trPr>
          <w:cantSplit/>
          <w:jc w:val="center"/>
        </w:trPr>
        <w:tc>
          <w:tcPr>
            <w:tcW w:w="144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D55A57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迁移</w:t>
            </w:r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F797FE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Flask-Migrate 4.1.0、Alembic 1.18.4</w:t>
            </w:r>
          </w:p>
        </w:tc>
        <w:tc>
          <w:tcPr>
            <w:tcW w:w="396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8EC3B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版本化迁移与旧库接管</w:t>
            </w:r>
          </w:p>
        </w:tc>
      </w:tr>
      <w:tr w:rsidR="00222B13" w:rsidRPr="002827BA" w14:paraId="7268C5A1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DCDDB9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默认数据库</w:t>
            </w:r>
            <w:proofErr w:type="spellEnd"/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32C95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SQLite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61EA5D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同一应用数据文件；支持通过 DATABASE_URL 改写连接配置</w:t>
            </w:r>
          </w:p>
        </w:tc>
      </w:tr>
      <w:tr w:rsidR="00222B13" w:rsidRPr="002827BA" w14:paraId="638C9ECD" w14:textId="77777777">
        <w:trPr>
          <w:cantSplit/>
          <w:jc w:val="center"/>
        </w:trPr>
        <w:tc>
          <w:tcPr>
            <w:tcW w:w="144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72952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生产服务</w:t>
            </w:r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D0764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Gunicorn 23.0.0、Nginx、systemd</w:t>
            </w:r>
          </w:p>
        </w:tc>
        <w:tc>
          <w:tcPr>
            <w:tcW w:w="396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55258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多进程线程服务、代理与进程守护</w:t>
            </w:r>
          </w:p>
        </w:tc>
      </w:tr>
      <w:tr w:rsidR="00222B13" w:rsidRPr="002827BA" w14:paraId="5B5A0439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B50F9E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异步任务</w:t>
            </w:r>
            <w:proofErr w:type="spellEnd"/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24DE83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Redis、RQ 2.10.0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7937B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报告持久排队、重试、状态查询</w:t>
            </w:r>
          </w:p>
        </w:tc>
      </w:tr>
      <w:tr w:rsidR="00222B13" w:rsidRPr="002827BA" w14:paraId="5D744F0D" w14:textId="77777777">
        <w:trPr>
          <w:cantSplit/>
          <w:jc w:val="center"/>
        </w:trPr>
        <w:tc>
          <w:tcPr>
            <w:tcW w:w="144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60DBC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文本及视觉接入</w:t>
            </w:r>
            <w:proofErr w:type="spellEnd"/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DBDEF8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OpenAI Python SDK 2.44.0，部分功能直接使用 requests</w:t>
            </w:r>
          </w:p>
        </w:tc>
        <w:tc>
          <w:tcPr>
            <w:tcW w:w="396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05B819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调用兼容接口；默认文本模型标识 deepseek-flash</w:t>
            </w:r>
          </w:p>
        </w:tc>
      </w:tr>
      <w:tr w:rsidR="00222B13" w:rsidRPr="002827BA" w14:paraId="45573095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0999DC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实时通信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607B97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flask-sock 0.7.0、websocket-client 1.9.0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72348E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浏览器 WebSocket 与语音上游连接</w:t>
            </w:r>
          </w:p>
        </w:tc>
      </w:tr>
      <w:tr w:rsidR="00222B13" w:rsidRPr="002827BA" w14:paraId="48DF7C6E" w14:textId="77777777">
        <w:trPr>
          <w:cantSplit/>
          <w:jc w:val="center"/>
        </w:trPr>
        <w:tc>
          <w:tcPr>
            <w:tcW w:w="144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EFADDA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本地识别</w:t>
            </w:r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ED6959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sherpa-onnx 1.13.8、SenseVoice、ffmpeg</w:t>
            </w:r>
          </w:p>
        </w:tc>
        <w:tc>
          <w:tcPr>
            <w:tcW w:w="396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EF5D6A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录音解码与离线转写</w:t>
            </w:r>
          </w:p>
        </w:tc>
      </w:tr>
      <w:tr w:rsidR="00222B13" w:rsidRPr="002827BA" w14:paraId="2852DE73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B5686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前端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72BBC4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Jinja2、原生 JavaScript、Tailwind CSS 3.4.17、DaisyUI 4.12.10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9A163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服务端页面、交互与样式构建</w:t>
            </w:r>
          </w:p>
        </w:tc>
      </w:tr>
      <w:tr w:rsidR="00222B13" w:rsidRPr="002827BA" w14:paraId="2AE2E775" w14:textId="77777777">
        <w:trPr>
          <w:cantSplit/>
          <w:jc w:val="center"/>
        </w:trPr>
        <w:tc>
          <w:tcPr>
            <w:tcW w:w="144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2CAA89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图表与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Markdown</w:t>
            </w:r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970B8E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Chart.js 4.4.8、marked 12.0.2</w:t>
            </w:r>
          </w:p>
        </w:tc>
        <w:tc>
          <w:tcPr>
            <w:tcW w:w="396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A332DB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雷达/趋势图表及前端 Markdown 展示</w:t>
            </w:r>
          </w:p>
        </w:tc>
      </w:tr>
      <w:tr w:rsidR="00222B13" w:rsidRPr="002827BA" w14:paraId="148B50FA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D63C8F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文件与表格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DE179B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pdfplumber、python-docx、pandas、openpyxl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3C9776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简历解析与 Excel 导入</w:t>
            </w:r>
          </w:p>
        </w:tc>
      </w:tr>
      <w:tr w:rsidR="00222B13" w:rsidRPr="002827BA" w14:paraId="4B4C3638" w14:textId="77777777">
        <w:trPr>
          <w:cantSplit/>
          <w:jc w:val="center"/>
        </w:trPr>
        <w:tc>
          <w:tcPr>
            <w:tcW w:w="144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AE48C2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测试</w:t>
            </w:r>
          </w:p>
        </w:tc>
        <w:tc>
          <w:tcPr>
            <w:tcW w:w="45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2A0E53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pytest 8.3.5、Playwright 1.61.0、flake8</w:t>
            </w:r>
          </w:p>
        </w:tc>
        <w:tc>
          <w:tcPr>
            <w:tcW w:w="396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744372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服务回归、浏览器测试、基础静态检查</w:t>
            </w:r>
          </w:p>
        </w:tc>
      </w:tr>
    </w:tbl>
    <w:p w14:paraId="45C8D8F6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</w:p>
    <w:p w14:paraId="45382E4F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  <w:r w:rsidRPr="002827BA">
        <w:rPr>
          <w:rFonts w:ascii="仿宋" w:eastAsia="仿宋" w:hAnsi="仿宋"/>
          <w:lang w:eastAsia="zh-CN"/>
        </w:rPr>
        <w:t>Node.js 用于构建 CSS 和复制前端资源，生产请求不依赖独立 Node 服务。</w:t>
      </w:r>
      <w:proofErr w:type="spellStart"/>
      <w:r w:rsidRPr="002827BA">
        <w:rPr>
          <w:rFonts w:ascii="仿宋" w:eastAsia="仿宋" w:hAnsi="仿宋"/>
        </w:rPr>
        <w:t>当前正式功能也不是</w:t>
      </w:r>
      <w:proofErr w:type="spellEnd"/>
      <w:r w:rsidRPr="002827BA">
        <w:rPr>
          <w:rFonts w:ascii="仿宋" w:eastAsia="仿宋" w:hAnsi="仿宋"/>
        </w:rPr>
        <w:t xml:space="preserve"> Vue/React SPA。</w:t>
      </w:r>
    </w:p>
    <w:p w14:paraId="1755577B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r w:rsidRPr="002827BA">
        <w:rPr>
          <w:rFonts w:ascii="仿宋" w:eastAsia="仿宋" w:hAnsi="仿宋"/>
        </w:rPr>
        <w:t>代码组织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3816"/>
        <w:gridCol w:w="3384"/>
      </w:tblGrid>
      <w:tr w:rsidR="00222B13" w:rsidRPr="002827BA" w14:paraId="5B457231" w14:textId="77777777">
        <w:trPr>
          <w:cantSplit/>
          <w:tblHeader/>
          <w:jc w:val="center"/>
        </w:trPr>
        <w:tc>
          <w:tcPr>
            <w:tcW w:w="273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09C7CD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位置</w:t>
            </w:r>
          </w:p>
        </w:tc>
        <w:tc>
          <w:tcPr>
            <w:tcW w:w="381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42CD34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职责</w:t>
            </w:r>
          </w:p>
        </w:tc>
        <w:tc>
          <w:tcPr>
            <w:tcW w:w="3384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C7138A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架构观察</w:t>
            </w:r>
          </w:p>
        </w:tc>
      </w:tr>
      <w:tr w:rsidR="00222B13" w:rsidRPr="002827BA" w14:paraId="644E43EC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3AB292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app/__init__.py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E14CAC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应用工厂、扩展初始化、蓝图注册、健康检查、启动维护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47673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应用装配入口明确</w:t>
            </w:r>
            <w:proofErr w:type="spellEnd"/>
          </w:p>
        </w:tc>
      </w:tr>
      <w:tr w:rsidR="00222B13" w:rsidRPr="002827BA" w14:paraId="442417B3" w14:textId="77777777">
        <w:trPr>
          <w:cantSplit/>
          <w:jc w:val="center"/>
        </w:trPr>
        <w:tc>
          <w:tcPr>
            <w:tcW w:w="27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90AA6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lastRenderedPageBreak/>
              <w:t>app/routes.py</w:t>
            </w:r>
          </w:p>
        </w:tc>
        <w:tc>
          <w:tcPr>
            <w:tcW w:w="38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E4DF19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页面与部分管理、学习、分析接口</w:t>
            </w:r>
          </w:p>
        </w:tc>
        <w:tc>
          <w:tcPr>
            <w:tcW w:w="338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4F7ABA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约 1,872 行，混合展示、授权、查询和业务规则</w:t>
            </w:r>
          </w:p>
        </w:tc>
      </w:tr>
      <w:tr w:rsidR="00222B13" w:rsidRPr="002827BA" w14:paraId="7B02D6EF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ADF79C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app/api/interview.py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00DD63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创建、聊天、结束、报告任务、下一轮、随机题、转写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39DDE8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约 980 行；HTTP 层与后台任务入口耦合</w:t>
            </w:r>
          </w:p>
        </w:tc>
      </w:tr>
      <w:tr w:rsidR="00222B13" w:rsidRPr="002827BA" w14:paraId="7C5AC04D" w14:textId="77777777">
        <w:trPr>
          <w:cantSplit/>
          <w:jc w:val="center"/>
        </w:trPr>
        <w:tc>
          <w:tcPr>
            <w:tcW w:w="27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FC7DDE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app/api/realtime.py</w:t>
            </w:r>
          </w:p>
        </w:tc>
        <w:tc>
          <w:tcPr>
            <w:tcW w:w="38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758ED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实时语音鉴权、事件转发与画面上传</w:t>
            </w:r>
          </w:p>
        </w:tc>
        <w:tc>
          <w:tcPr>
            <w:tcW w:w="338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F54B69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网络状态与业务持久化协同较复杂</w:t>
            </w:r>
          </w:p>
        </w:tc>
      </w:tr>
      <w:tr w:rsidR="00222B13" w:rsidRPr="002827BA" w14:paraId="4A456297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903CEA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app/company_portal.py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7DA8E8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企业隔离、岗位、面试与合作账号管理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C5CC9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企业业务入口相对集中</w:t>
            </w:r>
          </w:p>
        </w:tc>
      </w:tr>
      <w:tr w:rsidR="00222B13" w:rsidRPr="002827BA" w14:paraId="125396B6" w14:textId="77777777">
        <w:trPr>
          <w:cantSplit/>
          <w:jc w:val="center"/>
        </w:trPr>
        <w:tc>
          <w:tcPr>
            <w:tcW w:w="27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E4101F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app/services/</w:t>
            </w:r>
          </w:p>
        </w:tc>
        <w:tc>
          <w:tcPr>
            <w:tcW w:w="38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4B6A39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模型、提示词、五维覆盖、报告队列、语音、推荐、快照等</w:t>
            </w:r>
          </w:p>
        </w:tc>
        <w:tc>
          <w:tcPr>
            <w:tcW w:w="338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36FB4E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已形成可复用服务层</w:t>
            </w:r>
            <w:proofErr w:type="spellEnd"/>
          </w:p>
        </w:tc>
      </w:tr>
      <w:tr w:rsidR="00222B13" w:rsidRPr="002827BA" w14:paraId="0FBD9636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C98083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app/models.py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53FB8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统一数据模型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E45C8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简单直接，后续可按业务域组织</w:t>
            </w:r>
          </w:p>
        </w:tc>
      </w:tr>
      <w:tr w:rsidR="00222B13" w:rsidRPr="002827BA" w14:paraId="4977DDB7" w14:textId="77777777">
        <w:trPr>
          <w:cantSplit/>
          <w:jc w:val="center"/>
        </w:trPr>
        <w:tc>
          <w:tcPr>
            <w:tcW w:w="27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3844E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app/integrations/</w:t>
            </w:r>
          </w:p>
        </w:tc>
        <w:tc>
          <w:tcPr>
            <w:tcW w:w="38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B7F6A2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WikiBook 关联与授权票据</w:t>
            </w:r>
          </w:p>
        </w:tc>
        <w:tc>
          <w:tcPr>
            <w:tcW w:w="338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7D7ED7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外部系统边界相对清楚</w:t>
            </w:r>
          </w:p>
        </w:tc>
      </w:tr>
      <w:tr w:rsidR="00222B13" w:rsidRPr="002827BA" w14:paraId="78AEC0AE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8186A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app/static/、app/templates/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169D78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页面、脚本、样式、本地第三方资源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A3A2F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多页面应用，部分复杂交互仍在模板中</w:t>
            </w:r>
          </w:p>
        </w:tc>
      </w:tr>
      <w:tr w:rsidR="00222B13" w:rsidRPr="002827BA" w14:paraId="6A35104D" w14:textId="77777777">
        <w:trPr>
          <w:cantSplit/>
          <w:jc w:val="center"/>
        </w:trPr>
        <w:tc>
          <w:tcPr>
            <w:tcW w:w="27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22CED7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scripts/、deploy/、migrations/</w:t>
            </w:r>
          </w:p>
        </w:tc>
        <w:tc>
          <w:tcPr>
            <w:tcW w:w="38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66031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构建、评估、部署与数据演进</w:t>
            </w:r>
          </w:p>
        </w:tc>
        <w:tc>
          <w:tcPr>
            <w:tcW w:w="338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9091C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运维和验证工具已有积累</w:t>
            </w:r>
          </w:p>
        </w:tc>
      </w:tr>
    </w:tbl>
    <w:p w14:paraId="10BF3CBB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</w:p>
    <w:p w14:paraId="138994D9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文字对话与 TTS</w:t>
      </w:r>
    </w:p>
    <w:p w14:paraId="2020042D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  <w:r w:rsidRPr="002827BA">
        <w:rPr>
          <w:rFonts w:ascii="仿宋" w:eastAsia="仿宋" w:hAnsi="仿宋"/>
          <w:lang w:eastAsia="zh-CN"/>
        </w:rPr>
        <w:t>文字聊天先鉴权并保存用户消息，随后读取历史、岗位快照、简历及上一轮摘要，调用流式面试接口。</w:t>
      </w:r>
      <w:r w:rsidRPr="002827BA">
        <w:rPr>
          <w:rFonts w:ascii="仿宋" w:eastAsia="仿宋" w:hAnsi="仿宋"/>
        </w:rPr>
        <w:t xml:space="preserve">HTTP 以 </w:t>
      </w:r>
      <w:r w:rsidRPr="002827BA">
        <w:rPr>
          <w:rFonts w:ascii="仿宋" w:eastAsia="仿宋" w:hAnsi="仿宋"/>
          <w:sz w:val="19"/>
        </w:rPr>
        <w:t>text/event-stream</w:t>
      </w:r>
      <w:r w:rsidRPr="002827BA">
        <w:rPr>
          <w:rFonts w:ascii="仿宋" w:eastAsia="仿宋" w:hAnsi="仿宋"/>
        </w:rPr>
        <w:t xml:space="preserve"> </w:t>
      </w:r>
      <w:proofErr w:type="spellStart"/>
      <w:r w:rsidRPr="002827BA">
        <w:rPr>
          <w:rFonts w:ascii="仿宋" w:eastAsia="仿宋" w:hAnsi="仿宋"/>
        </w:rPr>
        <w:t>返回</w:t>
      </w:r>
      <w:proofErr w:type="spellEnd"/>
      <w:r w:rsidRPr="002827BA">
        <w:rPr>
          <w:rFonts w:ascii="仿宋" w:eastAsia="仿宋" w:hAnsi="仿宋"/>
        </w:rPr>
        <w:t xml:space="preserve"> </w:t>
      </w:r>
      <w:r w:rsidRPr="002827BA">
        <w:rPr>
          <w:rFonts w:ascii="仿宋" w:eastAsia="仿宋" w:hAnsi="仿宋"/>
          <w:sz w:val="19"/>
        </w:rPr>
        <w:t>token</w:t>
      </w:r>
      <w:r w:rsidRPr="002827BA">
        <w:rPr>
          <w:rFonts w:ascii="仿宋" w:eastAsia="仿宋" w:hAnsi="仿宋"/>
        </w:rPr>
        <w:t>、</w:t>
      </w:r>
      <w:r w:rsidRPr="002827BA">
        <w:rPr>
          <w:rFonts w:ascii="仿宋" w:eastAsia="仿宋" w:hAnsi="仿宋"/>
          <w:sz w:val="19"/>
        </w:rPr>
        <w:t>visual</w:t>
      </w:r>
      <w:r w:rsidRPr="002827BA">
        <w:rPr>
          <w:rFonts w:ascii="仿宋" w:eastAsia="仿宋" w:hAnsi="仿宋"/>
        </w:rPr>
        <w:t>、</w:t>
      </w:r>
      <w:r w:rsidRPr="002827BA">
        <w:rPr>
          <w:rFonts w:ascii="仿宋" w:eastAsia="仿宋" w:hAnsi="仿宋"/>
          <w:sz w:val="19"/>
        </w:rPr>
        <w:t>audio</w:t>
      </w:r>
      <w:r w:rsidRPr="002827BA">
        <w:rPr>
          <w:rFonts w:ascii="仿宋" w:eastAsia="仿宋" w:hAnsi="仿宋"/>
        </w:rPr>
        <w:t>、</w:t>
      </w:r>
      <w:r w:rsidRPr="002827BA">
        <w:rPr>
          <w:rFonts w:ascii="仿宋" w:eastAsia="仿宋" w:hAnsi="仿宋"/>
          <w:sz w:val="19"/>
        </w:rPr>
        <w:t>error</w:t>
      </w:r>
      <w:r w:rsidRPr="002827BA">
        <w:rPr>
          <w:rFonts w:ascii="仿宋" w:eastAsia="仿宋" w:hAnsi="仿宋"/>
        </w:rPr>
        <w:t>、</w:t>
      </w:r>
      <w:r w:rsidRPr="002827BA">
        <w:rPr>
          <w:rFonts w:ascii="仿宋" w:eastAsia="仿宋" w:hAnsi="仿宋"/>
          <w:sz w:val="19"/>
        </w:rPr>
        <w:t>done</w:t>
      </w:r>
      <w:r w:rsidRPr="002827BA">
        <w:rPr>
          <w:rFonts w:ascii="仿宋" w:eastAsia="仿宋" w:hAnsi="仿宋"/>
        </w:rPr>
        <w:t xml:space="preserve"> 等事件。</w:t>
      </w:r>
    </w:p>
    <w:p w14:paraId="074D06CC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当前代码中的语音播报是</w:t>
      </w:r>
      <w:r w:rsidRPr="002827BA">
        <w:rPr>
          <w:rFonts w:ascii="仿宋" w:eastAsia="仿宋" w:hAnsi="仿宋"/>
          <w:b/>
          <w:lang w:eastAsia="zh-CN"/>
        </w:rPr>
        <w:t>完整文本生成后再分句合成</w:t>
      </w:r>
      <w:r w:rsidRPr="002827BA">
        <w:rPr>
          <w:rFonts w:ascii="仿宋" w:eastAsia="仿宋" w:hAnsi="仿宋"/>
          <w:lang w:eastAsia="zh-CN"/>
        </w:rPr>
        <w:t>，并非每得到一个文本 token 就同时合成对应音频。因此流式文字可以较早出现，但语音起播仍包含完整文本生成和首句合成等待。</w:t>
      </w:r>
    </w:p>
    <w:p w14:paraId="310A686C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如果同时提交画面，文字聊天路径会先同步执行视觉分析，再进入后续回复生成；这会增加该请求的首字等待。实时语音路径的画面采用独立 HTTP 请求，不阻塞音频转发。两条路径的延迟特性需要分别描述和测量。</w:t>
      </w:r>
    </w:p>
    <w:p w14:paraId="7754C66E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 xml:space="preserve">生成失败的 AI 消息带有 </w:t>
      </w:r>
      <w:proofErr w:type="spellStart"/>
      <w:r w:rsidRPr="002827BA">
        <w:rPr>
          <w:rFonts w:ascii="仿宋" w:eastAsia="仿宋" w:hAnsi="仿宋"/>
          <w:sz w:val="19"/>
          <w:lang w:eastAsia="zh-CN"/>
        </w:rPr>
        <w:t>generation_status</w:t>
      </w:r>
      <w:proofErr w:type="spellEnd"/>
      <w:r w:rsidRPr="002827BA">
        <w:rPr>
          <w:rFonts w:ascii="仿宋" w:eastAsia="仿宋" w:hAnsi="仿宋"/>
          <w:lang w:eastAsia="zh-CN"/>
        </w:rPr>
        <w:t>、错误和模型信息，后续面试上下文和报告排除未完成消息，避免把失败片段当成正式问答。</w:t>
      </w:r>
    </w:p>
    <w:p w14:paraId="0A4D69F1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实时语音与录音转写</w:t>
      </w:r>
    </w:p>
    <w:p w14:paraId="56E5FF51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项目存在两条不同链路：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824"/>
        <w:gridCol w:w="3600"/>
      </w:tblGrid>
      <w:tr w:rsidR="00222B13" w:rsidRPr="002827BA" w14:paraId="3A574D2B" w14:textId="77777777">
        <w:trPr>
          <w:cantSplit/>
          <w:tblHeader/>
          <w:jc w:val="center"/>
        </w:trPr>
        <w:tc>
          <w:tcPr>
            <w:tcW w:w="1512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80AC2D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lastRenderedPageBreak/>
              <w:t>链路</w:t>
            </w:r>
            <w:proofErr w:type="spellEnd"/>
          </w:p>
        </w:tc>
        <w:tc>
          <w:tcPr>
            <w:tcW w:w="4824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5A2DCF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数据路径</w:t>
            </w:r>
          </w:p>
        </w:tc>
        <w:tc>
          <w:tcPr>
            <w:tcW w:w="3600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9C5AE1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特点</w:t>
            </w:r>
          </w:p>
        </w:tc>
      </w:tr>
      <w:tr w:rsidR="00222B13" w:rsidRPr="002827BA" w14:paraId="4AAEB5C2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3845E2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实时全双工语音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DDD216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浏览器 PCM → Flask WebSocket → 火山实时服务 → 流式文字/音频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D1477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当前配置模型版本为 1.2.6.1，输入 16 kHz、输出 24 kHz，单声道 PCM16</w:t>
            </w:r>
          </w:p>
        </w:tc>
      </w:tr>
      <w:tr w:rsidR="00222B13" w:rsidRPr="002827BA" w14:paraId="5C245AD3" w14:textId="77777777">
        <w:trPr>
          <w:cantSplit/>
          <w:jc w:val="center"/>
        </w:trPr>
        <w:tc>
          <w:tcPr>
            <w:tcW w:w="151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7FA91F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录音后转写</w:t>
            </w:r>
            <w:proofErr w:type="spellEnd"/>
          </w:p>
        </w:tc>
        <w:tc>
          <w:tcPr>
            <w:tcW w:w="482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87D557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浏览器录音文件 → ffmpeg 解码 → 本地 SenseVoice → 文字</w:t>
            </w:r>
          </w:p>
        </w:tc>
        <w:tc>
          <w:tcPr>
            <w:tcW w:w="360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104499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本地推理，无需云端 ASR 密钥；后续文字问答仍可能调用外部模型</w:t>
            </w:r>
          </w:p>
        </w:tc>
      </w:tr>
    </w:tbl>
    <w:p w14:paraId="79BD4829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</w:p>
    <w:p w14:paraId="6D86423B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 xml:space="preserve">实时音频按 20 </w:t>
      </w:r>
      <w:proofErr w:type="spellStart"/>
      <w:r w:rsidRPr="002827BA">
        <w:rPr>
          <w:rFonts w:ascii="仿宋" w:eastAsia="仿宋" w:hAnsi="仿宋"/>
          <w:lang w:eastAsia="zh-CN"/>
        </w:rPr>
        <w:t>ms</w:t>
      </w:r>
      <w:proofErr w:type="spellEnd"/>
      <w:r w:rsidRPr="002827BA">
        <w:rPr>
          <w:rFonts w:ascii="仿宋" w:eastAsia="仿宋" w:hAnsi="仿宋"/>
          <w:lang w:eastAsia="zh-CN"/>
        </w:rPr>
        <w:t xml:space="preserve"> 分包。服务端使用连续静音窗口暂存提前生成的回复，候选人继续说话时取消暂存，连续安静约 3 秒后释放。用户也可点击“我说完了”主动结束本次输入，绕过静音等待。</w:t>
      </w:r>
    </w:p>
    <w:p w14:paraId="52A7BC81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当实时服务没有生成可用回复时，手动接话恢复机制可根据已保存转写与上下文请求文字模型，再通过选定音色播报。实际问答、输出音频和画面由独立逻辑记录。</w:t>
      </w:r>
    </w:p>
    <w:p w14:paraId="07F7906F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 xml:space="preserve">本地 </w:t>
      </w:r>
      <w:proofErr w:type="spellStart"/>
      <w:r w:rsidRPr="002827BA">
        <w:rPr>
          <w:rFonts w:ascii="仿宋" w:eastAsia="仿宋" w:hAnsi="仿宋"/>
          <w:lang w:eastAsia="zh-CN"/>
        </w:rPr>
        <w:t>SenseVoice</w:t>
      </w:r>
      <w:proofErr w:type="spellEnd"/>
      <w:r w:rsidRPr="002827BA">
        <w:rPr>
          <w:rFonts w:ascii="仿宋" w:eastAsia="仿宋" w:hAnsi="仿宋"/>
          <w:lang w:eastAsia="zh-CN"/>
        </w:rPr>
        <w:t xml:space="preserve"> 每个 Web 进程按需加载一次模型，进程内通过锁串行识别。因此增加 Web 线程数不等于同比增加本地语音识别吞吐量。</w:t>
      </w:r>
    </w:p>
    <w:p w14:paraId="3F6CB78F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AI 提问 评分与视觉分析</w:t>
      </w:r>
    </w:p>
    <w:p w14:paraId="48CABC7E" w14:textId="77777777" w:rsidR="00222B13" w:rsidRPr="002827BA" w:rsidRDefault="00000000" w:rsidP="002827BA">
      <w:pPr>
        <w:spacing w:after="0" w:line="360" w:lineRule="auto"/>
        <w:ind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提问规则。</w:t>
      </w:r>
      <w:r w:rsidRPr="002827BA">
        <w:rPr>
          <w:rFonts w:ascii="仿宋" w:eastAsia="仿宋" w:hAnsi="仿宋"/>
          <w:lang w:eastAsia="zh-CN"/>
        </w:rPr>
        <w:t xml:space="preserve"> </w:t>
      </w:r>
      <w:r w:rsidRPr="002827BA">
        <w:rPr>
          <w:rFonts w:ascii="仿宋" w:eastAsia="仿宋" w:hAnsi="仿宋"/>
          <w:sz w:val="19"/>
          <w:lang w:eastAsia="zh-CN"/>
        </w:rPr>
        <w:t>interview_coverage.py</w:t>
      </w:r>
      <w:r w:rsidRPr="002827BA">
        <w:rPr>
          <w:rFonts w:ascii="仿宋" w:eastAsia="仿宋" w:hAnsi="仿宋"/>
          <w:lang w:eastAsia="zh-CN"/>
        </w:rPr>
        <w:t xml:space="preserve"> 识别五维题目与有效回答，区分澄清、重复题提醒和结束请求。常规文字路径优先选择尚未覆盖的固定问题，模型参与解释、补充与扩展练习；实时路径将覆盖要求放入语音模型指令，不能视为同一个确定性状态机。</w:t>
      </w:r>
    </w:p>
    <w:p w14:paraId="24AE1BEC" w14:textId="77777777" w:rsidR="00222B13" w:rsidRPr="002827BA" w:rsidRDefault="00000000" w:rsidP="002827BA">
      <w:pPr>
        <w:spacing w:after="0" w:line="360" w:lineRule="auto"/>
        <w:ind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评分规则。</w:t>
      </w:r>
      <w:r w:rsidRPr="002827BA">
        <w:rPr>
          <w:rFonts w:ascii="仿宋" w:eastAsia="仿宋" w:hAnsi="仿宋"/>
          <w:lang w:eastAsia="zh-CN"/>
        </w:rPr>
        <w:t xml:space="preserve"> 当前学生模式先取得逐题维度分与理由，再校验题序、范围和有效作答，过滤与本题无关的维度，汇总五维分数。总分由程序按以下权重计算：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768"/>
        <w:gridCol w:w="3168"/>
      </w:tblGrid>
      <w:tr w:rsidR="00222B13" w:rsidRPr="002827BA" w14:paraId="23B5F09E" w14:textId="77777777">
        <w:trPr>
          <w:cantSplit/>
          <w:tblHeader/>
          <w:jc w:val="center"/>
        </w:trPr>
        <w:tc>
          <w:tcPr>
            <w:tcW w:w="6768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71E0A9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维度</w:t>
            </w:r>
            <w:proofErr w:type="spellEnd"/>
          </w:p>
        </w:tc>
        <w:tc>
          <w:tcPr>
            <w:tcW w:w="3168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C48884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基础权重</w:t>
            </w:r>
          </w:p>
        </w:tc>
      </w:tr>
      <w:tr w:rsidR="00222B13" w:rsidRPr="002827BA" w14:paraId="0289C071" w14:textId="77777777">
        <w:trPr>
          <w:cantSplit/>
          <w:jc w:val="center"/>
        </w:trPr>
        <w:tc>
          <w:tcPr>
            <w:tcW w:w="67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DCADE0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专业技能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0720FF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40%</w:t>
            </w:r>
          </w:p>
        </w:tc>
      </w:tr>
      <w:tr w:rsidR="00222B13" w:rsidRPr="002827BA" w14:paraId="5FC9D019" w14:textId="77777777">
        <w:trPr>
          <w:cantSplit/>
          <w:jc w:val="center"/>
        </w:trPr>
        <w:tc>
          <w:tcPr>
            <w:tcW w:w="67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A84E71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逻辑思维</w:t>
            </w:r>
          </w:p>
        </w:tc>
        <w:tc>
          <w:tcPr>
            <w:tcW w:w="31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D6496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25%</w:t>
            </w:r>
          </w:p>
        </w:tc>
      </w:tr>
      <w:tr w:rsidR="00222B13" w:rsidRPr="002827BA" w14:paraId="0B86231C" w14:textId="77777777">
        <w:trPr>
          <w:cantSplit/>
          <w:jc w:val="center"/>
        </w:trPr>
        <w:tc>
          <w:tcPr>
            <w:tcW w:w="67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414252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语言表达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9A2B9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20%</w:t>
            </w:r>
          </w:p>
        </w:tc>
      </w:tr>
      <w:tr w:rsidR="00222B13" w:rsidRPr="002827BA" w14:paraId="3B8EC0C6" w14:textId="77777777">
        <w:trPr>
          <w:cantSplit/>
          <w:jc w:val="center"/>
        </w:trPr>
        <w:tc>
          <w:tcPr>
            <w:tcW w:w="67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FD9CF3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抗压能力</w:t>
            </w:r>
          </w:p>
        </w:tc>
        <w:tc>
          <w:tcPr>
            <w:tcW w:w="31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7ADD76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10%</w:t>
            </w:r>
          </w:p>
        </w:tc>
      </w:tr>
      <w:tr w:rsidR="00222B13" w:rsidRPr="002827BA" w14:paraId="7E9CEE62" w14:textId="77777777">
        <w:trPr>
          <w:cantSplit/>
          <w:jc w:val="center"/>
        </w:trPr>
        <w:tc>
          <w:tcPr>
            <w:tcW w:w="67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863BA7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礼仪态度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AB59B3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5%</w:t>
            </w:r>
          </w:p>
        </w:tc>
      </w:tr>
    </w:tbl>
    <w:p w14:paraId="657214F1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</w:p>
    <w:p w14:paraId="649A5E9B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当部分维度未考察时，只使用已评估维度的权重重新归一化计算总分；未评估项的 0 分用于兼容现有界面，不代表能力为零。学生模式不因作答数量不足而直接封顶；兼容的非学生模式路径仍保留少于三组回答时总分最多 60 的逻辑，不能把旧规则泛化为当前三个学生模式。</w:t>
      </w:r>
    </w:p>
    <w:p w14:paraId="112C4038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lastRenderedPageBreak/>
        <w:t>逐题点评接收同一份评分证据，学生模式下回答是否合格按对应题目评分判断，基础分达到 80 视为合格，避免点评模型另用更严格要求推翻结果。报告结构或字段校验失败会抛出错误，进入任务失败/重试路径，而非生成一份貌似成功的默认评分。无候选人回答时另返回“无证据”的规则结果及占位零分。</w:t>
      </w:r>
    </w:p>
    <w:p w14:paraId="69A86B00" w14:textId="77777777" w:rsidR="00222B13" w:rsidRPr="002827BA" w:rsidRDefault="00000000" w:rsidP="002827BA">
      <w:pPr>
        <w:spacing w:after="0" w:line="360" w:lineRule="auto"/>
        <w:ind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版本追踪。</w:t>
      </w:r>
      <w:r w:rsidRPr="002827BA">
        <w:rPr>
          <w:rFonts w:ascii="仿宋" w:eastAsia="仿宋" w:hAnsi="仿宋"/>
          <w:lang w:eastAsia="zh-CN"/>
        </w:rPr>
        <w:t xml:space="preserve"> 当前提示词常量为：</w:t>
      </w:r>
    </w:p>
    <w:p w14:paraId="7D1DC3DA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</w:rPr>
      </w:pPr>
      <w:r w:rsidRPr="002827BA">
        <w:rPr>
          <w:rFonts w:ascii="仿宋" w:eastAsia="仿宋" w:hAnsi="仿宋"/>
        </w:rPr>
        <w:t>对话：</w:t>
      </w:r>
      <w:r w:rsidRPr="002827BA">
        <w:rPr>
          <w:rFonts w:ascii="仿宋" w:eastAsia="仿宋" w:hAnsi="仿宋"/>
          <w:sz w:val="19"/>
        </w:rPr>
        <w:t>interview-chat-v9-coverage-recognition</w:t>
      </w:r>
      <w:r w:rsidRPr="002827BA">
        <w:rPr>
          <w:rFonts w:ascii="仿宋" w:eastAsia="仿宋" w:hAnsi="仿宋"/>
        </w:rPr>
        <w:t>。</w:t>
      </w:r>
    </w:p>
    <w:p w14:paraId="79EF6EC3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</w:rPr>
      </w:pPr>
      <w:r w:rsidRPr="002827BA">
        <w:rPr>
          <w:rFonts w:ascii="仿宋" w:eastAsia="仿宋" w:hAnsi="仿宋"/>
        </w:rPr>
        <w:t>报告：</w:t>
      </w:r>
      <w:r w:rsidRPr="002827BA">
        <w:rPr>
          <w:rFonts w:ascii="仿宋" w:eastAsia="仿宋" w:hAnsi="仿宋"/>
          <w:sz w:val="19"/>
        </w:rPr>
        <w:t>interview-report-v10-question-evidence</w:t>
      </w:r>
      <w:r w:rsidRPr="002827BA">
        <w:rPr>
          <w:rFonts w:ascii="仿宋" w:eastAsia="仿宋" w:hAnsi="仿宋"/>
        </w:rPr>
        <w:t>。</w:t>
      </w:r>
    </w:p>
    <w:p w14:paraId="717936AF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面试与报告保存模型标识、提示词版本和错误信息，便于追溯。模型 SDK 的兼容接入便于更换服务商，但不同接口能力仍需实际验收。</w:t>
      </w:r>
    </w:p>
    <w:p w14:paraId="5233BD8D" w14:textId="77777777" w:rsidR="00222B13" w:rsidRPr="002827BA" w:rsidRDefault="00000000" w:rsidP="002827BA">
      <w:pPr>
        <w:spacing w:after="0" w:line="360" w:lineRule="auto"/>
        <w:ind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视觉边界。</w:t>
      </w:r>
      <w:r w:rsidRPr="002827BA">
        <w:rPr>
          <w:rFonts w:ascii="仿宋" w:eastAsia="仿宋" w:hAnsi="仿宋"/>
          <w:lang w:eastAsia="zh-CN"/>
        </w:rPr>
        <w:t xml:space="preserve"> 图像用于仪态提示，不进入面试提问与评分消息。上传帧限制为不超过 512 KB 的 JPEG/PNG，保存截图、采集时间及点评。</w:t>
      </w:r>
      <w:r w:rsidRPr="002827BA">
        <w:rPr>
          <w:rFonts w:ascii="仿宋" w:eastAsia="仿宋" w:hAnsi="仿宋"/>
          <w:sz w:val="19"/>
          <w:lang w:eastAsia="zh-CN"/>
        </w:rPr>
        <w:t>VLM_MODEL_NAME</w:t>
      </w:r>
      <w:r w:rsidRPr="002827BA">
        <w:rPr>
          <w:rFonts w:ascii="仿宋" w:eastAsia="仿宋" w:hAnsi="仿宋"/>
          <w:lang w:eastAsia="zh-CN"/>
        </w:rPr>
        <w:t xml:space="preserve"> 默认继承文本模型名，实际配置的服务是否支持图像输入需要单独验证；仅存在调用代码不能证明视觉服务已可用。</w:t>
      </w:r>
    </w:p>
    <w:p w14:paraId="25FBAC4E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报告异步架构</w:t>
      </w:r>
    </w:p>
    <w:p w14:paraId="430DFD42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  <w:r w:rsidRPr="002827BA">
        <w:rPr>
          <w:rFonts w:ascii="仿宋" w:eastAsia="仿宋" w:hAnsi="仿宋"/>
          <w:lang w:eastAsia="zh-CN"/>
        </w:rPr>
        <w:t xml:space="preserve">结束接口先把场次标记为 </w:t>
      </w:r>
      <w:r w:rsidRPr="002827BA">
        <w:rPr>
          <w:rFonts w:ascii="仿宋" w:eastAsia="仿宋" w:hAnsi="仿宋"/>
          <w:sz w:val="19"/>
          <w:lang w:eastAsia="zh-CN"/>
        </w:rPr>
        <w:t>processing</w:t>
      </w:r>
      <w:r w:rsidRPr="002827BA">
        <w:rPr>
          <w:rFonts w:ascii="仿宋" w:eastAsia="仿宋" w:hAnsi="仿宋"/>
          <w:lang w:eastAsia="zh-CN"/>
        </w:rPr>
        <w:t>，提交报告任务后立即返回。独立 Worker 读取已完成问答，生成整体分数及逐题点评，再更新数据库。</w:t>
      </w:r>
      <w:proofErr w:type="spellStart"/>
      <w:r w:rsidRPr="002827BA">
        <w:rPr>
          <w:rFonts w:ascii="仿宋" w:eastAsia="仿宋" w:hAnsi="仿宋"/>
        </w:rPr>
        <w:t>页面通过状态接口轮询</w:t>
      </w:r>
      <w:proofErr w:type="spellEnd"/>
      <w:r w:rsidRPr="002827BA">
        <w:rPr>
          <w:rFonts w:ascii="仿宋" w:eastAsia="仿宋" w:hAnsi="仿宋"/>
        </w:rPr>
        <w:t>。</w:t>
      </w:r>
    </w:p>
    <w:p w14:paraId="0AB9AD6A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  <w:r w:rsidRPr="002827BA">
        <w:rPr>
          <w:rFonts w:ascii="仿宋" w:eastAsia="仿宋" w:hAnsi="仿宋"/>
        </w:rPr>
        <w:t>队列提供三种模式：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6336"/>
        <w:gridCol w:w="2592"/>
      </w:tblGrid>
      <w:tr w:rsidR="00222B13" w:rsidRPr="002827BA" w14:paraId="35ED9ECD" w14:textId="77777777">
        <w:trPr>
          <w:cantSplit/>
          <w:tblHeader/>
          <w:jc w:val="center"/>
        </w:trPr>
        <w:tc>
          <w:tcPr>
            <w:tcW w:w="1008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3E6638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模式</w:t>
            </w:r>
          </w:p>
        </w:tc>
        <w:tc>
          <w:tcPr>
            <w:tcW w:w="633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E43A5A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行为</w:t>
            </w:r>
          </w:p>
        </w:tc>
        <w:tc>
          <w:tcPr>
            <w:tcW w:w="2592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9F5788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使用场景</w:t>
            </w:r>
          </w:p>
        </w:tc>
      </w:tr>
      <w:tr w:rsidR="00222B13" w:rsidRPr="002827BA" w14:paraId="3D960082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F1E042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rq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35474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使用 Redis/RQ；Redis 故障时入队失败；Worker 暂时离线时任务可留队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FB451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生产默认并由生产脚本强制设置</w:t>
            </w:r>
          </w:p>
        </w:tc>
      </w:tr>
      <w:tr w:rsidR="00222B13" w:rsidRPr="002827BA" w14:paraId="4FA4D712" w14:textId="77777777">
        <w:trPr>
          <w:cantSplit/>
          <w:jc w:val="center"/>
        </w:trPr>
        <w:tc>
          <w:tcPr>
            <w:tcW w:w="100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9E58D0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auto</w:t>
            </w:r>
          </w:p>
        </w:tc>
        <w:tc>
          <w:tcPr>
            <w:tcW w:w="63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C1F86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有可用 RQ Worker 时使用队列，否则显式回退线程</w:t>
            </w:r>
          </w:p>
        </w:tc>
        <w:tc>
          <w:tcPr>
            <w:tcW w:w="259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6292C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开发环境默认</w:t>
            </w:r>
          </w:p>
        </w:tc>
      </w:tr>
      <w:tr w:rsidR="00222B13" w:rsidRPr="002827BA" w14:paraId="43BD43F5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DBA908" w14:textId="77777777" w:rsidR="00222B13" w:rsidRPr="002827BA" w:rsidRDefault="00000000" w:rsidP="008C4FD9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thread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F0431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进程内守护线程，无持久保障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49AEA2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本地调试</w:t>
            </w:r>
            <w:proofErr w:type="spellEnd"/>
          </w:p>
        </w:tc>
      </w:tr>
    </w:tbl>
    <w:p w14:paraId="4EE4F64E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</w:p>
    <w:p w14:paraId="40C9E22E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 xml:space="preserve">任务 ID 包含面试 ID 和提交次数，配合唯一入队限制重复任务。任务执行、提交次数和关键时间持久化；默认任务超时为 600 秒，失败重试间隔为 30、120 秒。状态同步与 </w:t>
      </w:r>
      <w:r w:rsidRPr="002827BA">
        <w:rPr>
          <w:rFonts w:ascii="仿宋" w:eastAsia="仿宋" w:hAnsi="仿宋"/>
          <w:sz w:val="19"/>
          <w:lang w:eastAsia="zh-CN"/>
        </w:rPr>
        <w:t>reconcile-report-jobs</w:t>
      </w:r>
      <w:r w:rsidRPr="002827BA">
        <w:rPr>
          <w:rFonts w:ascii="仿宋" w:eastAsia="仿宋" w:hAnsi="仿宋"/>
          <w:lang w:eastAsia="zh-CN"/>
        </w:rPr>
        <w:t xml:space="preserve"> 命令用于处理异常任务。</w:t>
      </w:r>
    </w:p>
    <w:p w14:paraId="1BF6E25E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这些机制降低了长请求和进程重启导致报告丢失的风险，但数据库提交与 Redis 入队仍是两个步骤，不具有跨存储事务；状态轮询与 Worker 回写也需要继续用并发测试防止旧状态覆盖新状态。Redis 的落盘、备份及恢复策略决定队列在主机级故障下的实际保障范围。</w:t>
      </w:r>
    </w:p>
    <w:p w14:paraId="6956F9F3" w14:textId="77777777" w:rsidR="00222B13" w:rsidRPr="002827BA" w:rsidRDefault="00000000" w:rsidP="002827BA">
      <w:pPr>
        <w:pStyle w:val="1"/>
        <w:spacing w:before="0" w:after="0" w:line="360" w:lineRule="auto"/>
        <w:ind w:firstLineChars="200" w:firstLine="683"/>
        <w:rPr>
          <w:rFonts w:ascii="仿宋" w:eastAsia="仿宋" w:hAnsi="仿宋"/>
        </w:rPr>
      </w:pPr>
      <w:bookmarkStart w:id="4" w:name="chapter5"/>
      <w:r w:rsidRPr="002827BA">
        <w:rPr>
          <w:rFonts w:ascii="仿宋" w:eastAsia="仿宋" w:hAnsi="仿宋"/>
        </w:rPr>
        <w:lastRenderedPageBreak/>
        <w:t xml:space="preserve">五 </w:t>
      </w:r>
      <w:proofErr w:type="spellStart"/>
      <w:r w:rsidRPr="002827BA">
        <w:rPr>
          <w:rFonts w:ascii="仿宋" w:eastAsia="仿宋" w:hAnsi="仿宋"/>
        </w:rPr>
        <w:t>数据架构</w:t>
      </w:r>
      <w:bookmarkEnd w:id="4"/>
      <w:proofErr w:type="spellEnd"/>
    </w:p>
    <w:p w14:paraId="48BFDC42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r w:rsidRPr="002827BA">
        <w:rPr>
          <w:rFonts w:ascii="仿宋" w:eastAsia="仿宋" w:hAnsi="仿宋"/>
        </w:rPr>
        <w:t>核心实体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4176"/>
        <w:gridCol w:w="4464"/>
      </w:tblGrid>
      <w:tr w:rsidR="00222B13" w:rsidRPr="002827BA" w14:paraId="4FC01240" w14:textId="77777777">
        <w:trPr>
          <w:cantSplit/>
          <w:tblHeader/>
          <w:jc w:val="center"/>
        </w:trPr>
        <w:tc>
          <w:tcPr>
            <w:tcW w:w="129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71A8EC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业务域</w:t>
            </w:r>
          </w:p>
        </w:tc>
        <w:tc>
          <w:tcPr>
            <w:tcW w:w="417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6A0A26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模型</w:t>
            </w:r>
          </w:p>
        </w:tc>
        <w:tc>
          <w:tcPr>
            <w:tcW w:w="4464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143849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关键数据</w:t>
            </w:r>
          </w:p>
        </w:tc>
      </w:tr>
      <w:tr w:rsidR="00222B13" w:rsidRPr="002827BA" w14:paraId="126E7F7A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88F0E7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身份与组织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8E849E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User、Department、SchoolClass、TestAccount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826BCD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角色、账号状态、系部班级、基础资料、体验账号租约</w:t>
            </w:r>
          </w:p>
        </w:tc>
      </w:tr>
      <w:tr w:rsidR="00222B13" w:rsidRPr="002827BA" w14:paraId="52D501C0" w14:textId="77777777">
        <w:trPr>
          <w:cantSplit/>
          <w:jc w:val="center"/>
        </w:trPr>
        <w:tc>
          <w:tcPr>
            <w:tcW w:w="129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1D234B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简历</w:t>
            </w:r>
            <w:proofErr w:type="spellEnd"/>
          </w:p>
        </w:tc>
        <w:tc>
          <w:tcPr>
            <w:tcW w:w="417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DFC20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Resume</w:t>
            </w:r>
          </w:p>
        </w:tc>
        <w:tc>
          <w:tcPr>
            <w:tcW w:w="446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23287D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标题、模板、结构化内容、布局与隐藏配置</w:t>
            </w:r>
          </w:p>
        </w:tc>
      </w:tr>
      <w:tr w:rsidR="00222B13" w:rsidRPr="002827BA" w14:paraId="46812F87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B10162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面试</w:t>
            </w:r>
            <w:proofErr w:type="spellEnd"/>
          </w:p>
        </w:tc>
        <w:tc>
          <w:tcPr>
            <w:tcW w:w="41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8EF64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InterviewSession、ChatMessage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89D36F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岗位与简历快照、问答、评分、轮次、任务状态、截图和点评</w:t>
            </w:r>
          </w:p>
        </w:tc>
      </w:tr>
      <w:tr w:rsidR="00222B13" w:rsidRPr="002827BA" w14:paraId="54D2B9DF" w14:textId="77777777">
        <w:trPr>
          <w:cantSplit/>
          <w:jc w:val="center"/>
        </w:trPr>
        <w:tc>
          <w:tcPr>
            <w:tcW w:w="129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091E97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企业</w:t>
            </w:r>
            <w:proofErr w:type="spellEnd"/>
          </w:p>
        </w:tc>
        <w:tc>
          <w:tcPr>
            <w:tcW w:w="417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E76AD0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Company、Position、CompanyAccount</w:t>
            </w:r>
          </w:p>
        </w:tc>
        <w:tc>
          <w:tcPr>
            <w:tcW w:w="446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F96CE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公司资料、岗位描述、账号归属</w:t>
            </w:r>
          </w:p>
        </w:tc>
      </w:tr>
      <w:tr w:rsidR="00222B13" w:rsidRPr="002827BA" w14:paraId="3E676E7B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317A74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学习</w:t>
            </w:r>
            <w:proofErr w:type="spellEnd"/>
          </w:p>
        </w:tc>
        <w:tc>
          <w:tcPr>
            <w:tcW w:w="41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3370D6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LearningCategory、LearningMaterial、UserLearningProgress、LearningAttempt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7C7A2A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内容、完成状态、测验得分及历次提交</w:t>
            </w:r>
          </w:p>
        </w:tc>
      </w:tr>
      <w:tr w:rsidR="00222B13" w:rsidRPr="002827BA" w14:paraId="0116D9AD" w14:textId="77777777">
        <w:trPr>
          <w:cantSplit/>
          <w:jc w:val="center"/>
        </w:trPr>
        <w:tc>
          <w:tcPr>
            <w:tcW w:w="129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063AA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随机练习</w:t>
            </w:r>
            <w:proofErr w:type="spellEnd"/>
          </w:p>
        </w:tc>
        <w:tc>
          <w:tcPr>
            <w:tcW w:w="417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03F31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RandomPracticeAttempt</w:t>
            </w:r>
          </w:p>
        </w:tc>
        <w:tc>
          <w:tcPr>
            <w:tcW w:w="446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910FC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单题问题、回答、分数、建议、来源模型和异常</w:t>
            </w:r>
          </w:p>
        </w:tc>
      </w:tr>
      <w:tr w:rsidR="00222B13" w:rsidRPr="002827BA" w14:paraId="7847549B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A984E8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系统与集成</w:t>
            </w:r>
            <w:proofErr w:type="spellEnd"/>
          </w:p>
        </w:tc>
        <w:tc>
          <w:tcPr>
            <w:tcW w:w="41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5CA7ED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SystemConfig、AccountLink、AccountLinkTicket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A306C4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开关策略、跨站一对一关联、一次性授权票据</w:t>
            </w:r>
          </w:p>
        </w:tc>
      </w:tr>
    </w:tbl>
    <w:p w14:paraId="6385C27B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</w:p>
    <w:p w14:paraId="1D82D269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</w:rPr>
        <w:lastRenderedPageBreak/>
        <w:t>主要关系</w:t>
      </w:r>
      <w:proofErr w:type="spellEnd"/>
    </w:p>
    <w:p w14:paraId="3ECEC4EF" w14:textId="77777777" w:rsidR="00222B13" w:rsidRPr="002827BA" w:rsidRDefault="00000000" w:rsidP="002827BA">
      <w:pPr>
        <w:keepNext/>
        <w:spacing w:after="0" w:line="360" w:lineRule="auto"/>
        <w:ind w:firstLineChars="200" w:firstLine="440"/>
        <w:jc w:val="center"/>
        <w:rPr>
          <w:rFonts w:ascii="仿宋" w:eastAsia="仿宋" w:hAnsi="仿宋"/>
        </w:rPr>
      </w:pPr>
      <w:r w:rsidRPr="002827BA">
        <w:rPr>
          <w:rFonts w:ascii="仿宋" w:eastAsia="仿宋" w:hAnsi="仿宋"/>
          <w:noProof/>
        </w:rPr>
        <w:drawing>
          <wp:inline distT="0" distB="0" distL="0" distR="0" wp14:anchorId="56D58223" wp14:editId="57EE63C9">
            <wp:extent cx="6263640" cy="4175760"/>
            <wp:effectExtent l="0" t="0" r="0" b="0"/>
            <wp:docPr id="3" name="Picture 3" descr="核心实体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E6E8" w14:textId="77777777" w:rsidR="00222B13" w:rsidRPr="002827BA" w:rsidRDefault="00000000" w:rsidP="002827BA">
      <w:pPr>
        <w:pStyle w:val="af7"/>
        <w:spacing w:after="0" w:line="360" w:lineRule="auto"/>
        <w:ind w:firstLineChars="200" w:firstLine="380"/>
        <w:jc w:val="center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图 3 核心实体关系</w:t>
      </w:r>
    </w:p>
    <w:p w14:paraId="69582334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  <w:r w:rsidRPr="002827BA">
        <w:rPr>
          <w:rFonts w:ascii="仿宋" w:eastAsia="仿宋" w:hAnsi="仿宋"/>
          <w:lang w:eastAsia="zh-CN"/>
        </w:rPr>
        <w:t>关系图是核心逻辑关系摘要。</w:t>
      </w:r>
      <w:proofErr w:type="spellStart"/>
      <w:r w:rsidRPr="002827BA">
        <w:rPr>
          <w:rFonts w:ascii="仿宋" w:eastAsia="仿宋" w:hAnsi="仿宋"/>
        </w:rPr>
        <w:t>需注意，用户所属系部和班级当前保存为字符串字段，并非</w:t>
      </w:r>
      <w:proofErr w:type="spellEnd"/>
      <w:r w:rsidRPr="002827BA">
        <w:rPr>
          <w:rFonts w:ascii="仿宋" w:eastAsia="仿宋" w:hAnsi="仿宋"/>
        </w:rPr>
        <w:t xml:space="preserve"> </w:t>
      </w:r>
      <w:r w:rsidRPr="002827BA">
        <w:rPr>
          <w:rFonts w:ascii="仿宋" w:eastAsia="仿宋" w:hAnsi="仿宋"/>
          <w:sz w:val="19"/>
        </w:rPr>
        <w:t>User</w:t>
      </w:r>
      <w:r w:rsidRPr="002827BA">
        <w:rPr>
          <w:rFonts w:ascii="仿宋" w:eastAsia="仿宋" w:hAnsi="仿宋"/>
        </w:rPr>
        <w:t xml:space="preserve"> 到 </w:t>
      </w:r>
      <w:r w:rsidRPr="002827BA">
        <w:rPr>
          <w:rFonts w:ascii="仿宋" w:eastAsia="仿宋" w:hAnsi="仿宋"/>
          <w:sz w:val="19"/>
        </w:rPr>
        <w:t>Department</w:t>
      </w:r>
      <w:r w:rsidRPr="002827BA">
        <w:rPr>
          <w:rFonts w:ascii="仿宋" w:eastAsia="仿宋" w:hAnsi="仿宋"/>
        </w:rPr>
        <w:t>/</w:t>
      </w:r>
      <w:proofErr w:type="spellStart"/>
      <w:r w:rsidRPr="002827BA">
        <w:rPr>
          <w:rFonts w:ascii="仿宋" w:eastAsia="仿宋" w:hAnsi="仿宋"/>
          <w:sz w:val="19"/>
        </w:rPr>
        <w:t>SchoolClass</w:t>
      </w:r>
      <w:proofErr w:type="spellEnd"/>
      <w:r w:rsidRPr="002827BA">
        <w:rPr>
          <w:rFonts w:ascii="仿宋" w:eastAsia="仿宋" w:hAnsi="仿宋"/>
        </w:rPr>
        <w:t xml:space="preserve"> 的外键；组织改名与人员迁移仍依赖业务代码维持一致。</w:t>
      </w:r>
    </w:p>
    <w:p w14:paraId="754B6252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r w:rsidRPr="002827BA">
        <w:rPr>
          <w:rFonts w:ascii="仿宋" w:eastAsia="仿宋" w:hAnsi="仿宋"/>
        </w:rPr>
        <w:t>数据设计优点</w:t>
      </w:r>
    </w:p>
    <w:p w14:paraId="6807DB39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历史快照：</w:t>
      </w:r>
      <w:r w:rsidRPr="002827BA">
        <w:rPr>
          <w:rFonts w:ascii="仿宋" w:eastAsia="仿宋" w:hAnsi="仿宋"/>
          <w:lang w:eastAsia="zh-CN"/>
        </w:rPr>
        <w:t xml:space="preserve"> 岗位、递交简历及上一轮摘要被冻结，减少实时资料变化对历史结果的影响。</w:t>
      </w:r>
    </w:p>
    <w:p w14:paraId="10720814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可追溯字段：</w:t>
      </w:r>
      <w:r w:rsidRPr="002827BA">
        <w:rPr>
          <w:rFonts w:ascii="仿宋" w:eastAsia="仿宋" w:hAnsi="仿宋"/>
          <w:lang w:eastAsia="zh-CN"/>
        </w:rPr>
        <w:t xml:space="preserve"> 模型、提示词版本、任务次数、时间及错误信息可以辅助诊断评分和任务问题。</w:t>
      </w:r>
    </w:p>
    <w:p w14:paraId="01ACB01A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历史保护：</w:t>
      </w:r>
      <w:r w:rsidRPr="002827BA">
        <w:rPr>
          <w:rFonts w:ascii="仿宋" w:eastAsia="仿宋" w:hAnsi="仿宋"/>
          <w:lang w:eastAsia="zh-CN"/>
        </w:rPr>
        <w:t xml:space="preserve"> 面试软删除保留记录；存在历史面试或账号归属的公司、岗位禁止直接删除。</w:t>
      </w:r>
    </w:p>
    <w:p w14:paraId="58EC77D6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关键唯一性：</w:t>
      </w:r>
      <w:r w:rsidRPr="002827BA">
        <w:rPr>
          <w:rFonts w:ascii="仿宋" w:eastAsia="仿宋" w:hAnsi="仿宋"/>
          <w:lang w:eastAsia="zh-CN"/>
        </w:rPr>
        <w:t xml:space="preserve"> 用户名、账号关联、学习进度与下一轮关联等设置唯一约束，减少重复数据。</w:t>
      </w:r>
    </w:p>
    <w:p w14:paraId="02BE34E6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显式迁移：</w:t>
      </w:r>
      <w:r w:rsidRPr="002827BA">
        <w:rPr>
          <w:rFonts w:ascii="仿宋" w:eastAsia="仿宋" w:hAnsi="仿宋"/>
          <w:lang w:eastAsia="zh-CN"/>
        </w:rPr>
        <w:t xml:space="preserve"> Alembic 管理数据结构，应用启动不隐式建表，支持迁移检查及旧 SQLite 数据接管。</w:t>
      </w:r>
    </w:p>
    <w:p w14:paraId="5600121A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</w:rPr>
        <w:t>主要数据约束</w:t>
      </w:r>
      <w:proofErr w:type="spellEnd"/>
    </w:p>
    <w:p w14:paraId="5BC35247" w14:textId="77777777" w:rsidR="00222B13" w:rsidRPr="002827BA" w:rsidRDefault="00000000" w:rsidP="002827BA">
      <w:pPr>
        <w:pStyle w:val="a"/>
        <w:numPr>
          <w:ilvl w:val="0"/>
          <w:numId w:val="11"/>
        </w:numPr>
        <w:spacing w:after="0" w:line="360" w:lineRule="auto"/>
        <w:ind w:left="0" w:firstLineChars="200" w:firstLine="442"/>
        <w:rPr>
          <w:rFonts w:ascii="仿宋" w:eastAsia="仿宋" w:hAnsi="仿宋"/>
        </w:rPr>
      </w:pPr>
      <w:r w:rsidRPr="002827BA">
        <w:rPr>
          <w:rFonts w:ascii="仿宋" w:eastAsia="仿宋" w:hAnsi="仿宋"/>
          <w:b/>
          <w:lang w:eastAsia="zh-CN"/>
        </w:rPr>
        <w:t>评分证据尚未完整结构化落库。</w:t>
      </w:r>
      <w:r w:rsidRPr="002827BA">
        <w:rPr>
          <w:rFonts w:ascii="仿宋" w:eastAsia="仿宋" w:hAnsi="仿宋"/>
          <w:lang w:eastAsia="zh-CN"/>
        </w:rPr>
        <w:t xml:space="preserve"> </w:t>
      </w:r>
      <w:proofErr w:type="spellStart"/>
      <w:r w:rsidRPr="002827BA">
        <w:rPr>
          <w:rFonts w:ascii="仿宋" w:eastAsia="仿宋" w:hAnsi="仿宋"/>
        </w:rPr>
        <w:t>评分返回的</w:t>
      </w:r>
      <w:proofErr w:type="spellEnd"/>
      <w:r w:rsidRPr="002827BA">
        <w:rPr>
          <w:rFonts w:ascii="仿宋" w:eastAsia="仿宋" w:hAnsi="仿宋"/>
        </w:rPr>
        <w:t xml:space="preserve"> </w:t>
      </w:r>
      <w:proofErr w:type="spellStart"/>
      <w:r w:rsidRPr="002827BA">
        <w:rPr>
          <w:rFonts w:ascii="仿宋" w:eastAsia="仿宋" w:hAnsi="仿宋"/>
          <w:sz w:val="19"/>
        </w:rPr>
        <w:t>evaluated_dimensions</w:t>
      </w:r>
      <w:proofErr w:type="spellEnd"/>
      <w:r w:rsidRPr="002827BA">
        <w:rPr>
          <w:rFonts w:ascii="仿宋" w:eastAsia="仿宋" w:hAnsi="仿宋"/>
        </w:rPr>
        <w:t xml:space="preserve"> 和 </w:t>
      </w:r>
      <w:proofErr w:type="spellStart"/>
      <w:r w:rsidRPr="002827BA">
        <w:rPr>
          <w:rFonts w:ascii="仿宋" w:eastAsia="仿宋" w:hAnsi="仿宋"/>
          <w:sz w:val="19"/>
        </w:rPr>
        <w:t>question_scores</w:t>
      </w:r>
      <w:proofErr w:type="spellEnd"/>
      <w:r w:rsidRPr="002827BA">
        <w:rPr>
          <w:rFonts w:ascii="仿宋" w:eastAsia="仿宋" w:hAnsi="仿宋"/>
        </w:rPr>
        <w:t xml:space="preserve"> 没有独立持久字段；后台主要保存总分、五维数值、整体评语及逐题建议。未评估维度用 0 占位后，统计很难仅凭数值区分“没有问到”和“实际得零分”。</w:t>
      </w:r>
    </w:p>
    <w:p w14:paraId="6F384EAC" w14:textId="77777777" w:rsidR="00222B13" w:rsidRPr="002827BA" w:rsidRDefault="00000000" w:rsidP="002827BA">
      <w:pPr>
        <w:pStyle w:val="a"/>
        <w:numPr>
          <w:ilvl w:val="0"/>
          <w:numId w:val="11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lastRenderedPageBreak/>
        <w:t>跨场次比较条件不足。</w:t>
      </w:r>
      <w:r w:rsidRPr="002827BA">
        <w:rPr>
          <w:rFonts w:ascii="仿宋" w:eastAsia="仿宋" w:hAnsi="仿宋"/>
          <w:lang w:eastAsia="zh-CN"/>
        </w:rPr>
        <w:t xml:space="preserve"> 虽然保存了难度、岗位和提示词版本，部分成长、雷达和排名仍直接汇总成绩，未普遍按这些条件建立可比口径。</w:t>
      </w:r>
    </w:p>
    <w:p w14:paraId="5E2F175E" w14:textId="77777777" w:rsidR="00222B13" w:rsidRPr="002827BA" w:rsidRDefault="00000000" w:rsidP="002827BA">
      <w:pPr>
        <w:pStyle w:val="a"/>
        <w:numPr>
          <w:ilvl w:val="0"/>
          <w:numId w:val="11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组织成员关系依赖文本。</w:t>
      </w:r>
      <w:r w:rsidRPr="002827BA">
        <w:rPr>
          <w:rFonts w:ascii="仿宋" w:eastAsia="仿宋" w:hAnsi="仿宋"/>
          <w:lang w:eastAsia="zh-CN"/>
        </w:rPr>
        <w:t xml:space="preserve"> 系部与班级重名、改名时需要额外维护，长期适合改为稳定组织 ID。</w:t>
      </w:r>
    </w:p>
    <w:p w14:paraId="4FA046CA" w14:textId="77777777" w:rsidR="00222B13" w:rsidRPr="002827BA" w:rsidRDefault="00000000" w:rsidP="002827BA">
      <w:pPr>
        <w:pStyle w:val="a"/>
        <w:numPr>
          <w:ilvl w:val="0"/>
          <w:numId w:val="11"/>
        </w:numPr>
        <w:spacing w:after="0" w:line="360" w:lineRule="auto"/>
        <w:ind w:left="0" w:firstLineChars="200" w:firstLine="442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  <w:b/>
        </w:rPr>
        <w:t>截图存入数据库</w:t>
      </w:r>
      <w:proofErr w:type="spellEnd"/>
      <w:r w:rsidRPr="002827BA">
        <w:rPr>
          <w:rFonts w:ascii="仿宋" w:eastAsia="仿宋" w:hAnsi="仿宋"/>
          <w:b/>
        </w:rPr>
        <w:t>。</w:t>
      </w:r>
      <w:r w:rsidRPr="002827BA">
        <w:rPr>
          <w:rFonts w:ascii="仿宋" w:eastAsia="仿宋" w:hAnsi="仿宋"/>
        </w:rPr>
        <w:t xml:space="preserve"> </w:t>
      </w:r>
      <w:r w:rsidRPr="002827BA">
        <w:rPr>
          <w:rFonts w:ascii="仿宋" w:eastAsia="仿宋" w:hAnsi="仿宋"/>
          <w:sz w:val="19"/>
        </w:rPr>
        <w:t>visual_image</w:t>
      </w:r>
      <w:r w:rsidRPr="002827BA">
        <w:rPr>
          <w:rFonts w:ascii="仿宋" w:eastAsia="仿宋" w:hAnsi="仿宋"/>
        </w:rPr>
        <w:t xml:space="preserve"> 使用延迟加载的二进制列，有利于避免普通查询读取大字段，但仍会扩大 SQLite 文件和备份体积。</w:t>
      </w:r>
    </w:p>
    <w:p w14:paraId="52C8A4D3" w14:textId="77777777" w:rsidR="00222B13" w:rsidRPr="002827BA" w:rsidRDefault="00000000" w:rsidP="002827BA">
      <w:pPr>
        <w:pStyle w:val="a"/>
        <w:numPr>
          <w:ilvl w:val="0"/>
          <w:numId w:val="11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时间策略尚未完全统一。</w:t>
      </w:r>
      <w:r w:rsidRPr="002827BA">
        <w:rPr>
          <w:rFonts w:ascii="仿宋" w:eastAsia="仿宋" w:hAnsi="仿宋"/>
          <w:lang w:eastAsia="zh-CN"/>
        </w:rPr>
        <w:t xml:space="preserve"> 业务中广泛使用无时区的 </w:t>
      </w:r>
      <w:proofErr w:type="spellStart"/>
      <w:r w:rsidRPr="002827BA">
        <w:rPr>
          <w:rFonts w:ascii="仿宋" w:eastAsia="仿宋" w:hAnsi="仿宋"/>
          <w:sz w:val="19"/>
          <w:lang w:eastAsia="zh-CN"/>
        </w:rPr>
        <w:t>datetime.now</w:t>
      </w:r>
      <w:proofErr w:type="spellEnd"/>
      <w:r w:rsidRPr="002827BA">
        <w:rPr>
          <w:rFonts w:ascii="仿宋" w:eastAsia="仿宋" w:hAnsi="仿宋"/>
          <w:sz w:val="19"/>
          <w:lang w:eastAsia="zh-CN"/>
        </w:rPr>
        <w:t>()</w:t>
      </w:r>
      <w:r w:rsidRPr="002827BA">
        <w:rPr>
          <w:rFonts w:ascii="仿宋" w:eastAsia="仿宋" w:hAnsi="仿宋"/>
          <w:lang w:eastAsia="zh-CN"/>
        </w:rPr>
        <w:t>，跨站统计额外配置历史记录时区；多环境部署时应统一时间写入、转换与测试约定。</w:t>
      </w:r>
    </w:p>
    <w:p w14:paraId="76680CA3" w14:textId="77777777" w:rsidR="00222B13" w:rsidRPr="002827BA" w:rsidRDefault="00000000" w:rsidP="002827BA">
      <w:pPr>
        <w:pStyle w:val="1"/>
        <w:spacing w:before="0" w:after="0" w:line="360" w:lineRule="auto"/>
        <w:ind w:firstLineChars="200" w:firstLine="683"/>
        <w:rPr>
          <w:rFonts w:ascii="仿宋" w:eastAsia="仿宋" w:hAnsi="仿宋"/>
          <w:lang w:eastAsia="zh-CN"/>
        </w:rPr>
      </w:pPr>
      <w:bookmarkStart w:id="5" w:name="chapter6"/>
      <w:r w:rsidRPr="002827BA">
        <w:rPr>
          <w:rFonts w:ascii="仿宋" w:eastAsia="仿宋" w:hAnsi="仿宋"/>
          <w:lang w:eastAsia="zh-CN"/>
        </w:rPr>
        <w:t>六 部署 运维与安全</w:t>
      </w:r>
      <w:bookmarkEnd w:id="5"/>
    </w:p>
    <w:p w14:paraId="10B9CF31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当前生产部署方式</w:t>
      </w:r>
    </w:p>
    <w:p w14:paraId="434E3596" w14:textId="77777777" w:rsidR="00222B13" w:rsidRPr="002827BA" w:rsidRDefault="00000000" w:rsidP="002827BA">
      <w:pPr>
        <w:spacing w:after="0" w:line="360" w:lineRule="auto"/>
        <w:ind w:firstLineChars="200" w:firstLine="380"/>
        <w:rPr>
          <w:rFonts w:ascii="仿宋" w:eastAsia="仿宋" w:hAnsi="仿宋"/>
        </w:rPr>
      </w:pPr>
      <w:r w:rsidRPr="002827BA">
        <w:rPr>
          <w:rFonts w:ascii="仿宋" w:eastAsia="仿宋" w:hAnsi="仿宋"/>
          <w:sz w:val="19"/>
        </w:rPr>
        <w:t>run-production.sh</w:t>
      </w:r>
      <w:r w:rsidRPr="002827BA">
        <w:rPr>
          <w:rFonts w:ascii="仿宋" w:eastAsia="仿宋" w:hAnsi="仿宋"/>
        </w:rPr>
        <w:t xml:space="preserve"> </w:t>
      </w:r>
      <w:proofErr w:type="spellStart"/>
      <w:r w:rsidRPr="002827BA">
        <w:rPr>
          <w:rFonts w:ascii="仿宋" w:eastAsia="仿宋" w:hAnsi="仿宋"/>
        </w:rPr>
        <w:t>强制生产环境、关闭调试和自动重载，并选择</w:t>
      </w:r>
      <w:proofErr w:type="spellEnd"/>
      <w:r w:rsidRPr="002827BA">
        <w:rPr>
          <w:rFonts w:ascii="仿宋" w:eastAsia="仿宋" w:hAnsi="仿宋"/>
        </w:rPr>
        <w:t xml:space="preserve"> Web 或 Worker 启动方式。默认 Web 配置为 4 个 </w:t>
      </w:r>
      <w:r w:rsidRPr="002827BA">
        <w:rPr>
          <w:rFonts w:ascii="仿宋" w:eastAsia="仿宋" w:hAnsi="仿宋"/>
          <w:sz w:val="19"/>
        </w:rPr>
        <w:t>gthread</w:t>
      </w:r>
      <w:r w:rsidRPr="002827BA">
        <w:rPr>
          <w:rFonts w:ascii="仿宋" w:eastAsia="仿宋" w:hAnsi="仿宋"/>
        </w:rPr>
        <w:t xml:space="preserve"> 工作进程、每进程 16 个请求线程。</w:t>
      </w:r>
    </w:p>
    <w:p w14:paraId="2A6A8A78" w14:textId="77777777" w:rsidR="00222B13" w:rsidRPr="002827BA" w:rsidRDefault="00000000" w:rsidP="002827BA">
      <w:pPr>
        <w:keepNext/>
        <w:spacing w:after="0" w:line="360" w:lineRule="auto"/>
        <w:ind w:firstLineChars="200" w:firstLine="380"/>
        <w:rPr>
          <w:rFonts w:ascii="仿宋" w:eastAsia="仿宋" w:hAnsi="仿宋"/>
        </w:rPr>
      </w:pPr>
      <w:r w:rsidRPr="002827BA">
        <w:rPr>
          <w:rFonts w:ascii="仿宋" w:eastAsia="仿宋" w:hAnsi="仿宋"/>
          <w:sz w:val="19"/>
        </w:rPr>
        <w:t>浏览器 → Nginx → Gunicorn/Flask（默认 4 × 16）</w:t>
      </w:r>
    </w:p>
    <w:p w14:paraId="544EE24D" w14:textId="77777777" w:rsidR="00222B13" w:rsidRPr="002827BA" w:rsidRDefault="00000000" w:rsidP="002827BA">
      <w:pPr>
        <w:keepNext/>
        <w:spacing w:after="0" w:line="360" w:lineRule="auto"/>
        <w:ind w:firstLineChars="200" w:firstLine="380"/>
        <w:rPr>
          <w:rFonts w:ascii="仿宋" w:eastAsia="仿宋" w:hAnsi="仿宋"/>
        </w:rPr>
      </w:pPr>
      <w:r w:rsidRPr="002827BA">
        <w:rPr>
          <w:rFonts w:ascii="仿宋" w:eastAsia="仿宋" w:hAnsi="仿宋"/>
          <w:sz w:val="19"/>
        </w:rPr>
        <w:t xml:space="preserve">                           ├─ SQLite 与本地文件</w:t>
      </w:r>
    </w:p>
    <w:p w14:paraId="714C9377" w14:textId="77777777" w:rsidR="00222B13" w:rsidRPr="002827BA" w:rsidRDefault="00000000" w:rsidP="002827BA">
      <w:pPr>
        <w:keepNext/>
        <w:spacing w:after="0" w:line="360" w:lineRule="auto"/>
        <w:ind w:firstLineChars="200" w:firstLine="380"/>
        <w:rPr>
          <w:rFonts w:ascii="仿宋" w:eastAsia="仿宋" w:hAnsi="仿宋"/>
        </w:rPr>
      </w:pPr>
      <w:r w:rsidRPr="002827BA">
        <w:rPr>
          <w:rFonts w:ascii="仿宋" w:eastAsia="仿宋" w:hAnsi="仿宋"/>
          <w:sz w:val="19"/>
        </w:rPr>
        <w:t xml:space="preserve">                           ├─ 外部模型/语音服务</w:t>
      </w:r>
    </w:p>
    <w:p w14:paraId="21C220DD" w14:textId="77777777" w:rsidR="00222B13" w:rsidRPr="002827BA" w:rsidRDefault="00000000" w:rsidP="002827BA">
      <w:pPr>
        <w:spacing w:after="0" w:line="360" w:lineRule="auto"/>
        <w:ind w:firstLineChars="200" w:firstLine="380"/>
        <w:rPr>
          <w:rFonts w:ascii="仿宋" w:eastAsia="仿宋" w:hAnsi="仿宋"/>
        </w:rPr>
      </w:pPr>
      <w:r w:rsidRPr="002827BA">
        <w:rPr>
          <w:rFonts w:ascii="仿宋" w:eastAsia="仿宋" w:hAnsi="仿宋"/>
          <w:sz w:val="19"/>
        </w:rPr>
        <w:t xml:space="preserve">                           └─ Redis/RQ → 独立报告 Worker</w:t>
      </w:r>
    </w:p>
    <w:p w14:paraId="2F736FAA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Nginx 配置支持 WebSocket 升级，关闭代理响应缓冲以支持 SSE，读取超时为 300 秒。生产 SQLite 连接设置包含 20 秒锁等待和每进程连接池限制。仓库部署记录说明特定服务器启用了 WAL，但当前 Python 生产配置不自动执行 WAL 初始化，迁移到新主机时需要显式检查。</w:t>
      </w:r>
    </w:p>
    <w:p w14:paraId="7A8F9B21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一个实时会话会长期占用请求处理线程，还可能伴随上游接收和恢复处理线程。64 个请求线程不是 64 人完整多模态并发容量的保证，实际容量取决于内存、长连接占用、截图请求、本地识别、数据库写入和外部服务限额。</w:t>
      </w:r>
    </w:p>
    <w:p w14:paraId="723F410A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</w:rPr>
        <w:t>仓库同时存在根目录和</w:t>
      </w:r>
      <w:proofErr w:type="spellEnd"/>
      <w:r w:rsidRPr="002827BA">
        <w:rPr>
          <w:rFonts w:ascii="仿宋" w:eastAsia="仿宋" w:hAnsi="仿宋"/>
        </w:rPr>
        <w:t xml:space="preserve"> </w:t>
      </w:r>
      <w:r w:rsidRPr="002827BA">
        <w:rPr>
          <w:rFonts w:ascii="仿宋" w:eastAsia="仿宋" w:hAnsi="仿宋"/>
          <w:sz w:val="19"/>
        </w:rPr>
        <w:t>deploy/</w:t>
      </w:r>
      <w:r w:rsidRPr="002827BA">
        <w:rPr>
          <w:rFonts w:ascii="仿宋" w:eastAsia="仿宋" w:hAnsi="仿宋"/>
        </w:rPr>
        <w:t xml:space="preserve"> </w:t>
      </w:r>
      <w:proofErr w:type="spellStart"/>
      <w:r w:rsidRPr="002827BA">
        <w:rPr>
          <w:rFonts w:ascii="仿宋" w:eastAsia="仿宋" w:hAnsi="仿宋"/>
        </w:rPr>
        <w:t>的若干部署文件；</w:t>
      </w:r>
      <w:proofErr w:type="gramStart"/>
      <w:r w:rsidRPr="002827BA">
        <w:rPr>
          <w:rFonts w:ascii="仿宋" w:eastAsia="仿宋" w:hAnsi="仿宋"/>
          <w:sz w:val="19"/>
        </w:rPr>
        <w:t>vercel.json</w:t>
      </w:r>
      <w:proofErr w:type="spellEnd"/>
      <w:proofErr w:type="gramEnd"/>
      <w:r w:rsidRPr="002827BA">
        <w:rPr>
          <w:rFonts w:ascii="仿宋" w:eastAsia="仿宋" w:hAnsi="仿宋"/>
        </w:rPr>
        <w:t xml:space="preserve"> </w:t>
      </w:r>
      <w:proofErr w:type="spellStart"/>
      <w:r w:rsidRPr="002827BA">
        <w:rPr>
          <w:rFonts w:ascii="仿宋" w:eastAsia="仿宋" w:hAnsi="仿宋"/>
        </w:rPr>
        <w:t>仍将请求重写到</w:t>
      </w:r>
      <w:proofErr w:type="spellEnd"/>
      <w:r w:rsidRPr="002827BA">
        <w:rPr>
          <w:rFonts w:ascii="仿宋" w:eastAsia="仿宋" w:hAnsi="仿宋"/>
        </w:rPr>
        <w:t xml:space="preserve"> </w:t>
      </w:r>
      <w:r w:rsidRPr="002827BA">
        <w:rPr>
          <w:rFonts w:ascii="仿宋" w:eastAsia="仿宋" w:hAnsi="仿宋"/>
          <w:sz w:val="19"/>
        </w:rPr>
        <w:t>/index.html</w:t>
      </w:r>
      <w:r w:rsidRPr="002827BA">
        <w:rPr>
          <w:rFonts w:ascii="仿宋" w:eastAsia="仿宋" w:hAnsi="仿宋"/>
        </w:rPr>
        <w:t>。该配置不能承担当前 Flask、WebSocket、本地识别和独立 Worker 的完整部署，应明确有效配置入口，避免误用历史文件。</w:t>
      </w:r>
    </w:p>
    <w:p w14:paraId="7FAF06CD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r w:rsidRPr="002827BA">
        <w:rPr>
          <w:rFonts w:ascii="仿宋" w:eastAsia="仿宋" w:hAnsi="仿宋"/>
        </w:rPr>
        <w:t>健康与发布检查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22B13" w:rsidRPr="002827BA" w14:paraId="14272A01" w14:textId="77777777">
        <w:trPr>
          <w:cantSplit/>
          <w:tblHeader/>
          <w:jc w:val="center"/>
        </w:trPr>
        <w:tc>
          <w:tcPr>
            <w:tcW w:w="2880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A4F582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入口/命令</w:t>
            </w:r>
          </w:p>
        </w:tc>
        <w:tc>
          <w:tcPr>
            <w:tcW w:w="705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6B72FC" w14:textId="77777777" w:rsidR="00222B13" w:rsidRPr="002827BA" w:rsidRDefault="00000000" w:rsidP="008C4FD9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作用</w:t>
            </w:r>
          </w:p>
        </w:tc>
      </w:tr>
      <w:tr w:rsidR="00222B13" w:rsidRPr="002827BA" w14:paraId="554DE01A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8336F7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/healthz</w:t>
            </w:r>
          </w:p>
        </w:tc>
        <w:tc>
          <w:tcPr>
            <w:tcW w:w="70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E069F5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检查进程能够响应以及数据库 SELECT 1</w:t>
            </w:r>
          </w:p>
        </w:tc>
      </w:tr>
      <w:tr w:rsidR="00222B13" w:rsidRPr="002827BA" w14:paraId="6A31A511" w14:textId="77777777">
        <w:trPr>
          <w:cantSplit/>
          <w:jc w:val="center"/>
        </w:trPr>
        <w:tc>
          <w:tcPr>
            <w:tcW w:w="288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9B2847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/</w:t>
            </w:r>
            <w:proofErr w:type="spellStart"/>
            <w:proofErr w:type="gramStart"/>
            <w:r w:rsidRPr="002827BA">
              <w:rPr>
                <w:rFonts w:ascii="仿宋" w:eastAsia="仿宋" w:hAnsi="仿宋"/>
                <w:sz w:val="20"/>
              </w:rPr>
              <w:t>readyz</w:t>
            </w:r>
            <w:proofErr w:type="spellEnd"/>
            <w:proofErr w:type="gramEnd"/>
          </w:p>
        </w:tc>
        <w:tc>
          <w:tcPr>
            <w:tcW w:w="705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64F5AD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检查数据库迁移版本与报告队列就绪状态</w:t>
            </w:r>
          </w:p>
        </w:tc>
      </w:tr>
      <w:tr w:rsidR="00222B13" w:rsidRPr="002827BA" w14:paraId="2F7EE45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96785C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/</w:t>
            </w:r>
            <w:proofErr w:type="spellStart"/>
            <w:proofErr w:type="gramStart"/>
            <w:r w:rsidRPr="002827BA">
              <w:rPr>
                <w:rFonts w:ascii="仿宋" w:eastAsia="仿宋" w:hAnsi="仿宋"/>
                <w:sz w:val="20"/>
              </w:rPr>
              <w:t>queuez</w:t>
            </w:r>
            <w:proofErr w:type="gramEnd"/>
            <w:r w:rsidRPr="002827BA">
              <w:rPr>
                <w:rFonts w:ascii="仿宋" w:eastAsia="仿宋" w:hAnsi="仿宋"/>
                <w:sz w:val="20"/>
              </w:rPr>
              <w:t>、queue-status</w:t>
            </w:r>
            <w:proofErr w:type="spellEnd"/>
          </w:p>
        </w:tc>
        <w:tc>
          <w:tcPr>
            <w:tcW w:w="70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942C93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查看队列状态、Worker 和积压等信息</w:t>
            </w:r>
          </w:p>
        </w:tc>
      </w:tr>
      <w:tr w:rsidR="00222B13" w:rsidRPr="002827BA" w14:paraId="5BEBC113" w14:textId="77777777">
        <w:trPr>
          <w:cantSplit/>
          <w:jc w:val="center"/>
        </w:trPr>
        <w:tc>
          <w:tcPr>
            <w:tcW w:w="288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0B78E9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lastRenderedPageBreak/>
              <w:t>queue-probe</w:t>
            </w:r>
          </w:p>
        </w:tc>
        <w:tc>
          <w:tcPr>
            <w:tcW w:w="705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2A542A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提交实际队列探针任务，验证执行链路</w:t>
            </w:r>
          </w:p>
        </w:tc>
      </w:tr>
      <w:tr w:rsidR="00222B13" w:rsidRPr="002827BA" w14:paraId="5728BBDD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5ACC71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bootstrap-db、migration-status</w:t>
            </w:r>
            <w:proofErr w:type="spellEnd"/>
          </w:p>
        </w:tc>
        <w:tc>
          <w:tcPr>
            <w:tcW w:w="70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620362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初始化/升级数据库与查看版本</w:t>
            </w:r>
          </w:p>
        </w:tc>
      </w:tr>
      <w:tr w:rsidR="00222B13" w:rsidRPr="002827BA" w14:paraId="75D4B9E8" w14:textId="77777777">
        <w:trPr>
          <w:cantSplit/>
          <w:jc w:val="center"/>
        </w:trPr>
        <w:tc>
          <w:tcPr>
            <w:tcW w:w="288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BBF177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reconcile-report-jobs</w:t>
            </w:r>
          </w:p>
        </w:tc>
        <w:tc>
          <w:tcPr>
            <w:tcW w:w="705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2B3673" w14:textId="77777777" w:rsidR="00222B13" w:rsidRPr="002827BA" w:rsidRDefault="00000000" w:rsidP="008C4FD9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校准异常遗留报告状态</w:t>
            </w:r>
          </w:p>
        </w:tc>
      </w:tr>
    </w:tbl>
    <w:p w14:paraId="7CECFB34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</w:p>
    <w:p w14:paraId="2A6DF8BF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 xml:space="preserve">这些入口不包含真实文本、视觉和语音模型的全面可用性验证。即使 </w:t>
      </w:r>
      <w:r w:rsidRPr="002827BA">
        <w:rPr>
          <w:rFonts w:ascii="仿宋" w:eastAsia="仿宋" w:hAnsi="仿宋"/>
          <w:sz w:val="19"/>
          <w:lang w:eastAsia="zh-CN"/>
        </w:rPr>
        <w:t>/</w:t>
      </w:r>
      <w:proofErr w:type="spellStart"/>
      <w:r w:rsidRPr="002827BA">
        <w:rPr>
          <w:rFonts w:ascii="仿宋" w:eastAsia="仿宋" w:hAnsi="仿宋"/>
          <w:sz w:val="19"/>
          <w:lang w:eastAsia="zh-CN"/>
        </w:rPr>
        <w:t>readyz</w:t>
      </w:r>
      <w:proofErr w:type="spellEnd"/>
      <w:r w:rsidRPr="002827BA">
        <w:rPr>
          <w:rFonts w:ascii="仿宋" w:eastAsia="仿宋" w:hAnsi="仿宋"/>
          <w:lang w:eastAsia="zh-CN"/>
        </w:rPr>
        <w:t xml:space="preserve"> 返回成功，也仍可能遇到模型权限、音色资源、网络或上游配额问题。</w:t>
      </w:r>
    </w:p>
    <w:p w14:paraId="57EC7ECB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评分相关代码或环境变量更新后，需要同时刷新 Web 与报告 Worker。仓库 2026 年 10 月 9 日记录过“文件已更新但报告进程未重启，仍使用旧提示词”的事件，说明发布一致性检查有实际必要。</w:t>
      </w:r>
    </w:p>
    <w:p w14:paraId="26C90F8F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</w:rPr>
        <w:t>现有安全措施</w:t>
      </w:r>
      <w:proofErr w:type="spellEnd"/>
    </w:p>
    <w:p w14:paraId="0A66A450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服务端生成密码哈希，支持停用账号及强制改密。</w:t>
      </w:r>
    </w:p>
    <w:p w14:paraId="1EBA4FDB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</w:rPr>
        <w:t>对基于</w:t>
      </w:r>
      <w:proofErr w:type="spellEnd"/>
      <w:r w:rsidRPr="002827BA">
        <w:rPr>
          <w:rFonts w:ascii="仿宋" w:eastAsia="仿宋" w:hAnsi="仿宋"/>
        </w:rPr>
        <w:t xml:space="preserve"> Cookie </w:t>
      </w:r>
      <w:proofErr w:type="spellStart"/>
      <w:r w:rsidRPr="002827BA">
        <w:rPr>
          <w:rFonts w:ascii="仿宋" w:eastAsia="仿宋" w:hAnsi="仿宋"/>
        </w:rPr>
        <w:t>的状态变更执行</w:t>
      </w:r>
      <w:proofErr w:type="spellEnd"/>
      <w:r w:rsidRPr="002827BA">
        <w:rPr>
          <w:rFonts w:ascii="仿宋" w:eastAsia="仿宋" w:hAnsi="仿宋"/>
        </w:rPr>
        <w:t xml:space="preserve"> CSRF 校验，Cookie 配置 HttpOnly、SameSite，生产默认 Secure。</w:t>
      </w:r>
    </w:p>
    <w:p w14:paraId="6C964046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实时 WebSocket 验证登录、Origin、首条消息 CSRF、场次归属及启用状态。</w:t>
      </w:r>
    </w:p>
    <w:p w14:paraId="5B2CB4B7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配置内容类型、嵌入限制、Referrer 与摄像头/麦克风权限策略等响应头。</w:t>
      </w:r>
    </w:p>
    <w:p w14:paraId="5D1DB0E9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</w:rPr>
        <w:t>服务端</w:t>
      </w:r>
      <w:proofErr w:type="spellEnd"/>
      <w:r w:rsidRPr="002827BA">
        <w:rPr>
          <w:rFonts w:ascii="仿宋" w:eastAsia="仿宋" w:hAnsi="仿宋"/>
        </w:rPr>
        <w:t xml:space="preserve"> Markdown </w:t>
      </w:r>
      <w:proofErr w:type="spellStart"/>
      <w:r w:rsidRPr="002827BA">
        <w:rPr>
          <w:rFonts w:ascii="仿宋" w:eastAsia="仿宋" w:hAnsi="仿宋"/>
        </w:rPr>
        <w:t>使用标签、属性和</w:t>
      </w:r>
      <w:proofErr w:type="spellEnd"/>
      <w:r w:rsidRPr="002827BA">
        <w:rPr>
          <w:rFonts w:ascii="仿宋" w:eastAsia="仿宋" w:hAnsi="仿宋"/>
        </w:rPr>
        <w:t xml:space="preserve"> URI 白名单清洗。</w:t>
      </w:r>
    </w:p>
    <w:p w14:paraId="5718D214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简历文件限制扩展名并使用临时文件；图片进行格式、签名与大小检查。</w:t>
      </w:r>
    </w:p>
    <w:p w14:paraId="6E4037A2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模型密钥保留在服务端；跨站关联采用共享凭证和短期一次性票据，数据库保存票据摘要。</w:t>
      </w:r>
    </w:p>
    <w:p w14:paraId="30A3310C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以上是实现层措施，不构成一次完整安全审计或渗透测试结论。</w:t>
      </w:r>
    </w:p>
    <w:p w14:paraId="7F9D621C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</w:rPr>
        <w:t>运维与隐私待完善点</w:t>
      </w:r>
      <w:proofErr w:type="spellEnd"/>
    </w:p>
    <w:p w14:paraId="53C9DAAF" w14:textId="77777777" w:rsidR="00222B13" w:rsidRPr="002827BA" w:rsidRDefault="00000000" w:rsidP="002827BA">
      <w:pPr>
        <w:pStyle w:val="a"/>
        <w:numPr>
          <w:ilvl w:val="0"/>
          <w:numId w:val="12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音频访问控制：</w:t>
      </w:r>
      <w:r w:rsidRPr="002827BA">
        <w:rPr>
          <w:rFonts w:ascii="仿宋" w:eastAsia="仿宋" w:hAnsi="仿宋"/>
          <w:lang w:eastAsia="zh-CN"/>
        </w:rPr>
        <w:t xml:space="preserve"> 生成音频位于静态上传目录，以文件 URL 提供访问；不像截图接口那样逐次校验场次权限。应评估迁移到鉴权下载或短期签名链接。</w:t>
      </w:r>
    </w:p>
    <w:p w14:paraId="01D757DA" w14:textId="77777777" w:rsidR="00222B13" w:rsidRPr="002827BA" w:rsidRDefault="00000000" w:rsidP="002827BA">
      <w:pPr>
        <w:pStyle w:val="a"/>
        <w:numPr>
          <w:ilvl w:val="0"/>
          <w:numId w:val="12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数据保留：</w:t>
      </w:r>
      <w:r w:rsidRPr="002827BA">
        <w:rPr>
          <w:rFonts w:ascii="仿宋" w:eastAsia="仿宋" w:hAnsi="仿宋"/>
          <w:lang w:eastAsia="zh-CN"/>
        </w:rPr>
        <w:t xml:space="preserve"> 当前清理逻辑覆盖生成音频与临时文件，默认分别为 30 天和 24 小时；主要在应用创建时触发，尚不足以保证长期运行时严格按时清理。截图、文本和报告缺少同等明确的自动保留策略。</w:t>
      </w:r>
    </w:p>
    <w:p w14:paraId="3D51E55E" w14:textId="77777777" w:rsidR="00222B13" w:rsidRPr="002827BA" w:rsidRDefault="00000000" w:rsidP="002827BA">
      <w:pPr>
        <w:pStyle w:val="a"/>
        <w:numPr>
          <w:ilvl w:val="0"/>
          <w:numId w:val="12"/>
        </w:numPr>
        <w:spacing w:after="0" w:line="360" w:lineRule="auto"/>
        <w:ind w:left="0" w:firstLineChars="200" w:firstLine="442"/>
        <w:rPr>
          <w:rFonts w:ascii="仿宋" w:eastAsia="仿宋" w:hAnsi="仿宋"/>
        </w:rPr>
      </w:pPr>
      <w:proofErr w:type="spellStart"/>
      <w:r w:rsidRPr="002827BA">
        <w:rPr>
          <w:rFonts w:ascii="仿宋" w:eastAsia="仿宋" w:hAnsi="仿宋"/>
          <w:b/>
        </w:rPr>
        <w:t>运行权限</w:t>
      </w:r>
      <w:proofErr w:type="spellEnd"/>
      <w:r w:rsidRPr="002827BA">
        <w:rPr>
          <w:rFonts w:ascii="仿宋" w:eastAsia="仿宋" w:hAnsi="仿宋"/>
          <w:b/>
        </w:rPr>
        <w:t>：</w:t>
      </w:r>
      <w:r w:rsidRPr="002827BA">
        <w:rPr>
          <w:rFonts w:ascii="仿宋" w:eastAsia="仿宋" w:hAnsi="仿宋"/>
        </w:rPr>
        <w:t xml:space="preserve"> </w:t>
      </w:r>
      <w:proofErr w:type="spellStart"/>
      <w:r w:rsidRPr="002827BA">
        <w:rPr>
          <w:rFonts w:ascii="仿宋" w:eastAsia="仿宋" w:hAnsi="仿宋"/>
        </w:rPr>
        <w:t>当前</w:t>
      </w:r>
      <w:proofErr w:type="spellEnd"/>
      <w:r w:rsidRPr="002827BA">
        <w:rPr>
          <w:rFonts w:ascii="仿宋" w:eastAsia="仿宋" w:hAnsi="仿宋"/>
        </w:rPr>
        <w:t xml:space="preserve"> </w:t>
      </w:r>
      <w:r w:rsidRPr="002827BA">
        <w:rPr>
          <w:rFonts w:ascii="仿宋" w:eastAsia="仿宋" w:hAnsi="仿宋"/>
          <w:sz w:val="19"/>
        </w:rPr>
        <w:t>deploy/</w:t>
      </w:r>
      <w:r w:rsidRPr="002827BA">
        <w:rPr>
          <w:rFonts w:ascii="仿宋" w:eastAsia="仿宋" w:hAnsi="仿宋"/>
        </w:rPr>
        <w:t xml:space="preserve"> </w:t>
      </w:r>
      <w:proofErr w:type="spellStart"/>
      <w:r w:rsidRPr="002827BA">
        <w:rPr>
          <w:rFonts w:ascii="仿宋" w:eastAsia="仿宋" w:hAnsi="仿宋"/>
        </w:rPr>
        <w:t>systemd</w:t>
      </w:r>
      <w:proofErr w:type="spellEnd"/>
      <w:r w:rsidRPr="002827BA">
        <w:rPr>
          <w:rFonts w:ascii="仿宋" w:eastAsia="仿宋" w:hAnsi="仿宋"/>
        </w:rPr>
        <w:t xml:space="preserve"> 示例使用 root 用户和 </w:t>
      </w:r>
      <w:r w:rsidRPr="002827BA">
        <w:rPr>
          <w:rFonts w:ascii="仿宋" w:eastAsia="仿宋" w:hAnsi="仿宋"/>
          <w:sz w:val="19"/>
        </w:rPr>
        <w:t>/root</w:t>
      </w:r>
      <w:r w:rsidRPr="002827BA">
        <w:rPr>
          <w:rFonts w:ascii="仿宋" w:eastAsia="仿宋" w:hAnsi="仿宋"/>
        </w:rPr>
        <w:t xml:space="preserve"> 工作目录，可逐步改为专用低权限账户。</w:t>
      </w:r>
    </w:p>
    <w:p w14:paraId="09D91036" w14:textId="77777777" w:rsidR="00222B13" w:rsidRPr="002827BA" w:rsidRDefault="00000000" w:rsidP="002827BA">
      <w:pPr>
        <w:pStyle w:val="a"/>
        <w:numPr>
          <w:ilvl w:val="0"/>
          <w:numId w:val="12"/>
        </w:numPr>
        <w:spacing w:after="0" w:line="360" w:lineRule="auto"/>
        <w:ind w:left="0" w:firstLineChars="200" w:firstLine="442"/>
        <w:rPr>
          <w:rFonts w:ascii="仿宋" w:eastAsia="仿宋" w:hAnsi="仿宋"/>
        </w:rPr>
      </w:pPr>
      <w:r w:rsidRPr="002827BA">
        <w:rPr>
          <w:rFonts w:ascii="仿宋" w:eastAsia="仿宋" w:hAnsi="仿宋"/>
          <w:b/>
          <w:lang w:eastAsia="zh-CN"/>
        </w:rPr>
        <w:t>HTTPS：</w:t>
      </w:r>
      <w:r w:rsidRPr="002827BA">
        <w:rPr>
          <w:rFonts w:ascii="仿宋" w:eastAsia="仿宋" w:hAnsi="仿宋"/>
          <w:lang w:eastAsia="zh-CN"/>
        </w:rPr>
        <w:t xml:space="preserve"> 仓库历史部署入口为 HTTP。</w:t>
      </w:r>
      <w:proofErr w:type="spellStart"/>
      <w:r w:rsidRPr="002827BA">
        <w:rPr>
          <w:rFonts w:ascii="仿宋" w:eastAsia="仿宋" w:hAnsi="仿宋"/>
        </w:rPr>
        <w:t>正式浏览器麦克风、摄像头与</w:t>
      </w:r>
      <w:proofErr w:type="spellEnd"/>
      <w:r w:rsidRPr="002827BA">
        <w:rPr>
          <w:rFonts w:ascii="仿宋" w:eastAsia="仿宋" w:hAnsi="仿宋"/>
        </w:rPr>
        <w:t xml:space="preserve"> Secure Cookie </w:t>
      </w:r>
      <w:proofErr w:type="spellStart"/>
      <w:r w:rsidRPr="002827BA">
        <w:rPr>
          <w:rFonts w:ascii="仿宋" w:eastAsia="仿宋" w:hAnsi="仿宋"/>
        </w:rPr>
        <w:t>都要求正确处理</w:t>
      </w:r>
      <w:proofErr w:type="spellEnd"/>
      <w:r w:rsidRPr="002827BA">
        <w:rPr>
          <w:rFonts w:ascii="仿宋" w:eastAsia="仿宋" w:hAnsi="仿宋"/>
        </w:rPr>
        <w:t xml:space="preserve"> HTTPS；历史公网可达不等于目前全部设备能力可用。</w:t>
      </w:r>
    </w:p>
    <w:p w14:paraId="674F8F8D" w14:textId="77777777" w:rsidR="00222B13" w:rsidRPr="002827BA" w:rsidRDefault="00000000" w:rsidP="002827BA">
      <w:pPr>
        <w:pStyle w:val="a"/>
        <w:numPr>
          <w:ilvl w:val="0"/>
          <w:numId w:val="12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lastRenderedPageBreak/>
        <w:t>可观测性：</w:t>
      </w:r>
      <w:r w:rsidRPr="002827BA">
        <w:rPr>
          <w:rFonts w:ascii="仿宋" w:eastAsia="仿宋" w:hAnsi="仿宋"/>
          <w:lang w:eastAsia="zh-CN"/>
        </w:rPr>
        <w:t xml:space="preserve"> 已有日志和基础健康指标，但尚未看到统一的模型调用成本、首字/首音延迟、请求追踪与告警系统。</w:t>
      </w:r>
    </w:p>
    <w:p w14:paraId="72430D4E" w14:textId="77777777" w:rsidR="00222B13" w:rsidRPr="002827BA" w:rsidRDefault="00000000" w:rsidP="002827BA">
      <w:pPr>
        <w:pStyle w:val="a"/>
        <w:numPr>
          <w:ilvl w:val="0"/>
          <w:numId w:val="12"/>
        </w:numPr>
        <w:spacing w:after="0" w:line="360" w:lineRule="auto"/>
        <w:ind w:left="0"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限流与资源配额：</w:t>
      </w:r>
      <w:r w:rsidRPr="002827BA">
        <w:rPr>
          <w:rFonts w:ascii="仿宋" w:eastAsia="仿宋" w:hAnsi="仿宋"/>
          <w:lang w:eastAsia="zh-CN"/>
        </w:rPr>
        <w:t xml:space="preserve"> 尚未看到统一登录尝试限制、AI 调用限流及按用户预算控制，应结合实际部署层配置补充核验。</w:t>
      </w:r>
    </w:p>
    <w:p w14:paraId="1162578F" w14:textId="77777777" w:rsidR="00222B13" w:rsidRPr="002827BA" w:rsidRDefault="00000000" w:rsidP="002827BA">
      <w:pPr>
        <w:pStyle w:val="1"/>
        <w:spacing w:before="0" w:after="0" w:line="360" w:lineRule="auto"/>
        <w:ind w:firstLineChars="200" w:firstLine="683"/>
        <w:rPr>
          <w:rFonts w:ascii="仿宋" w:eastAsia="仿宋" w:hAnsi="仿宋"/>
          <w:lang w:eastAsia="zh-CN"/>
        </w:rPr>
      </w:pPr>
      <w:bookmarkStart w:id="6" w:name="chapter7"/>
      <w:r w:rsidRPr="002827BA">
        <w:rPr>
          <w:rFonts w:ascii="仿宋" w:eastAsia="仿宋" w:hAnsi="仿宋"/>
          <w:lang w:eastAsia="zh-CN"/>
        </w:rPr>
        <w:t>七 测试与验证结果</w:t>
      </w:r>
      <w:bookmarkEnd w:id="6"/>
    </w:p>
    <w:p w14:paraId="04C5C3EC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本次实际执行</w:t>
      </w:r>
    </w:p>
    <w:p w14:paraId="31F9E657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在测试环境、内存数据库及占位模型密钥下运行：</w:t>
      </w:r>
    </w:p>
    <w:p w14:paraId="5B065485" w14:textId="77777777" w:rsidR="00222B13" w:rsidRPr="002827BA" w:rsidRDefault="00000000" w:rsidP="002827BA">
      <w:pPr>
        <w:keepNext/>
        <w:spacing w:after="0" w:line="360" w:lineRule="auto"/>
        <w:ind w:firstLineChars="200" w:firstLine="380"/>
        <w:rPr>
          <w:rFonts w:ascii="仿宋" w:eastAsia="仿宋" w:hAnsi="仿宋"/>
        </w:rPr>
      </w:pPr>
      <w:r w:rsidRPr="002827BA">
        <w:rPr>
          <w:rFonts w:ascii="仿宋" w:eastAsia="仿宋" w:hAnsi="仿宋"/>
          <w:sz w:val="19"/>
        </w:rPr>
        <w:t>APP_ENV=testing \</w:t>
      </w:r>
    </w:p>
    <w:p w14:paraId="1CE56602" w14:textId="77777777" w:rsidR="00222B13" w:rsidRPr="002827BA" w:rsidRDefault="00000000" w:rsidP="002827BA">
      <w:pPr>
        <w:keepNext/>
        <w:spacing w:after="0" w:line="360" w:lineRule="auto"/>
        <w:ind w:firstLineChars="200" w:firstLine="380"/>
        <w:rPr>
          <w:rFonts w:ascii="仿宋" w:eastAsia="仿宋" w:hAnsi="仿宋"/>
        </w:rPr>
      </w:pPr>
      <w:r w:rsidRPr="002827BA">
        <w:rPr>
          <w:rFonts w:ascii="仿宋" w:eastAsia="仿宋" w:hAnsi="仿宋"/>
          <w:sz w:val="19"/>
        </w:rPr>
        <w:t>SECRET_KEY=analysis-test-secret \</w:t>
      </w:r>
    </w:p>
    <w:p w14:paraId="27871F96" w14:textId="77777777" w:rsidR="00222B13" w:rsidRPr="002827BA" w:rsidRDefault="00000000" w:rsidP="002827BA">
      <w:pPr>
        <w:keepNext/>
        <w:spacing w:after="0" w:line="360" w:lineRule="auto"/>
        <w:ind w:firstLineChars="200" w:firstLine="380"/>
        <w:rPr>
          <w:rFonts w:ascii="仿宋" w:eastAsia="仿宋" w:hAnsi="仿宋"/>
        </w:rPr>
      </w:pPr>
      <w:r w:rsidRPr="002827BA">
        <w:rPr>
          <w:rFonts w:ascii="仿宋" w:eastAsia="仿宋" w:hAnsi="仿宋"/>
          <w:sz w:val="19"/>
        </w:rPr>
        <w:t>LLM_API_KEY=analysis-placeholder \</w:t>
      </w:r>
    </w:p>
    <w:p w14:paraId="05D39490" w14:textId="77777777" w:rsidR="00222B13" w:rsidRPr="002827BA" w:rsidRDefault="00000000" w:rsidP="002827BA">
      <w:pPr>
        <w:keepNext/>
        <w:spacing w:after="0" w:line="360" w:lineRule="auto"/>
        <w:ind w:firstLineChars="200" w:firstLine="380"/>
        <w:rPr>
          <w:rFonts w:ascii="仿宋" w:eastAsia="仿宋" w:hAnsi="仿宋"/>
        </w:rPr>
      </w:pPr>
      <w:r w:rsidRPr="002827BA">
        <w:rPr>
          <w:rFonts w:ascii="仿宋" w:eastAsia="仿宋" w:hAnsi="仿宋"/>
          <w:sz w:val="19"/>
        </w:rPr>
        <w:t>DATABASE_URL=sqlite:///:memory: \</w:t>
      </w:r>
    </w:p>
    <w:p w14:paraId="20F70E57" w14:textId="77777777" w:rsidR="00222B13" w:rsidRPr="002827BA" w:rsidRDefault="00000000" w:rsidP="002827BA">
      <w:pPr>
        <w:keepNext/>
        <w:spacing w:after="0" w:line="360" w:lineRule="auto"/>
        <w:ind w:firstLineChars="200" w:firstLine="380"/>
        <w:rPr>
          <w:rFonts w:ascii="仿宋" w:eastAsia="仿宋" w:hAnsi="仿宋"/>
        </w:rPr>
      </w:pPr>
      <w:r w:rsidRPr="002827BA">
        <w:rPr>
          <w:rFonts w:ascii="仿宋" w:eastAsia="仿宋" w:hAnsi="仿宋"/>
          <w:sz w:val="19"/>
        </w:rPr>
        <w:t>REPORT_QUEUE_MODE=thread \</w:t>
      </w:r>
    </w:p>
    <w:p w14:paraId="40EDD1A8" w14:textId="77777777" w:rsidR="00222B13" w:rsidRPr="002827BA" w:rsidRDefault="00000000" w:rsidP="002827BA">
      <w:pPr>
        <w:spacing w:after="0" w:line="360" w:lineRule="auto"/>
        <w:ind w:firstLineChars="200" w:firstLine="380"/>
        <w:rPr>
          <w:rFonts w:ascii="仿宋" w:eastAsia="仿宋" w:hAnsi="仿宋"/>
        </w:rPr>
      </w:pPr>
      <w:r w:rsidRPr="002827BA">
        <w:rPr>
          <w:rFonts w:ascii="仿宋" w:eastAsia="仿宋" w:hAnsi="仿宋"/>
          <w:sz w:val="19"/>
        </w:rPr>
        <w:t>.venv/bin/python -m pytest -q tests --ignore=tests/e2e --disable-warnings</w:t>
      </w:r>
    </w:p>
    <w:p w14:paraId="7E9100C1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结果：</w:t>
      </w:r>
      <w:r w:rsidRPr="002827BA">
        <w:rPr>
          <w:rFonts w:ascii="仿宋" w:eastAsia="仿宋" w:hAnsi="仿宋"/>
          <w:b/>
          <w:lang w:eastAsia="zh-CN"/>
        </w:rPr>
        <w:t>321 passed，74 warnings，耗时 47.97 秒。</w:t>
      </w:r>
    </w:p>
    <w:p w14:paraId="1BD6ED71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这验证了当前非浏览器测试集合，包括面试评分与覆盖、报告与会话回归、企业隔离、账号关联、迁移、语音协议及恢复等已有用例。它不代表全部行为已覆盖，也不验证生产 Redis、真实模型服务、真实设备或持续并发。本次未运行浏览器 E2E；警告未在本次报告任务中逐项治理。</w:t>
      </w:r>
    </w:p>
    <w:p w14:paraId="1F5FCF29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测试工程与 CI</w:t>
      </w:r>
    </w:p>
    <w:p w14:paraId="399B19D5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项目有基于 Playwright 的独立测试服务，使用临时数据库、固定测试数据和随机端口，失败保留截图与 trace。端到端用例覆盖核心流程、企业工作台、账号关联、主题、移动端布局及语音交互等。</w:t>
      </w:r>
    </w:p>
    <w:p w14:paraId="0E3AD43A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</w:rPr>
        <w:t xml:space="preserve">GitHub Actions </w:t>
      </w:r>
      <w:proofErr w:type="spellStart"/>
      <w:r w:rsidRPr="002827BA">
        <w:rPr>
          <w:rFonts w:ascii="仿宋" w:eastAsia="仿宋" w:hAnsi="仿宋"/>
        </w:rPr>
        <w:t>配置包含</w:t>
      </w:r>
      <w:proofErr w:type="spellEnd"/>
      <w:r w:rsidRPr="002827BA">
        <w:rPr>
          <w:rFonts w:ascii="仿宋" w:eastAsia="仿宋" w:hAnsi="仿宋"/>
        </w:rPr>
        <w:t xml:space="preserve"> Python 3.12、依赖安装、静态检查、指定回归测试和浏览器 E2E。不过非浏览器 CI 当前仅显式执行 </w:t>
      </w:r>
      <w:r w:rsidRPr="002827BA">
        <w:rPr>
          <w:rFonts w:ascii="仿宋" w:eastAsia="仿宋" w:hAnsi="仿宋"/>
          <w:sz w:val="19"/>
        </w:rPr>
        <w:t>test_regressions.py</w:t>
      </w:r>
      <w:r w:rsidRPr="002827BA">
        <w:rPr>
          <w:rFonts w:ascii="仿宋" w:eastAsia="仿宋" w:hAnsi="仿宋"/>
        </w:rPr>
        <w:t>、</w:t>
      </w:r>
      <w:r w:rsidRPr="002827BA">
        <w:rPr>
          <w:rFonts w:ascii="仿宋" w:eastAsia="仿宋" w:hAnsi="仿宋"/>
          <w:sz w:val="19"/>
        </w:rPr>
        <w:t>test_company_portal.py</w:t>
      </w:r>
      <w:r w:rsidRPr="002827BA">
        <w:rPr>
          <w:rFonts w:ascii="仿宋" w:eastAsia="仿宋" w:hAnsi="仿宋"/>
        </w:rPr>
        <w:t>、</w:t>
      </w:r>
      <w:r w:rsidRPr="002827BA">
        <w:rPr>
          <w:rFonts w:ascii="仿宋" w:eastAsia="仿宋" w:hAnsi="仿宋"/>
          <w:sz w:val="19"/>
        </w:rPr>
        <w:t>test_migration_guard.py</w:t>
      </w:r>
      <w:r w:rsidRPr="002827BA">
        <w:rPr>
          <w:rFonts w:ascii="仿宋" w:eastAsia="仿宋" w:hAnsi="仿宋"/>
        </w:rPr>
        <w:t xml:space="preserve">，没有覆盖本次运行的全部 19 </w:t>
      </w:r>
      <w:proofErr w:type="spellStart"/>
      <w:r w:rsidRPr="002827BA">
        <w:rPr>
          <w:rFonts w:ascii="仿宋" w:eastAsia="仿宋" w:hAnsi="仿宋"/>
        </w:rPr>
        <w:t>个测试文件</w:t>
      </w:r>
      <w:proofErr w:type="spellEnd"/>
      <w:r w:rsidRPr="002827BA">
        <w:rPr>
          <w:rFonts w:ascii="仿宋" w:eastAsia="仿宋" w:hAnsi="仿宋"/>
        </w:rPr>
        <w:t>。</w:t>
      </w:r>
      <w:r w:rsidRPr="002827BA">
        <w:rPr>
          <w:rFonts w:ascii="仿宋" w:eastAsia="仿宋" w:hAnsi="仿宋"/>
          <w:lang w:eastAsia="zh-CN"/>
        </w:rPr>
        <w:t>建议将完整非 E2E 集合纳入默认检查，特别是提示词、评分、覆盖规划和实时接话恢复用例。</w:t>
      </w:r>
    </w:p>
    <w:p w14:paraId="01EC725E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历史并发记录</w:t>
      </w:r>
    </w:p>
    <w:p w14:paraId="66EC2396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仓库 2026 年 10 月 7 日的部署记录在 8 核、约 8 GB 内存服务器上，使用 32 个临时账号进行了一次真实接口批次验证：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2016"/>
        <w:gridCol w:w="2736"/>
      </w:tblGrid>
      <w:tr w:rsidR="00222B13" w:rsidRPr="002827BA" w14:paraId="27ECC7DE" w14:textId="77777777">
        <w:trPr>
          <w:cantSplit/>
          <w:tblHeader/>
          <w:jc w:val="center"/>
        </w:trPr>
        <w:tc>
          <w:tcPr>
            <w:tcW w:w="5184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1E2E7A" w14:textId="77777777" w:rsidR="00222B13" w:rsidRPr="002827BA" w:rsidRDefault="00000000" w:rsidP="00D170DA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201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E9C7E6" w14:textId="77777777" w:rsidR="00222B13" w:rsidRPr="002827BA" w:rsidRDefault="00000000" w:rsidP="00D170DA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成功数</w:t>
            </w:r>
          </w:p>
        </w:tc>
        <w:tc>
          <w:tcPr>
            <w:tcW w:w="273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A6AAA2" w14:textId="77777777" w:rsidR="00222B13" w:rsidRPr="002827BA" w:rsidRDefault="00000000" w:rsidP="00D170DA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P95</w:t>
            </w:r>
          </w:p>
        </w:tc>
      </w:tr>
      <w:tr w:rsidR="00222B13" w:rsidRPr="002827BA" w14:paraId="09A16A1B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BC6046" w14:textId="77777777" w:rsidR="00222B13" w:rsidRPr="002827BA" w:rsidRDefault="00000000" w:rsidP="00D170DA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登录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C621FC" w14:textId="77777777" w:rsidR="00222B13" w:rsidRPr="002827BA" w:rsidRDefault="00000000" w:rsidP="00D170DA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32/32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12C878" w14:textId="77777777" w:rsidR="00222B13" w:rsidRPr="002827BA" w:rsidRDefault="00000000" w:rsidP="00D170DA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1.046 秒</w:t>
            </w:r>
          </w:p>
        </w:tc>
      </w:tr>
      <w:tr w:rsidR="00222B13" w:rsidRPr="002827BA" w14:paraId="15EA521F" w14:textId="77777777">
        <w:trPr>
          <w:cantSplit/>
          <w:jc w:val="center"/>
        </w:trPr>
        <w:tc>
          <w:tcPr>
            <w:tcW w:w="518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703E5E" w14:textId="77777777" w:rsidR="00222B13" w:rsidRPr="002827BA" w:rsidRDefault="00000000" w:rsidP="00D170DA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登录后页面访问</w:t>
            </w:r>
          </w:p>
        </w:tc>
        <w:tc>
          <w:tcPr>
            <w:tcW w:w="20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15443C" w14:textId="77777777" w:rsidR="00222B13" w:rsidRPr="002827BA" w:rsidRDefault="00000000" w:rsidP="00D170DA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320/320</w:t>
            </w:r>
          </w:p>
        </w:tc>
        <w:tc>
          <w:tcPr>
            <w:tcW w:w="27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E79274" w14:textId="77777777" w:rsidR="00222B13" w:rsidRPr="002827BA" w:rsidRDefault="00000000" w:rsidP="00D170DA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0.226 秒</w:t>
            </w:r>
          </w:p>
        </w:tc>
      </w:tr>
      <w:tr w:rsidR="00222B13" w:rsidRPr="002827BA" w14:paraId="40B40799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5D2AFA" w14:textId="77777777" w:rsidR="00222B13" w:rsidRPr="002827BA" w:rsidRDefault="00000000" w:rsidP="00D170DA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lastRenderedPageBreak/>
              <w:t>首次加载录音转写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46B01B" w14:textId="77777777" w:rsidR="00222B13" w:rsidRPr="002827BA" w:rsidRDefault="00000000" w:rsidP="00D170DA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32/32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DEDC3E" w14:textId="77777777" w:rsidR="00222B13" w:rsidRPr="002827BA" w:rsidRDefault="00000000" w:rsidP="00D170DA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7.230 秒</w:t>
            </w:r>
          </w:p>
        </w:tc>
      </w:tr>
      <w:tr w:rsidR="00222B13" w:rsidRPr="002827BA" w14:paraId="5088A773" w14:textId="77777777">
        <w:trPr>
          <w:cantSplit/>
          <w:jc w:val="center"/>
        </w:trPr>
        <w:tc>
          <w:tcPr>
            <w:tcW w:w="518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944096" w14:textId="77777777" w:rsidR="00222B13" w:rsidRPr="002827BA" w:rsidRDefault="00000000" w:rsidP="00D170DA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预热后录音转写</w:t>
            </w:r>
          </w:p>
        </w:tc>
        <w:tc>
          <w:tcPr>
            <w:tcW w:w="20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7EA9B0" w14:textId="77777777" w:rsidR="00222B13" w:rsidRPr="002827BA" w:rsidRDefault="00000000" w:rsidP="00D170DA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32/32</w:t>
            </w:r>
          </w:p>
        </w:tc>
        <w:tc>
          <w:tcPr>
            <w:tcW w:w="27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408DB2" w14:textId="77777777" w:rsidR="00222B13" w:rsidRPr="002827BA" w:rsidRDefault="00000000" w:rsidP="00D170DA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6.244 秒</w:t>
            </w:r>
          </w:p>
        </w:tc>
      </w:tr>
      <w:tr w:rsidR="00222B13" w:rsidRPr="002827BA" w14:paraId="5DF78091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8CD30D" w14:textId="77777777" w:rsidR="00222B13" w:rsidRPr="002827BA" w:rsidRDefault="00000000" w:rsidP="00D170DA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真实模型 SSE 对话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895F42" w14:textId="77777777" w:rsidR="00222B13" w:rsidRPr="002827BA" w:rsidRDefault="00000000" w:rsidP="00D170DA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32/32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183007" w14:textId="77777777" w:rsidR="00222B13" w:rsidRPr="002827BA" w:rsidRDefault="00000000" w:rsidP="00D170DA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2.351 秒</w:t>
            </w:r>
          </w:p>
        </w:tc>
      </w:tr>
    </w:tbl>
    <w:p w14:paraId="7B0C1676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</w:p>
    <w:p w14:paraId="19C69A44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适用边界必须与数字同时保留：</w:t>
      </w:r>
    </w:p>
    <w:p w14:paraId="7318DDAB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转写使用约 5.59 秒中文样本，文字对话要求简短回复。</w:t>
      </w:r>
    </w:p>
    <w:p w14:paraId="1BFCE774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当时 32 次文字对话均未获得播报音频，记录显示语音资源授权失败。</w:t>
      </w:r>
    </w:p>
    <w:p w14:paraId="50480A0F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当时服务器版本未包含本地新版实时语音接口，未验证 32 人全双工语音。</w:t>
      </w:r>
    </w:p>
    <w:p w14:paraId="76B6AEC6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记录采用 2 个独立报告 Worker，排队 32 份报告不等于同时执行 32 份报告。</w:t>
      </w:r>
    </w:p>
    <w:p w14:paraId="595BCD27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HTTP 上传样本测试不代替浏览器授权、录音和摄像头流程。</w:t>
      </w:r>
    </w:p>
    <w:p w14:paraId="31DA2850" w14:textId="77777777" w:rsidR="00222B13" w:rsidRPr="002827BA" w:rsidRDefault="00000000" w:rsidP="002827BA">
      <w:pPr>
        <w:pStyle w:val="a0"/>
        <w:spacing w:after="0" w:line="360" w:lineRule="auto"/>
        <w:ind w:left="0"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记录同时指出磁盘接近满载；这是历史风险信号，本报告未核验当前磁盘状态。</w:t>
      </w:r>
    </w:p>
    <w:p w14:paraId="1949420F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这些结果能够支持当时配置下的基础接口可用性判断，不能外推为当前版本的持续满载能力承诺。</w:t>
      </w:r>
    </w:p>
    <w:p w14:paraId="2A77E762" w14:textId="77777777" w:rsidR="00222B13" w:rsidRPr="002827BA" w:rsidRDefault="00000000" w:rsidP="002827BA">
      <w:pPr>
        <w:pStyle w:val="1"/>
        <w:spacing w:before="0" w:after="0" w:line="360" w:lineRule="auto"/>
        <w:ind w:firstLineChars="200" w:firstLine="683"/>
        <w:rPr>
          <w:rFonts w:ascii="仿宋" w:eastAsia="仿宋" w:hAnsi="仿宋"/>
          <w:lang w:eastAsia="zh-CN"/>
        </w:rPr>
      </w:pPr>
      <w:bookmarkStart w:id="7" w:name="chapter8"/>
      <w:r w:rsidRPr="002827BA">
        <w:rPr>
          <w:rFonts w:ascii="仿宋" w:eastAsia="仿宋" w:hAnsi="仿宋"/>
          <w:lang w:eastAsia="zh-CN"/>
        </w:rPr>
        <w:t>八 主要问题与改进优先级</w:t>
      </w:r>
      <w:bookmarkEnd w:id="7"/>
    </w:p>
    <w:p w14:paraId="54F45B57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下表优先级用于产品及工程排期：P0 表示应先于进一步扩大成绩使用范围处理，P1 表示下一阶段重点，P2 表示后续演进。它们不是已复现故障的统一严重等级。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304"/>
        <w:gridCol w:w="3096"/>
        <w:gridCol w:w="3816"/>
      </w:tblGrid>
      <w:tr w:rsidR="00222B13" w:rsidRPr="002827BA" w14:paraId="212B2FF6" w14:textId="77777777">
        <w:trPr>
          <w:cantSplit/>
          <w:tblHeader/>
          <w:jc w:val="center"/>
        </w:trPr>
        <w:tc>
          <w:tcPr>
            <w:tcW w:w="720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60F00C" w14:textId="77777777" w:rsidR="00222B13" w:rsidRPr="002827BA" w:rsidRDefault="00000000" w:rsidP="009234A8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优先级</w:t>
            </w:r>
            <w:proofErr w:type="spellEnd"/>
          </w:p>
        </w:tc>
        <w:tc>
          <w:tcPr>
            <w:tcW w:w="2304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E5D539" w14:textId="77777777" w:rsidR="00222B13" w:rsidRPr="002827BA" w:rsidRDefault="00000000" w:rsidP="009234A8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问题</w:t>
            </w:r>
          </w:p>
        </w:tc>
        <w:tc>
          <w:tcPr>
            <w:tcW w:w="309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31D5E1" w14:textId="77777777" w:rsidR="00222B13" w:rsidRPr="002827BA" w:rsidRDefault="00000000" w:rsidP="009234A8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当前影响</w:t>
            </w:r>
          </w:p>
        </w:tc>
        <w:tc>
          <w:tcPr>
            <w:tcW w:w="3816" w:type="dxa"/>
            <w:shd w:val="clear" w:color="auto" w:fill="24445E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E70158" w14:textId="77777777" w:rsidR="00222B13" w:rsidRPr="002827BA" w:rsidRDefault="00000000" w:rsidP="009234A8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建议</w:t>
            </w:r>
          </w:p>
        </w:tc>
      </w:tr>
      <w:tr w:rsidR="00222B13" w:rsidRPr="002827BA" w14:paraId="5D54D720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DBC38A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P0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E9506F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未评估状态与逐题证据没有完整结构化持久化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BFA137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统计可能把占位 0 当低分；难以复核历史打分过程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98B496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保存已评估维度、逐题分数及理由，统计排除未评估项，UI 单独展示状态</w:t>
            </w:r>
          </w:p>
        </w:tc>
      </w:tr>
      <w:tr w:rsidR="00222B13" w:rsidRPr="002827BA" w14:paraId="171C723F" w14:textId="77777777">
        <w:trPr>
          <w:cantSplit/>
          <w:jc w:val="center"/>
        </w:trPr>
        <w:tc>
          <w:tcPr>
            <w:tcW w:w="72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CDD167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P0</w:t>
            </w:r>
          </w:p>
        </w:tc>
        <w:tc>
          <w:tcPr>
            <w:tcW w:w="230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E709AC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不同岗位、难度、提示词版本和辅助条件的成绩可比性不足</w:t>
            </w:r>
          </w:p>
        </w:tc>
        <w:tc>
          <w:tcPr>
            <w:tcW w:w="309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6B009A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汇总分、排名与企业判断可能被过度解释</w:t>
            </w:r>
          </w:p>
        </w:tc>
        <w:tc>
          <w:tcPr>
            <w:tcW w:w="38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02C3C0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明确训练口径，按条件分组，并显示范围与证据充分程度</w:t>
            </w:r>
          </w:p>
        </w:tc>
      </w:tr>
      <w:tr w:rsidR="00222B13" w:rsidRPr="002827BA" w14:paraId="34437A3A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579807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P1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7026C5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Web 与 Worker 发布版本可能不同步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8C58CB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新规则未在报告进程生效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371593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统一发布清单，记录构建版本，增加实际队列版本探针</w:t>
            </w:r>
          </w:p>
        </w:tc>
      </w:tr>
      <w:tr w:rsidR="00222B13" w:rsidRPr="002827BA" w14:paraId="54E724F4" w14:textId="77777777">
        <w:trPr>
          <w:cantSplit/>
          <w:jc w:val="center"/>
        </w:trPr>
        <w:tc>
          <w:tcPr>
            <w:tcW w:w="72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B4C409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P1</w:t>
            </w:r>
          </w:p>
        </w:tc>
        <w:tc>
          <w:tcPr>
            <w:tcW w:w="230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D15342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数据库、入队与状态回写跨进程协调</w:t>
            </w:r>
          </w:p>
        </w:tc>
        <w:tc>
          <w:tcPr>
            <w:tcW w:w="309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73B11D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异常退出或并发查询可能造成状态不一致</w:t>
            </w:r>
          </w:p>
        </w:tc>
        <w:tc>
          <w:tcPr>
            <w:tcW w:w="38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5E90D5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补充故障注入和并发测试，使用条件更新；必要时引入事务发件箱</w:t>
            </w:r>
          </w:p>
        </w:tc>
      </w:tr>
      <w:tr w:rsidR="00222B13" w:rsidRPr="002827BA" w14:paraId="32D29C34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817BDB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lastRenderedPageBreak/>
              <w:t>P1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796AE1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长连接与普通请求共享线程资源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063046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实时会话增加时可能影响页面、提交及健康检查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76D4E7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测量完整语音链路容量，设置连接预算，按数据决定是否独立语音网关</w:t>
            </w:r>
          </w:p>
        </w:tc>
      </w:tr>
      <w:tr w:rsidR="00222B13" w:rsidRPr="002827BA" w14:paraId="51EE2A18" w14:textId="77777777">
        <w:trPr>
          <w:cantSplit/>
          <w:jc w:val="center"/>
        </w:trPr>
        <w:tc>
          <w:tcPr>
            <w:tcW w:w="72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BF3B26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P1</w:t>
            </w:r>
          </w:p>
        </w:tc>
        <w:tc>
          <w:tcPr>
            <w:tcW w:w="230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4D0CDA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SQLite、本地截图及单机文件存储</w:t>
            </w:r>
          </w:p>
        </w:tc>
        <w:tc>
          <w:tcPr>
            <w:tcW w:w="309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F2DE2F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写竞争、数据库体积和多实例一致性限制</w:t>
            </w:r>
          </w:p>
        </w:tc>
        <w:tc>
          <w:tcPr>
            <w:tcW w:w="38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42ACDC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先监测写锁和备份时长，达到阈值再迁移 PostgreSQL/对象存储</w:t>
            </w:r>
          </w:p>
        </w:tc>
      </w:tr>
      <w:tr w:rsidR="00222B13" w:rsidRPr="002827BA" w14:paraId="777ABF10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D1C112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P1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E8AE06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画面分析阻塞文字对话首字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68F7E5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带画面回答的等待可能显著增加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FACC41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独立视觉任务，以消息 ID 关联结果，允许文字先返回</w:t>
            </w:r>
          </w:p>
        </w:tc>
      </w:tr>
      <w:tr w:rsidR="00222B13" w:rsidRPr="002827BA" w14:paraId="5BCC1A18" w14:textId="77777777">
        <w:trPr>
          <w:cantSplit/>
          <w:jc w:val="center"/>
        </w:trPr>
        <w:tc>
          <w:tcPr>
            <w:tcW w:w="72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00C6C5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P1</w:t>
            </w:r>
          </w:p>
        </w:tc>
        <w:tc>
          <w:tcPr>
            <w:tcW w:w="230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D63415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音频鉴权及截图/文本保留策略不足</w:t>
            </w:r>
          </w:p>
        </w:tc>
        <w:tc>
          <w:tcPr>
            <w:tcW w:w="309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98CC2A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隐私访问与生命周期治理不完整</w:t>
            </w:r>
          </w:p>
        </w:tc>
        <w:tc>
          <w:tcPr>
            <w:tcW w:w="38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DD4C7D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统一受控访问，配置分类保留策略与定期清理</w:t>
            </w:r>
          </w:p>
        </w:tc>
      </w:tr>
      <w:tr w:rsidR="00222B13" w:rsidRPr="002827BA" w14:paraId="23A1CB2B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11FDE2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P1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45A7EA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CI 未运行完整服务测试集合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476332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关键评分或语音逻辑变更可能缺少自动阻断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B54EEF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纳入全部非 E2E 测试，并保留核心浏览器验收</w:t>
            </w:r>
          </w:p>
        </w:tc>
      </w:tr>
      <w:tr w:rsidR="00222B13" w:rsidRPr="002827BA" w14:paraId="77ACFD6F" w14:textId="77777777">
        <w:trPr>
          <w:cantSplit/>
          <w:jc w:val="center"/>
        </w:trPr>
        <w:tc>
          <w:tcPr>
            <w:tcW w:w="72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FBE7C6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P2</w:t>
            </w:r>
          </w:p>
        </w:tc>
        <w:tc>
          <w:tcPr>
            <w:tcW w:w="230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F7556C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页面路由及面试模块职责较集中</w:t>
            </w:r>
          </w:p>
        </w:tc>
        <w:tc>
          <w:tcPr>
            <w:tcW w:w="309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94D671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修改影响范围扩大、规则不易复用</w:t>
            </w:r>
          </w:p>
        </w:tc>
        <w:tc>
          <w:tcPr>
            <w:tcW w:w="38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F38E76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按面试、学习、组织、分析拆分蓝图和应用服务</w:t>
            </w:r>
          </w:p>
        </w:tc>
      </w:tr>
      <w:tr w:rsidR="00222B13" w:rsidRPr="002827BA" w14:paraId="7F102228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8390D9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P2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58B976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打开报告即视为复盘，阅读完成记 100 分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CFBB8A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学习参与与掌握程度容易混淆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5A3E2C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区分已查看、已阅读、测验通过、完成改进；加入针对性重答</w:t>
            </w:r>
          </w:p>
        </w:tc>
      </w:tr>
      <w:tr w:rsidR="00222B13" w:rsidRPr="002827BA" w14:paraId="76CCC099" w14:textId="77777777">
        <w:trPr>
          <w:cantSplit/>
          <w:jc w:val="center"/>
        </w:trPr>
        <w:tc>
          <w:tcPr>
            <w:tcW w:w="72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FB592F" w14:textId="77777777" w:rsidR="00222B13" w:rsidRPr="002827BA" w:rsidRDefault="00000000" w:rsidP="009234A8">
            <w:pPr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P2</w:t>
            </w:r>
          </w:p>
        </w:tc>
        <w:tc>
          <w:tcPr>
            <w:tcW w:w="230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993544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文档及部署入口存在历史残留</w:t>
            </w:r>
          </w:p>
        </w:tc>
        <w:tc>
          <w:tcPr>
            <w:tcW w:w="309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9D5FB4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新成员运行、部署易产生误判</w:t>
            </w:r>
          </w:p>
        </w:tc>
        <w:tc>
          <w:tcPr>
            <w:tcW w:w="381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6D2260" w14:textId="77777777" w:rsidR="00222B13" w:rsidRPr="002827BA" w:rsidRDefault="00000000" w:rsidP="009234A8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修复</w:t>
            </w:r>
            <w:proofErr w:type="spellEnd"/>
            <w:r w:rsidRPr="002827BA">
              <w:rPr>
                <w:rFonts w:ascii="仿宋" w:eastAsia="仿宋" w:hAnsi="仿宋"/>
                <w:sz w:val="20"/>
              </w:rPr>
              <w:t xml:space="preserve"> README </w:t>
            </w:r>
            <w:proofErr w:type="spellStart"/>
            <w:r w:rsidRPr="002827BA">
              <w:rPr>
                <w:rFonts w:ascii="仿宋" w:eastAsia="仿宋" w:hAnsi="仿宋"/>
                <w:sz w:val="20"/>
              </w:rPr>
              <w:t>中缺失的使用说明链接，整理部署文件和有效入口</w:t>
            </w:r>
            <w:proofErr w:type="spellEnd"/>
          </w:p>
        </w:tc>
      </w:tr>
    </w:tbl>
    <w:p w14:paraId="280593DC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</w:p>
    <w:p w14:paraId="79063683" w14:textId="77777777" w:rsidR="00222B13" w:rsidRPr="002827BA" w:rsidRDefault="00000000" w:rsidP="002827BA">
      <w:pPr>
        <w:pStyle w:val="21"/>
        <w:spacing w:before="0" w:after="0" w:line="360" w:lineRule="auto"/>
        <w:ind w:firstLineChars="200" w:firstLine="522"/>
        <w:rPr>
          <w:rFonts w:ascii="仿宋" w:eastAsia="仿宋" w:hAnsi="仿宋"/>
        </w:rPr>
      </w:pPr>
      <w:r w:rsidRPr="002827BA">
        <w:rPr>
          <w:rFonts w:ascii="仿宋" w:eastAsia="仿宋" w:hAnsi="仿宋"/>
        </w:rPr>
        <w:t>建议实施顺序</w:t>
      </w:r>
    </w:p>
    <w:p w14:paraId="7E662663" w14:textId="77777777" w:rsidR="00222B13" w:rsidRPr="002827BA" w:rsidRDefault="00000000" w:rsidP="002827BA">
      <w:pPr>
        <w:spacing w:after="0" w:line="360" w:lineRule="auto"/>
        <w:ind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第一阶段：统一评价数据与发布验证。</w:t>
      </w:r>
      <w:r w:rsidRPr="002827BA">
        <w:rPr>
          <w:rFonts w:ascii="仿宋" w:eastAsia="仿宋" w:hAnsi="仿宋"/>
          <w:lang w:eastAsia="zh-CN"/>
        </w:rPr>
        <w:t xml:space="preserve"> 先补齐评估证据持久化和统计口径；将完整服务测试纳入 CI；统一 Web/Worker 发布检查。阶段验收应包含“未考察维度不拉低统计均值”“历史分数能够解释对应问答”“队列任务确实使用目标版本”。</w:t>
      </w:r>
    </w:p>
    <w:p w14:paraId="2FDBAC43" w14:textId="77777777" w:rsidR="00222B13" w:rsidRPr="002827BA" w:rsidRDefault="00000000" w:rsidP="002827BA">
      <w:pPr>
        <w:spacing w:after="0" w:line="360" w:lineRule="auto"/>
        <w:ind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第二阶段：验证真实交互与运行边界。</w:t>
      </w:r>
      <w:r w:rsidRPr="002827BA">
        <w:rPr>
          <w:rFonts w:ascii="仿宋" w:eastAsia="仿宋" w:hAnsi="仿宋"/>
          <w:lang w:eastAsia="zh-CN"/>
        </w:rPr>
        <w:t xml:space="preserve"> 在隔离环境中完成持续实时语音、带截图文字对话、报告积压、Redis/Worker 中断和恢复测试，同时建立首字、首音、队列等待、写锁及磁盘增长指标。补齐 HTTPS、音频访问控制与定期清理。</w:t>
      </w:r>
    </w:p>
    <w:p w14:paraId="196C4967" w14:textId="77777777" w:rsidR="00222B13" w:rsidRPr="002827BA" w:rsidRDefault="00000000" w:rsidP="002827BA">
      <w:pPr>
        <w:spacing w:after="0" w:line="360" w:lineRule="auto"/>
        <w:ind w:firstLineChars="200" w:firstLine="442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b/>
          <w:lang w:eastAsia="zh-CN"/>
        </w:rPr>
        <w:t>第三阶段：完善教学改进闭环。</w:t>
      </w:r>
      <w:r w:rsidRPr="002827BA">
        <w:rPr>
          <w:rFonts w:ascii="仿宋" w:eastAsia="仿宋" w:hAnsi="仿宋"/>
          <w:lang w:eastAsia="zh-CN"/>
        </w:rPr>
        <w:t xml:space="preserve"> 把“查看报告”升级为确认改进点、重答或新情境练习；将阅读、测验与实践成果分开。只有在任务负载和数据增长证明必要时，再实施数据库、存储及服务拆分。</w:t>
      </w:r>
    </w:p>
    <w:p w14:paraId="6A48BDB2" w14:textId="77777777" w:rsidR="00222B13" w:rsidRPr="002827BA" w:rsidRDefault="00000000" w:rsidP="002827BA">
      <w:pPr>
        <w:pStyle w:val="1"/>
        <w:spacing w:before="0" w:after="0" w:line="360" w:lineRule="auto"/>
        <w:ind w:firstLineChars="200" w:firstLine="683"/>
        <w:rPr>
          <w:rFonts w:ascii="仿宋" w:eastAsia="仿宋" w:hAnsi="仿宋"/>
          <w:lang w:eastAsia="zh-CN"/>
        </w:rPr>
      </w:pPr>
      <w:bookmarkStart w:id="8" w:name="chapter9"/>
      <w:r w:rsidRPr="002827BA">
        <w:rPr>
          <w:rFonts w:ascii="仿宋" w:eastAsia="仿宋" w:hAnsi="仿宋"/>
          <w:lang w:eastAsia="zh-CN"/>
        </w:rPr>
        <w:lastRenderedPageBreak/>
        <w:t>九 项目定位与后续建设判断</w:t>
      </w:r>
      <w:bookmarkEnd w:id="8"/>
    </w:p>
    <w:p w14:paraId="03A2483C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当前项目适合作为</w:t>
      </w:r>
      <w:r w:rsidRPr="002827BA">
        <w:rPr>
          <w:rFonts w:ascii="仿宋" w:eastAsia="仿宋" w:hAnsi="仿宋"/>
          <w:b/>
          <w:lang w:eastAsia="zh-CN"/>
        </w:rPr>
        <w:t>职业教育场景的 AI 面试训练与校企协作平台</w:t>
      </w:r>
      <w:r w:rsidRPr="002827BA">
        <w:rPr>
          <w:rFonts w:ascii="仿宋" w:eastAsia="仿宋" w:hAnsi="仿宋"/>
          <w:lang w:eastAsia="zh-CN"/>
        </w:rPr>
        <w:t>继续建设。它的主要资产是已经贯通的业务流程、岗位与简历快照、学生适配的问答规则，以及围绕真实使用问题积累的测试与修复记录。</w:t>
      </w:r>
    </w:p>
    <w:p w14:paraId="03B9CEDD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后续投入的重点应是让评价更可解释、统计更可比、交互更稳定、教师干预更有效。保留现有 Flask 架构并逐步划清业务边界，可以在控制改造成本的同时支撑这些目标。</w:t>
      </w:r>
    </w:p>
    <w:p w14:paraId="0A419615" w14:textId="77777777" w:rsidR="00222B13" w:rsidRPr="002827BA" w:rsidRDefault="00000000" w:rsidP="002827BA">
      <w:pPr>
        <w:pStyle w:val="1"/>
        <w:spacing w:before="0" w:after="0" w:line="360" w:lineRule="auto"/>
        <w:ind w:firstLineChars="200" w:firstLine="683"/>
        <w:rPr>
          <w:rFonts w:ascii="仿宋" w:eastAsia="仿宋" w:hAnsi="仿宋"/>
          <w:lang w:eastAsia="zh-CN"/>
        </w:rPr>
      </w:pPr>
      <w:bookmarkStart w:id="9" w:name="chapter10"/>
      <w:r w:rsidRPr="002827BA">
        <w:rPr>
          <w:rFonts w:ascii="仿宋" w:eastAsia="仿宋" w:hAnsi="仿宋"/>
          <w:lang w:eastAsia="zh-CN"/>
        </w:rPr>
        <w:t>附录 关键依据</w:t>
      </w:r>
      <w:bookmarkEnd w:id="9"/>
    </w:p>
    <w:p w14:paraId="11275409" w14:textId="77777777" w:rsidR="00222B13" w:rsidRPr="002827BA" w:rsidRDefault="00000000" w:rsidP="002827BA">
      <w:pPr>
        <w:spacing w:after="0" w:line="360" w:lineRule="auto"/>
        <w:ind w:firstLineChars="200" w:firstLine="440"/>
        <w:rPr>
          <w:rFonts w:ascii="仿宋" w:eastAsia="仿宋" w:hAnsi="仿宋"/>
          <w:lang w:eastAsia="zh-CN"/>
        </w:rPr>
      </w:pPr>
      <w:r w:rsidRPr="002827BA">
        <w:rPr>
          <w:rFonts w:ascii="仿宋" w:eastAsia="仿宋" w:hAnsi="仿宋"/>
          <w:lang w:eastAsia="zh-CN"/>
        </w:rPr>
        <w:t>以下链接均为仓库相对路径，可直接从本报告跳转到对应实现或历史记录：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344"/>
      </w:tblGrid>
      <w:tr w:rsidR="00222B13" w:rsidRPr="002827BA" w14:paraId="70072ED0" w14:textId="77777777">
        <w:trPr>
          <w:cantSplit/>
          <w:tblHeader/>
          <w:jc w:val="center"/>
        </w:trPr>
        <w:tc>
          <w:tcPr>
            <w:tcW w:w="2592" w:type="dxa"/>
            <w:shd w:val="clear" w:color="auto" w:fill="24445E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CCF9DC9" w14:textId="77777777" w:rsidR="00222B13" w:rsidRPr="002827BA" w:rsidRDefault="00000000" w:rsidP="00C46C94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分析主题</w:t>
            </w:r>
            <w:proofErr w:type="spellEnd"/>
          </w:p>
        </w:tc>
        <w:tc>
          <w:tcPr>
            <w:tcW w:w="7344" w:type="dxa"/>
            <w:shd w:val="clear" w:color="auto" w:fill="24445E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33E4EA8F" w14:textId="77777777" w:rsidR="00222B13" w:rsidRPr="002827BA" w:rsidRDefault="00000000" w:rsidP="00C46C94">
            <w:pPr>
              <w:keepNext/>
              <w:spacing w:after="0" w:line="360" w:lineRule="auto"/>
              <w:jc w:val="center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b/>
                <w:color w:val="FFFFFF"/>
                <w:sz w:val="20"/>
              </w:rPr>
              <w:t>主要依据</w:t>
            </w:r>
          </w:p>
        </w:tc>
      </w:tr>
      <w:tr w:rsidR="00222B13" w:rsidRPr="002827BA" w14:paraId="5E24B38C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E9BCA9C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项目运行与功能说明</w:t>
            </w:r>
          </w:p>
        </w:tc>
        <w:tc>
          <w:tcPr>
            <w:tcW w:w="7344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9B8B5D7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hyperlink r:id="rId11">
              <w:r w:rsidRPr="002827BA">
                <w:rPr>
                  <w:rFonts w:ascii="仿宋" w:eastAsia="仿宋" w:hAnsi="仿宋"/>
                  <w:color w:val="24445E"/>
                  <w:sz w:val="20"/>
                </w:rPr>
                <w:t>README</w:t>
              </w:r>
            </w:hyperlink>
            <w:r w:rsidRPr="002827BA">
              <w:rPr>
                <w:rFonts w:ascii="仿宋" w:eastAsia="仿宋" w:hAnsi="仿宋"/>
                <w:sz w:val="20"/>
              </w:rPr>
              <w:t>、</w:t>
            </w:r>
            <w:hyperlink r:id="rId12">
              <w:r w:rsidRPr="002827BA">
                <w:rPr>
                  <w:rFonts w:ascii="仿宋" w:eastAsia="仿宋" w:hAnsi="仿宋"/>
                  <w:color w:val="24445E"/>
                  <w:sz w:val="20"/>
                </w:rPr>
                <w:t>依赖清单</w:t>
              </w:r>
            </w:hyperlink>
            <w:r w:rsidRPr="002827BA">
              <w:rPr>
                <w:rFonts w:ascii="仿宋" w:eastAsia="仿宋" w:hAnsi="仿宋"/>
                <w:sz w:val="20"/>
              </w:rPr>
              <w:t>、</w:t>
            </w:r>
            <w:hyperlink r:id="rId13">
              <w:r w:rsidRPr="002827BA">
                <w:rPr>
                  <w:rFonts w:ascii="仿宋" w:eastAsia="仿宋" w:hAnsi="仿宋"/>
                  <w:color w:val="24445E"/>
                  <w:sz w:val="20"/>
                </w:rPr>
                <w:t>前端构建配置</w:t>
              </w:r>
            </w:hyperlink>
          </w:p>
        </w:tc>
      </w:tr>
      <w:tr w:rsidR="00222B13" w:rsidRPr="002827BA" w14:paraId="4141255E" w14:textId="77777777">
        <w:trPr>
          <w:cantSplit/>
          <w:jc w:val="center"/>
        </w:trPr>
        <w:tc>
          <w:tcPr>
            <w:tcW w:w="2592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108F5C6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应用装配与健康检查</w:t>
            </w:r>
          </w:p>
        </w:tc>
        <w:tc>
          <w:tcPr>
            <w:tcW w:w="7344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FC986B2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hyperlink r:id="rId14">
              <w:r w:rsidRPr="002827BA">
                <w:rPr>
                  <w:rFonts w:ascii="仿宋" w:eastAsia="仿宋" w:hAnsi="仿宋"/>
                  <w:color w:val="24445E"/>
                  <w:sz w:val="20"/>
                </w:rPr>
                <w:t>应用工厂</w:t>
              </w:r>
            </w:hyperlink>
            <w:r w:rsidRPr="002827BA">
              <w:rPr>
                <w:rFonts w:ascii="仿宋" w:eastAsia="仿宋" w:hAnsi="仿宋"/>
                <w:sz w:val="20"/>
              </w:rPr>
              <w:t>、</w:t>
            </w:r>
            <w:hyperlink r:id="rId15">
              <w:r w:rsidRPr="002827BA">
                <w:rPr>
                  <w:rFonts w:ascii="仿宋" w:eastAsia="仿宋" w:hAnsi="仿宋"/>
                  <w:color w:val="24445E"/>
                  <w:sz w:val="20"/>
                </w:rPr>
                <w:t>配置</w:t>
              </w:r>
            </w:hyperlink>
          </w:p>
        </w:tc>
      </w:tr>
      <w:tr w:rsidR="00222B13" w:rsidRPr="002827BA" w14:paraId="4593C13C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B4364A8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数据模型与历史快照</w:t>
            </w:r>
          </w:p>
        </w:tc>
        <w:tc>
          <w:tcPr>
            <w:tcW w:w="7344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6379753E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hyperlink r:id="rId16">
              <w:r w:rsidRPr="002827BA">
                <w:rPr>
                  <w:rFonts w:ascii="仿宋" w:eastAsia="仿宋" w:hAnsi="仿宋"/>
                  <w:color w:val="24445E"/>
                  <w:sz w:val="20"/>
                  <w:lang w:eastAsia="zh-CN"/>
                </w:rPr>
                <w:t>数据模型</w:t>
              </w:r>
            </w:hyperlink>
            <w:r w:rsidRPr="002827BA">
              <w:rPr>
                <w:rFonts w:ascii="仿宋" w:eastAsia="仿宋" w:hAnsi="仿宋"/>
                <w:sz w:val="20"/>
                <w:lang w:eastAsia="zh-CN"/>
              </w:rPr>
              <w:t>、</w:t>
            </w:r>
            <w:r w:rsidRPr="002827BA">
              <w:rPr>
                <w:rFonts w:ascii="仿宋" w:eastAsia="仿宋" w:hAnsi="仿宋"/>
              </w:rPr>
              <w:fldChar w:fldCharType="begin"/>
            </w:r>
            <w:r w:rsidRPr="002827BA">
              <w:rPr>
                <w:rFonts w:ascii="仿宋" w:eastAsia="仿宋" w:hAnsi="仿宋"/>
                <w:lang w:eastAsia="zh-CN"/>
              </w:rPr>
              <w:instrText>HYPERLINK "../app/services/submitted_resume.py" \h</w:instrText>
            </w:r>
            <w:r w:rsidRPr="002827BA">
              <w:rPr>
                <w:rFonts w:ascii="仿宋" w:eastAsia="仿宋" w:hAnsi="仿宋"/>
              </w:rPr>
            </w:r>
            <w:r w:rsidRPr="002827BA">
              <w:rPr>
                <w:rFonts w:ascii="仿宋" w:eastAsia="仿宋" w:hAnsi="仿宋"/>
              </w:rPr>
              <w:fldChar w:fldCharType="separate"/>
            </w:r>
            <w:r w:rsidRPr="002827BA">
              <w:rPr>
                <w:rFonts w:ascii="仿宋" w:eastAsia="仿宋" w:hAnsi="仿宋"/>
                <w:color w:val="24445E"/>
                <w:sz w:val="20"/>
                <w:lang w:eastAsia="zh-CN"/>
              </w:rPr>
              <w:t>递交简历快照</w:t>
            </w:r>
            <w:r w:rsidRPr="002827BA">
              <w:rPr>
                <w:rFonts w:ascii="仿宋" w:eastAsia="仿宋" w:hAnsi="仿宋"/>
              </w:rPr>
              <w:fldChar w:fldCharType="end"/>
            </w:r>
          </w:p>
        </w:tc>
      </w:tr>
      <w:tr w:rsidR="00222B13" w:rsidRPr="002827BA" w14:paraId="7DCBA9D8" w14:textId="77777777">
        <w:trPr>
          <w:cantSplit/>
          <w:jc w:val="center"/>
        </w:trPr>
        <w:tc>
          <w:tcPr>
            <w:tcW w:w="2592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0690259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面试生命周期与报告写入</w:t>
            </w:r>
          </w:p>
        </w:tc>
        <w:tc>
          <w:tcPr>
            <w:tcW w:w="7344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678BEB38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hyperlink r:id="rId17">
              <w:r w:rsidRPr="002827BA">
                <w:rPr>
                  <w:rFonts w:ascii="仿宋" w:eastAsia="仿宋" w:hAnsi="仿宋"/>
                  <w:color w:val="24445E"/>
                  <w:sz w:val="20"/>
                  <w:lang w:eastAsia="zh-CN"/>
                </w:rPr>
                <w:t>面试 API</w:t>
              </w:r>
            </w:hyperlink>
            <w:r w:rsidRPr="002827BA">
              <w:rPr>
                <w:rFonts w:ascii="仿宋" w:eastAsia="仿宋" w:hAnsi="仿宋"/>
                <w:sz w:val="20"/>
                <w:lang w:eastAsia="zh-CN"/>
              </w:rPr>
              <w:t>、</w:t>
            </w:r>
            <w:r w:rsidRPr="002827BA">
              <w:rPr>
                <w:rFonts w:ascii="仿宋" w:eastAsia="仿宋" w:hAnsi="仿宋"/>
              </w:rPr>
              <w:fldChar w:fldCharType="begin"/>
            </w:r>
            <w:r w:rsidRPr="002827BA">
              <w:rPr>
                <w:rFonts w:ascii="仿宋" w:eastAsia="仿宋" w:hAnsi="仿宋"/>
                <w:lang w:eastAsia="zh-CN"/>
              </w:rPr>
              <w:instrText>HYPERLINK "../app/utils/session_state.py" \h</w:instrText>
            </w:r>
            <w:r w:rsidRPr="002827BA">
              <w:rPr>
                <w:rFonts w:ascii="仿宋" w:eastAsia="仿宋" w:hAnsi="仿宋"/>
              </w:rPr>
            </w:r>
            <w:r w:rsidRPr="002827BA">
              <w:rPr>
                <w:rFonts w:ascii="仿宋" w:eastAsia="仿宋" w:hAnsi="仿宋"/>
              </w:rPr>
              <w:fldChar w:fldCharType="separate"/>
            </w:r>
            <w:r w:rsidRPr="002827BA">
              <w:rPr>
                <w:rFonts w:ascii="仿宋" w:eastAsia="仿宋" w:hAnsi="仿宋"/>
                <w:color w:val="24445E"/>
                <w:sz w:val="20"/>
                <w:lang w:eastAsia="zh-CN"/>
              </w:rPr>
              <w:t>会话状态</w:t>
            </w:r>
            <w:r w:rsidRPr="002827BA">
              <w:rPr>
                <w:rFonts w:ascii="仿宋" w:eastAsia="仿宋" w:hAnsi="仿宋"/>
              </w:rPr>
              <w:fldChar w:fldCharType="end"/>
            </w:r>
          </w:p>
        </w:tc>
      </w:tr>
      <w:tr w:rsidR="00222B13" w:rsidRPr="002827BA" w14:paraId="4D14D7A8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93FAFE5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提问与评分</w:t>
            </w:r>
            <w:proofErr w:type="spellEnd"/>
          </w:p>
        </w:tc>
        <w:tc>
          <w:tcPr>
            <w:tcW w:w="7344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6B4B915F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hyperlink r:id="rId18">
              <w:r w:rsidRPr="002827BA">
                <w:rPr>
                  <w:rFonts w:ascii="仿宋" w:eastAsia="仿宋" w:hAnsi="仿宋"/>
                  <w:color w:val="24445E"/>
                  <w:sz w:val="20"/>
                  <w:lang w:eastAsia="zh-CN"/>
                </w:rPr>
                <w:t>AI 服务</w:t>
              </w:r>
            </w:hyperlink>
            <w:r w:rsidRPr="002827BA">
              <w:rPr>
                <w:rFonts w:ascii="仿宋" w:eastAsia="仿宋" w:hAnsi="仿宋"/>
                <w:sz w:val="20"/>
                <w:lang w:eastAsia="zh-CN"/>
              </w:rPr>
              <w:t>、</w:t>
            </w:r>
            <w:r w:rsidRPr="002827BA">
              <w:rPr>
                <w:rFonts w:ascii="仿宋" w:eastAsia="仿宋" w:hAnsi="仿宋"/>
              </w:rPr>
              <w:fldChar w:fldCharType="begin"/>
            </w:r>
            <w:r w:rsidRPr="002827BA">
              <w:rPr>
                <w:rFonts w:ascii="仿宋" w:eastAsia="仿宋" w:hAnsi="仿宋"/>
                <w:lang w:eastAsia="zh-CN"/>
              </w:rPr>
              <w:instrText>HYPERLINK "../app/services/interview_prompts.py" \h</w:instrText>
            </w:r>
            <w:r w:rsidRPr="002827BA">
              <w:rPr>
                <w:rFonts w:ascii="仿宋" w:eastAsia="仿宋" w:hAnsi="仿宋"/>
              </w:rPr>
            </w:r>
            <w:r w:rsidRPr="002827BA">
              <w:rPr>
                <w:rFonts w:ascii="仿宋" w:eastAsia="仿宋" w:hAnsi="仿宋"/>
              </w:rPr>
              <w:fldChar w:fldCharType="separate"/>
            </w:r>
            <w:r w:rsidRPr="002827BA">
              <w:rPr>
                <w:rFonts w:ascii="仿宋" w:eastAsia="仿宋" w:hAnsi="仿宋"/>
                <w:color w:val="24445E"/>
                <w:sz w:val="20"/>
                <w:lang w:eastAsia="zh-CN"/>
              </w:rPr>
              <w:t>提示词</w:t>
            </w:r>
            <w:r w:rsidRPr="002827BA">
              <w:rPr>
                <w:rFonts w:ascii="仿宋" w:eastAsia="仿宋" w:hAnsi="仿宋"/>
              </w:rPr>
              <w:fldChar w:fldCharType="end"/>
            </w:r>
            <w:r w:rsidRPr="002827BA">
              <w:rPr>
                <w:rFonts w:ascii="仿宋" w:eastAsia="仿宋" w:hAnsi="仿宋"/>
                <w:sz w:val="20"/>
                <w:lang w:eastAsia="zh-CN"/>
              </w:rPr>
              <w:t>、</w:t>
            </w:r>
            <w:r w:rsidRPr="002827BA">
              <w:rPr>
                <w:rFonts w:ascii="仿宋" w:eastAsia="仿宋" w:hAnsi="仿宋"/>
              </w:rPr>
              <w:fldChar w:fldCharType="begin"/>
            </w:r>
            <w:r w:rsidRPr="002827BA">
              <w:rPr>
                <w:rFonts w:ascii="仿宋" w:eastAsia="仿宋" w:hAnsi="仿宋"/>
                <w:lang w:eastAsia="zh-CN"/>
              </w:rPr>
              <w:instrText>HYPERLINK "../app/services/interview_coverage.py" \h</w:instrText>
            </w:r>
            <w:r w:rsidRPr="002827BA">
              <w:rPr>
                <w:rFonts w:ascii="仿宋" w:eastAsia="仿宋" w:hAnsi="仿宋"/>
              </w:rPr>
            </w:r>
            <w:r w:rsidRPr="002827BA">
              <w:rPr>
                <w:rFonts w:ascii="仿宋" w:eastAsia="仿宋" w:hAnsi="仿宋"/>
              </w:rPr>
              <w:fldChar w:fldCharType="separate"/>
            </w:r>
            <w:r w:rsidRPr="002827BA">
              <w:rPr>
                <w:rFonts w:ascii="仿宋" w:eastAsia="仿宋" w:hAnsi="仿宋"/>
                <w:color w:val="24445E"/>
                <w:sz w:val="20"/>
                <w:lang w:eastAsia="zh-CN"/>
              </w:rPr>
              <w:t>五维覆盖</w:t>
            </w:r>
            <w:r w:rsidRPr="002827BA">
              <w:rPr>
                <w:rFonts w:ascii="仿宋" w:eastAsia="仿宋" w:hAnsi="仿宋"/>
              </w:rPr>
              <w:fldChar w:fldCharType="end"/>
            </w:r>
          </w:p>
        </w:tc>
      </w:tr>
      <w:tr w:rsidR="00222B13" w:rsidRPr="002827BA" w14:paraId="492A434F" w14:textId="77777777">
        <w:trPr>
          <w:cantSplit/>
          <w:jc w:val="center"/>
        </w:trPr>
        <w:tc>
          <w:tcPr>
            <w:tcW w:w="2592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33A22252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实时语音与恢复</w:t>
            </w:r>
            <w:proofErr w:type="spellEnd"/>
          </w:p>
        </w:tc>
        <w:tc>
          <w:tcPr>
            <w:tcW w:w="7344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6E0B78E8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hyperlink r:id="rId19">
              <w:r w:rsidRPr="002827BA">
                <w:rPr>
                  <w:rFonts w:ascii="仿宋" w:eastAsia="仿宋" w:hAnsi="仿宋"/>
                  <w:color w:val="24445E"/>
                  <w:sz w:val="20"/>
                  <w:lang w:eastAsia="zh-CN"/>
                </w:rPr>
                <w:t>语音接口</w:t>
              </w:r>
            </w:hyperlink>
            <w:r w:rsidRPr="002827BA">
              <w:rPr>
                <w:rFonts w:ascii="仿宋" w:eastAsia="仿宋" w:hAnsi="仿宋"/>
                <w:sz w:val="20"/>
                <w:lang w:eastAsia="zh-CN"/>
              </w:rPr>
              <w:t>、</w:t>
            </w:r>
            <w:r w:rsidRPr="002827BA">
              <w:rPr>
                <w:rFonts w:ascii="仿宋" w:eastAsia="仿宋" w:hAnsi="仿宋"/>
              </w:rPr>
              <w:fldChar w:fldCharType="begin"/>
            </w:r>
            <w:r w:rsidRPr="002827BA">
              <w:rPr>
                <w:rFonts w:ascii="仿宋" w:eastAsia="仿宋" w:hAnsi="仿宋"/>
                <w:lang w:eastAsia="zh-CN"/>
              </w:rPr>
              <w:instrText>HYPERLINK "../app/services/realtime_voice.py" \h</w:instrText>
            </w:r>
            <w:r w:rsidRPr="002827BA">
              <w:rPr>
                <w:rFonts w:ascii="仿宋" w:eastAsia="仿宋" w:hAnsi="仿宋"/>
              </w:rPr>
            </w:r>
            <w:r w:rsidRPr="002827BA">
              <w:rPr>
                <w:rFonts w:ascii="仿宋" w:eastAsia="仿宋" w:hAnsi="仿宋"/>
              </w:rPr>
              <w:fldChar w:fldCharType="separate"/>
            </w:r>
            <w:r w:rsidRPr="002827BA">
              <w:rPr>
                <w:rFonts w:ascii="仿宋" w:eastAsia="仿宋" w:hAnsi="仿宋"/>
                <w:color w:val="24445E"/>
                <w:sz w:val="20"/>
                <w:lang w:eastAsia="zh-CN"/>
              </w:rPr>
              <w:t>上游协议与记录</w:t>
            </w:r>
            <w:r w:rsidRPr="002827BA">
              <w:rPr>
                <w:rFonts w:ascii="仿宋" w:eastAsia="仿宋" w:hAnsi="仿宋"/>
              </w:rPr>
              <w:fldChar w:fldCharType="end"/>
            </w:r>
            <w:r w:rsidRPr="002827BA">
              <w:rPr>
                <w:rFonts w:ascii="仿宋" w:eastAsia="仿宋" w:hAnsi="仿宋"/>
                <w:sz w:val="20"/>
                <w:lang w:eastAsia="zh-CN"/>
              </w:rPr>
              <w:t>、</w:t>
            </w:r>
            <w:r w:rsidRPr="002827BA">
              <w:rPr>
                <w:rFonts w:ascii="仿宋" w:eastAsia="仿宋" w:hAnsi="仿宋"/>
              </w:rPr>
              <w:fldChar w:fldCharType="begin"/>
            </w:r>
            <w:r w:rsidRPr="002827BA">
              <w:rPr>
                <w:rFonts w:ascii="仿宋" w:eastAsia="仿宋" w:hAnsi="仿宋"/>
                <w:lang w:eastAsia="zh-CN"/>
              </w:rPr>
              <w:instrText>HYPERLINK "../app/services/realtime_turns.py" \h</w:instrText>
            </w:r>
            <w:r w:rsidRPr="002827BA">
              <w:rPr>
                <w:rFonts w:ascii="仿宋" w:eastAsia="仿宋" w:hAnsi="仿宋"/>
              </w:rPr>
            </w:r>
            <w:r w:rsidRPr="002827BA">
              <w:rPr>
                <w:rFonts w:ascii="仿宋" w:eastAsia="仿宋" w:hAnsi="仿宋"/>
              </w:rPr>
              <w:fldChar w:fldCharType="separate"/>
            </w:r>
            <w:r w:rsidRPr="002827BA">
              <w:rPr>
                <w:rFonts w:ascii="仿宋" w:eastAsia="仿宋" w:hAnsi="仿宋"/>
                <w:color w:val="24445E"/>
                <w:sz w:val="20"/>
                <w:lang w:eastAsia="zh-CN"/>
              </w:rPr>
              <w:t>静音窗口</w:t>
            </w:r>
            <w:r w:rsidRPr="002827BA">
              <w:rPr>
                <w:rFonts w:ascii="仿宋" w:eastAsia="仿宋" w:hAnsi="仿宋"/>
              </w:rPr>
              <w:fldChar w:fldCharType="end"/>
            </w:r>
            <w:r w:rsidRPr="002827BA">
              <w:rPr>
                <w:rFonts w:ascii="仿宋" w:eastAsia="仿宋" w:hAnsi="仿宋"/>
                <w:sz w:val="20"/>
                <w:lang w:eastAsia="zh-CN"/>
              </w:rPr>
              <w:t>、</w:t>
            </w:r>
            <w:r w:rsidRPr="002827BA">
              <w:rPr>
                <w:rFonts w:ascii="仿宋" w:eastAsia="仿宋" w:hAnsi="仿宋"/>
              </w:rPr>
              <w:fldChar w:fldCharType="begin"/>
            </w:r>
            <w:r w:rsidRPr="002827BA">
              <w:rPr>
                <w:rFonts w:ascii="仿宋" w:eastAsia="仿宋" w:hAnsi="仿宋"/>
                <w:lang w:eastAsia="zh-CN"/>
              </w:rPr>
              <w:instrText>HYPERLINK "../app/services/realtime_manual_reply.py" \h</w:instrText>
            </w:r>
            <w:r w:rsidRPr="002827BA">
              <w:rPr>
                <w:rFonts w:ascii="仿宋" w:eastAsia="仿宋" w:hAnsi="仿宋"/>
              </w:rPr>
            </w:r>
            <w:r w:rsidRPr="002827BA">
              <w:rPr>
                <w:rFonts w:ascii="仿宋" w:eastAsia="仿宋" w:hAnsi="仿宋"/>
              </w:rPr>
              <w:fldChar w:fldCharType="separate"/>
            </w:r>
            <w:r w:rsidRPr="002827BA">
              <w:rPr>
                <w:rFonts w:ascii="仿宋" w:eastAsia="仿宋" w:hAnsi="仿宋"/>
                <w:color w:val="24445E"/>
                <w:sz w:val="20"/>
                <w:lang w:eastAsia="zh-CN"/>
              </w:rPr>
              <w:t>手动接话恢复</w:t>
            </w:r>
            <w:r w:rsidRPr="002827BA">
              <w:rPr>
                <w:rFonts w:ascii="仿宋" w:eastAsia="仿宋" w:hAnsi="仿宋"/>
              </w:rPr>
              <w:fldChar w:fldCharType="end"/>
            </w:r>
          </w:p>
        </w:tc>
      </w:tr>
      <w:tr w:rsidR="00222B13" w:rsidRPr="002827BA" w14:paraId="00930FCA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564FE3F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录音与画面</w:t>
            </w:r>
            <w:proofErr w:type="spellEnd"/>
          </w:p>
        </w:tc>
        <w:tc>
          <w:tcPr>
            <w:tcW w:w="7344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3E7A9AD7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hyperlink r:id="rId20">
              <w:r w:rsidRPr="002827BA">
                <w:rPr>
                  <w:rFonts w:ascii="仿宋" w:eastAsia="仿宋" w:hAnsi="仿宋"/>
                  <w:color w:val="24445E"/>
                  <w:sz w:val="20"/>
                </w:rPr>
                <w:t>本地识别</w:t>
              </w:r>
            </w:hyperlink>
            <w:r w:rsidRPr="002827BA">
              <w:rPr>
                <w:rFonts w:ascii="仿宋" w:eastAsia="仿宋" w:hAnsi="仿宋"/>
                <w:sz w:val="20"/>
              </w:rPr>
              <w:t>、</w:t>
            </w:r>
            <w:hyperlink r:id="rId21">
              <w:r w:rsidRPr="002827BA">
                <w:rPr>
                  <w:rFonts w:ascii="仿宋" w:eastAsia="仿宋" w:hAnsi="仿宋"/>
                  <w:color w:val="24445E"/>
                  <w:sz w:val="20"/>
                </w:rPr>
                <w:t>视觉记录</w:t>
              </w:r>
            </w:hyperlink>
          </w:p>
        </w:tc>
      </w:tr>
      <w:tr w:rsidR="00222B13" w:rsidRPr="002827BA" w14:paraId="55B0EADD" w14:textId="77777777">
        <w:trPr>
          <w:cantSplit/>
          <w:jc w:val="center"/>
        </w:trPr>
        <w:tc>
          <w:tcPr>
            <w:tcW w:w="2592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4D15828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队列</w:t>
            </w:r>
          </w:p>
        </w:tc>
        <w:tc>
          <w:tcPr>
            <w:tcW w:w="7344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E2FAA9C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hyperlink r:id="rId22">
              <w:r w:rsidRPr="002827BA">
                <w:rPr>
                  <w:rFonts w:ascii="仿宋" w:eastAsia="仿宋" w:hAnsi="仿宋"/>
                  <w:color w:val="24445E"/>
                  <w:sz w:val="20"/>
                </w:rPr>
                <w:t>队列服务</w:t>
              </w:r>
            </w:hyperlink>
            <w:r w:rsidRPr="002827BA">
              <w:rPr>
                <w:rFonts w:ascii="仿宋" w:eastAsia="仿宋" w:hAnsi="仿宋"/>
                <w:sz w:val="20"/>
              </w:rPr>
              <w:t>、</w:t>
            </w:r>
            <w:hyperlink r:id="rId23">
              <w:r w:rsidRPr="002827BA">
                <w:rPr>
                  <w:rFonts w:ascii="仿宋" w:eastAsia="仿宋" w:hAnsi="仿宋"/>
                  <w:color w:val="24445E"/>
                  <w:sz w:val="20"/>
                </w:rPr>
                <w:t>Worker 入口</w:t>
              </w:r>
            </w:hyperlink>
          </w:p>
        </w:tc>
      </w:tr>
      <w:tr w:rsidR="00222B13" w:rsidRPr="002827BA" w14:paraId="432F2A58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F2F0DB7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企业与推荐</w:t>
            </w:r>
          </w:p>
        </w:tc>
        <w:tc>
          <w:tcPr>
            <w:tcW w:w="7344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B2E1D84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hyperlink r:id="rId24">
              <w:r w:rsidRPr="002827BA">
                <w:rPr>
                  <w:rFonts w:ascii="仿宋" w:eastAsia="仿宋" w:hAnsi="仿宋"/>
                  <w:color w:val="24445E"/>
                  <w:sz w:val="20"/>
                  <w:lang w:eastAsia="zh-CN"/>
                </w:rPr>
                <w:t>企业工作台</w:t>
              </w:r>
            </w:hyperlink>
            <w:r w:rsidRPr="002827BA">
              <w:rPr>
                <w:rFonts w:ascii="仿宋" w:eastAsia="仿宋" w:hAnsi="仿宋"/>
                <w:sz w:val="20"/>
                <w:lang w:eastAsia="zh-CN"/>
              </w:rPr>
              <w:t>、</w:t>
            </w:r>
            <w:r w:rsidRPr="002827BA">
              <w:rPr>
                <w:rFonts w:ascii="仿宋" w:eastAsia="仿宋" w:hAnsi="仿宋"/>
              </w:rPr>
              <w:fldChar w:fldCharType="begin"/>
            </w:r>
            <w:r w:rsidRPr="002827BA">
              <w:rPr>
                <w:rFonts w:ascii="仿宋" w:eastAsia="仿宋" w:hAnsi="仿宋"/>
                <w:lang w:eastAsia="zh-CN"/>
              </w:rPr>
              <w:instrText>HYPERLINK "../app/services/company_matching.py" \h</w:instrText>
            </w:r>
            <w:r w:rsidRPr="002827BA">
              <w:rPr>
                <w:rFonts w:ascii="仿宋" w:eastAsia="仿宋" w:hAnsi="仿宋"/>
              </w:rPr>
            </w:r>
            <w:r w:rsidRPr="002827BA">
              <w:rPr>
                <w:rFonts w:ascii="仿宋" w:eastAsia="仿宋" w:hAnsi="仿宋"/>
              </w:rPr>
              <w:fldChar w:fldCharType="separate"/>
            </w:r>
            <w:r w:rsidRPr="002827BA">
              <w:rPr>
                <w:rFonts w:ascii="仿宋" w:eastAsia="仿宋" w:hAnsi="仿宋"/>
                <w:color w:val="24445E"/>
                <w:sz w:val="20"/>
                <w:lang w:eastAsia="zh-CN"/>
              </w:rPr>
              <w:t>推荐规则</w:t>
            </w:r>
            <w:r w:rsidRPr="002827BA">
              <w:rPr>
                <w:rFonts w:ascii="仿宋" w:eastAsia="仿宋" w:hAnsi="仿宋"/>
              </w:rPr>
              <w:fldChar w:fldCharType="end"/>
            </w:r>
          </w:p>
        </w:tc>
      </w:tr>
      <w:tr w:rsidR="00222B13" w:rsidRPr="002827BA" w14:paraId="350EC859" w14:textId="77777777">
        <w:trPr>
          <w:cantSplit/>
          <w:jc w:val="center"/>
        </w:trPr>
        <w:tc>
          <w:tcPr>
            <w:tcW w:w="2592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3784033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r w:rsidRPr="002827BA">
              <w:rPr>
                <w:rFonts w:ascii="仿宋" w:eastAsia="仿宋" w:hAnsi="仿宋"/>
                <w:sz w:val="20"/>
                <w:lang w:eastAsia="zh-CN"/>
              </w:rPr>
              <w:t>成长、匹配与教学管理</w:t>
            </w:r>
          </w:p>
        </w:tc>
        <w:tc>
          <w:tcPr>
            <w:tcW w:w="7344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374389EB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hyperlink r:id="rId25">
              <w:r w:rsidRPr="002827BA">
                <w:rPr>
                  <w:rFonts w:ascii="仿宋" w:eastAsia="仿宋" w:hAnsi="仿宋"/>
                  <w:color w:val="24445E"/>
                  <w:sz w:val="20"/>
                  <w:lang w:eastAsia="zh-CN"/>
                </w:rPr>
                <w:t>洞察接口</w:t>
              </w:r>
            </w:hyperlink>
            <w:r w:rsidRPr="002827BA">
              <w:rPr>
                <w:rFonts w:ascii="仿宋" w:eastAsia="仿宋" w:hAnsi="仿宋"/>
                <w:sz w:val="20"/>
                <w:lang w:eastAsia="zh-CN"/>
              </w:rPr>
              <w:t>、</w:t>
            </w:r>
            <w:r w:rsidRPr="002827BA">
              <w:rPr>
                <w:rFonts w:ascii="仿宋" w:eastAsia="仿宋" w:hAnsi="仿宋"/>
              </w:rPr>
              <w:fldChar w:fldCharType="begin"/>
            </w:r>
            <w:r w:rsidRPr="002827BA">
              <w:rPr>
                <w:rFonts w:ascii="仿宋" w:eastAsia="仿宋" w:hAnsi="仿宋"/>
                <w:lang w:eastAsia="zh-CN"/>
              </w:rPr>
              <w:instrText>HYPERLINK "../app/routes.py" \h</w:instrText>
            </w:r>
            <w:r w:rsidRPr="002827BA">
              <w:rPr>
                <w:rFonts w:ascii="仿宋" w:eastAsia="仿宋" w:hAnsi="仿宋"/>
              </w:rPr>
            </w:r>
            <w:r w:rsidRPr="002827BA">
              <w:rPr>
                <w:rFonts w:ascii="仿宋" w:eastAsia="仿宋" w:hAnsi="仿宋"/>
              </w:rPr>
              <w:fldChar w:fldCharType="separate"/>
            </w:r>
            <w:r w:rsidRPr="002827BA">
              <w:rPr>
                <w:rFonts w:ascii="仿宋" w:eastAsia="仿宋" w:hAnsi="仿宋"/>
                <w:color w:val="24445E"/>
                <w:sz w:val="20"/>
                <w:lang w:eastAsia="zh-CN"/>
              </w:rPr>
              <w:t>页面与教学路由</w:t>
            </w:r>
            <w:r w:rsidRPr="002827BA">
              <w:rPr>
                <w:rFonts w:ascii="仿宋" w:eastAsia="仿宋" w:hAnsi="仿宋"/>
              </w:rPr>
              <w:fldChar w:fldCharType="end"/>
            </w:r>
          </w:p>
        </w:tc>
      </w:tr>
      <w:tr w:rsidR="00222B13" w:rsidRPr="002827BA" w14:paraId="2B2DA525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328DF38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安全与保留策略</w:t>
            </w:r>
            <w:proofErr w:type="spellEnd"/>
          </w:p>
        </w:tc>
        <w:tc>
          <w:tcPr>
            <w:tcW w:w="7344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2081580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hyperlink r:id="rId26">
              <w:r w:rsidRPr="002827BA">
                <w:rPr>
                  <w:rFonts w:ascii="仿宋" w:eastAsia="仿宋" w:hAnsi="仿宋"/>
                  <w:color w:val="24445E"/>
                  <w:sz w:val="20"/>
                </w:rPr>
                <w:t>安全钩子</w:t>
              </w:r>
            </w:hyperlink>
            <w:r w:rsidRPr="002827BA">
              <w:rPr>
                <w:rFonts w:ascii="仿宋" w:eastAsia="仿宋" w:hAnsi="仿宋"/>
                <w:sz w:val="20"/>
              </w:rPr>
              <w:t>、</w:t>
            </w:r>
            <w:hyperlink r:id="rId27">
              <w:r w:rsidRPr="002827BA">
                <w:rPr>
                  <w:rFonts w:ascii="仿宋" w:eastAsia="仿宋" w:hAnsi="仿宋"/>
                  <w:color w:val="24445E"/>
                  <w:sz w:val="20"/>
                </w:rPr>
                <w:t>Markdown 清洗</w:t>
              </w:r>
            </w:hyperlink>
            <w:r w:rsidRPr="002827BA">
              <w:rPr>
                <w:rFonts w:ascii="仿宋" w:eastAsia="仿宋" w:hAnsi="仿宋"/>
                <w:sz w:val="20"/>
              </w:rPr>
              <w:t>、</w:t>
            </w:r>
            <w:hyperlink r:id="rId28">
              <w:r w:rsidRPr="002827BA">
                <w:rPr>
                  <w:rFonts w:ascii="仿宋" w:eastAsia="仿宋" w:hAnsi="仿宋"/>
                  <w:color w:val="24445E"/>
                  <w:sz w:val="20"/>
                </w:rPr>
                <w:t>文件清理</w:t>
              </w:r>
            </w:hyperlink>
          </w:p>
        </w:tc>
      </w:tr>
      <w:tr w:rsidR="00222B13" w:rsidRPr="002827BA" w14:paraId="4860F6F2" w14:textId="77777777">
        <w:trPr>
          <w:cantSplit/>
          <w:jc w:val="center"/>
        </w:trPr>
        <w:tc>
          <w:tcPr>
            <w:tcW w:w="2592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1254786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跨站关联</w:t>
            </w:r>
          </w:p>
        </w:tc>
        <w:tc>
          <w:tcPr>
            <w:tcW w:w="7344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E35934E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hyperlink r:id="rId29">
              <w:r w:rsidRPr="002827BA">
                <w:rPr>
                  <w:rFonts w:ascii="仿宋" w:eastAsia="仿宋" w:hAnsi="仿宋"/>
                  <w:color w:val="24445E"/>
                  <w:sz w:val="20"/>
                  <w:lang w:eastAsia="zh-CN"/>
                </w:rPr>
                <w:t>账号关联说明</w:t>
              </w:r>
            </w:hyperlink>
            <w:r w:rsidRPr="002827BA">
              <w:rPr>
                <w:rFonts w:ascii="仿宋" w:eastAsia="仿宋" w:hAnsi="仿宋"/>
                <w:sz w:val="20"/>
                <w:lang w:eastAsia="zh-CN"/>
              </w:rPr>
              <w:t>、</w:t>
            </w:r>
            <w:r w:rsidRPr="002827BA">
              <w:rPr>
                <w:rFonts w:ascii="仿宋" w:eastAsia="仿宋" w:hAnsi="仿宋"/>
              </w:rPr>
              <w:fldChar w:fldCharType="begin"/>
            </w:r>
            <w:r w:rsidRPr="002827BA">
              <w:rPr>
                <w:rFonts w:ascii="仿宋" w:eastAsia="仿宋" w:hAnsi="仿宋"/>
                <w:lang w:eastAsia="zh-CN"/>
              </w:rPr>
              <w:instrText>HYPERLINK "../app/integrations/account_link.py" \h</w:instrText>
            </w:r>
            <w:r w:rsidRPr="002827BA">
              <w:rPr>
                <w:rFonts w:ascii="仿宋" w:eastAsia="仿宋" w:hAnsi="仿宋"/>
              </w:rPr>
            </w:r>
            <w:r w:rsidRPr="002827BA">
              <w:rPr>
                <w:rFonts w:ascii="仿宋" w:eastAsia="仿宋" w:hAnsi="仿宋"/>
              </w:rPr>
              <w:fldChar w:fldCharType="separate"/>
            </w:r>
            <w:r w:rsidRPr="002827BA">
              <w:rPr>
                <w:rFonts w:ascii="仿宋" w:eastAsia="仿宋" w:hAnsi="仿宋"/>
                <w:color w:val="24445E"/>
                <w:sz w:val="20"/>
                <w:lang w:eastAsia="zh-CN"/>
              </w:rPr>
              <w:t>集成模块</w:t>
            </w:r>
            <w:r w:rsidRPr="002827BA">
              <w:rPr>
                <w:rFonts w:ascii="仿宋" w:eastAsia="仿宋" w:hAnsi="仿宋"/>
              </w:rPr>
              <w:fldChar w:fldCharType="end"/>
            </w:r>
          </w:p>
        </w:tc>
      </w:tr>
      <w:tr w:rsidR="00222B13" w:rsidRPr="002827BA" w14:paraId="5E883917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AEE7310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部署与测试</w:t>
            </w:r>
            <w:proofErr w:type="spellEnd"/>
          </w:p>
        </w:tc>
        <w:tc>
          <w:tcPr>
            <w:tcW w:w="7344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38C0FBCA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hyperlink r:id="rId30">
              <w:r w:rsidRPr="002827BA">
                <w:rPr>
                  <w:rFonts w:ascii="仿宋" w:eastAsia="仿宋" w:hAnsi="仿宋"/>
                  <w:color w:val="24445E"/>
                  <w:sz w:val="20"/>
                </w:rPr>
                <w:t>Gunicorn</w:t>
              </w:r>
            </w:hyperlink>
            <w:r w:rsidRPr="002827BA">
              <w:rPr>
                <w:rFonts w:ascii="仿宋" w:eastAsia="仿宋" w:hAnsi="仿宋"/>
                <w:sz w:val="20"/>
              </w:rPr>
              <w:t>、</w:t>
            </w:r>
            <w:hyperlink r:id="rId31">
              <w:r w:rsidRPr="002827BA">
                <w:rPr>
                  <w:rFonts w:ascii="仿宋" w:eastAsia="仿宋" w:hAnsi="仿宋"/>
                  <w:color w:val="24445E"/>
                  <w:sz w:val="20"/>
                </w:rPr>
                <w:t>生产脚本</w:t>
              </w:r>
            </w:hyperlink>
            <w:r w:rsidRPr="002827BA">
              <w:rPr>
                <w:rFonts w:ascii="仿宋" w:eastAsia="仿宋" w:hAnsi="仿宋"/>
                <w:sz w:val="20"/>
              </w:rPr>
              <w:t>、</w:t>
            </w:r>
            <w:hyperlink r:id="rId32">
              <w:r w:rsidRPr="002827BA">
                <w:rPr>
                  <w:rFonts w:ascii="仿宋" w:eastAsia="仿宋" w:hAnsi="仿宋"/>
                  <w:color w:val="24445E"/>
                  <w:sz w:val="20"/>
                </w:rPr>
                <w:t>CI</w:t>
              </w:r>
            </w:hyperlink>
          </w:p>
        </w:tc>
      </w:tr>
      <w:tr w:rsidR="00222B13" w:rsidRPr="002827BA" w14:paraId="2EDDF189" w14:textId="77777777">
        <w:trPr>
          <w:cantSplit/>
          <w:jc w:val="center"/>
        </w:trPr>
        <w:tc>
          <w:tcPr>
            <w:tcW w:w="2592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B0316DA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r w:rsidRPr="002827BA">
              <w:rPr>
                <w:rFonts w:ascii="仿宋" w:eastAsia="仿宋" w:hAnsi="仿宋"/>
                <w:sz w:val="20"/>
              </w:rPr>
              <w:t>历史性能结果</w:t>
            </w:r>
          </w:p>
        </w:tc>
        <w:tc>
          <w:tcPr>
            <w:tcW w:w="7344" w:type="dxa"/>
            <w:shd w:val="clear" w:color="auto" w:fill="F1F5F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30906776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  <w:lang w:eastAsia="zh-CN"/>
              </w:rPr>
            </w:pPr>
            <w:hyperlink r:id="rId33">
              <w:r w:rsidRPr="002827BA">
                <w:rPr>
                  <w:rFonts w:ascii="仿宋" w:eastAsia="仿宋" w:hAnsi="仿宋"/>
                  <w:color w:val="24445E"/>
                  <w:sz w:val="20"/>
                  <w:lang w:eastAsia="zh-CN"/>
                </w:rPr>
                <w:t>32 人部署记录</w:t>
              </w:r>
            </w:hyperlink>
            <w:r w:rsidRPr="002827BA">
              <w:rPr>
                <w:rFonts w:ascii="仿宋" w:eastAsia="仿宋" w:hAnsi="仿宋"/>
                <w:sz w:val="20"/>
                <w:lang w:eastAsia="zh-CN"/>
              </w:rPr>
              <w:t>、</w:t>
            </w:r>
            <w:r w:rsidRPr="002827BA">
              <w:rPr>
                <w:rFonts w:ascii="仿宋" w:eastAsia="仿宋" w:hAnsi="仿宋"/>
              </w:rPr>
              <w:fldChar w:fldCharType="begin"/>
            </w:r>
            <w:r w:rsidRPr="002827BA">
              <w:rPr>
                <w:rFonts w:ascii="仿宋" w:eastAsia="仿宋" w:hAnsi="仿宋"/>
                <w:lang w:eastAsia="zh-CN"/>
              </w:rPr>
              <w:instrText>HYPERLINK "deployment-32-users-results.json" \h</w:instrText>
            </w:r>
            <w:r w:rsidRPr="002827BA">
              <w:rPr>
                <w:rFonts w:ascii="仿宋" w:eastAsia="仿宋" w:hAnsi="仿宋"/>
              </w:rPr>
            </w:r>
            <w:r w:rsidRPr="002827BA">
              <w:rPr>
                <w:rFonts w:ascii="仿宋" w:eastAsia="仿宋" w:hAnsi="仿宋"/>
              </w:rPr>
              <w:fldChar w:fldCharType="separate"/>
            </w:r>
            <w:r w:rsidRPr="002827BA">
              <w:rPr>
                <w:rFonts w:ascii="仿宋" w:eastAsia="仿宋" w:hAnsi="仿宋"/>
                <w:color w:val="24445E"/>
                <w:sz w:val="20"/>
                <w:lang w:eastAsia="zh-CN"/>
              </w:rPr>
              <w:t>原始测试结果</w:t>
            </w:r>
            <w:r w:rsidRPr="002827BA">
              <w:rPr>
                <w:rFonts w:ascii="仿宋" w:eastAsia="仿宋" w:hAnsi="仿宋"/>
              </w:rPr>
              <w:fldChar w:fldCharType="end"/>
            </w:r>
          </w:p>
        </w:tc>
      </w:tr>
      <w:tr w:rsidR="00222B13" w:rsidRPr="002827BA" w14:paraId="21725042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387DC2E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proofErr w:type="spellStart"/>
            <w:r w:rsidRPr="002827BA">
              <w:rPr>
                <w:rFonts w:ascii="仿宋" w:eastAsia="仿宋" w:hAnsi="仿宋"/>
                <w:sz w:val="20"/>
              </w:rPr>
              <w:t>评分发布历史</w:t>
            </w:r>
            <w:proofErr w:type="spellEnd"/>
          </w:p>
        </w:tc>
        <w:tc>
          <w:tcPr>
            <w:tcW w:w="7344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E168828" w14:textId="77777777" w:rsidR="00222B13" w:rsidRPr="002827BA" w:rsidRDefault="00000000" w:rsidP="00C46C94">
            <w:pPr>
              <w:spacing w:after="0" w:line="360" w:lineRule="auto"/>
              <w:rPr>
                <w:rFonts w:ascii="仿宋" w:eastAsia="仿宋" w:hAnsi="仿宋"/>
              </w:rPr>
            </w:pPr>
            <w:hyperlink r:id="rId34">
              <w:r w:rsidRPr="002827BA">
                <w:rPr>
                  <w:rFonts w:ascii="仿宋" w:eastAsia="仿宋" w:hAnsi="仿宋"/>
                  <w:color w:val="24445E"/>
                  <w:sz w:val="20"/>
                </w:rPr>
                <w:t>逐题评分修复记录</w:t>
              </w:r>
            </w:hyperlink>
          </w:p>
        </w:tc>
      </w:tr>
    </w:tbl>
    <w:p w14:paraId="397DB2C4" w14:textId="77777777" w:rsidR="00222B13" w:rsidRPr="002827BA" w:rsidRDefault="00222B13" w:rsidP="002827BA">
      <w:pPr>
        <w:spacing w:after="0" w:line="360" w:lineRule="auto"/>
        <w:ind w:firstLineChars="200" w:firstLine="440"/>
        <w:rPr>
          <w:rFonts w:ascii="仿宋" w:eastAsia="仿宋" w:hAnsi="仿宋"/>
        </w:rPr>
      </w:pPr>
    </w:p>
    <w:sectPr w:rsidR="00222B13" w:rsidRPr="002827BA" w:rsidSect="00034616">
      <w:footerReference w:type="default" r:id="rId35"/>
      <w:pgSz w:w="12240" w:h="15840"/>
      <w:pgMar w:top="1123" w:right="1152" w:bottom="1080" w:left="1152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AC79C" w14:textId="77777777" w:rsidR="0078360F" w:rsidRDefault="0078360F">
      <w:pPr>
        <w:spacing w:after="0" w:line="240" w:lineRule="auto"/>
      </w:pPr>
      <w:r>
        <w:separator/>
      </w:r>
    </w:p>
  </w:endnote>
  <w:endnote w:type="continuationSeparator" w:id="0">
    <w:p w14:paraId="4343CF96" w14:textId="77777777" w:rsidR="0078360F" w:rsidRDefault="00783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1956A" w14:textId="77777777" w:rsidR="00222B13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827B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DE4D0" w14:textId="77777777" w:rsidR="0078360F" w:rsidRDefault="0078360F">
      <w:pPr>
        <w:spacing w:after="0" w:line="240" w:lineRule="auto"/>
      </w:pPr>
      <w:r>
        <w:separator/>
      </w:r>
    </w:p>
  </w:footnote>
  <w:footnote w:type="continuationSeparator" w:id="0">
    <w:p w14:paraId="439F9BB9" w14:textId="77777777" w:rsidR="0078360F" w:rsidRDefault="00783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848752">
    <w:abstractNumId w:val="8"/>
  </w:num>
  <w:num w:numId="2" w16cid:durableId="2001957135">
    <w:abstractNumId w:val="6"/>
  </w:num>
  <w:num w:numId="3" w16cid:durableId="68575416">
    <w:abstractNumId w:val="5"/>
  </w:num>
  <w:num w:numId="4" w16cid:durableId="1243442707">
    <w:abstractNumId w:val="4"/>
  </w:num>
  <w:num w:numId="5" w16cid:durableId="1754548718">
    <w:abstractNumId w:val="7"/>
  </w:num>
  <w:num w:numId="6" w16cid:durableId="427893018">
    <w:abstractNumId w:val="3"/>
  </w:num>
  <w:num w:numId="7" w16cid:durableId="833423785">
    <w:abstractNumId w:val="2"/>
  </w:num>
  <w:num w:numId="8" w16cid:durableId="2036997685">
    <w:abstractNumId w:val="1"/>
  </w:num>
  <w:num w:numId="9" w16cid:durableId="760373751">
    <w:abstractNumId w:val="0"/>
  </w:num>
  <w:num w:numId="10" w16cid:durableId="785850697">
    <w:abstractNumId w:val="7"/>
    <w:lvlOverride w:ilvl="0">
      <w:startOverride w:val="1"/>
    </w:lvlOverride>
  </w:num>
  <w:num w:numId="11" w16cid:durableId="2145466021">
    <w:abstractNumId w:val="7"/>
    <w:lvlOverride w:ilvl="0">
      <w:startOverride w:val="1"/>
    </w:lvlOverride>
  </w:num>
  <w:num w:numId="12" w16cid:durableId="4678254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B13"/>
    <w:rsid w:val="002827BA"/>
    <w:rsid w:val="0029639D"/>
    <w:rsid w:val="00326F90"/>
    <w:rsid w:val="004249EC"/>
    <w:rsid w:val="0078360F"/>
    <w:rsid w:val="008C4FD9"/>
    <w:rsid w:val="009234A8"/>
    <w:rsid w:val="00955E7B"/>
    <w:rsid w:val="00AA1D8D"/>
    <w:rsid w:val="00B47730"/>
    <w:rsid w:val="00C46C94"/>
    <w:rsid w:val="00CB0664"/>
    <w:rsid w:val="00D170DA"/>
    <w:rsid w:val="00FB7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8F643"/>
  <w14:defaultImageDpi w14:val="300"/>
  <w15:docId w15:val="{873AE2A3-5E0D-EA45-B3CD-953FEBAC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Arial Unicode MS" w:eastAsia="Arial Unicode MS" w:hAnsi="Arial Unicode MS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80" w:line="240" w:lineRule="auto"/>
      <w:contextualSpacing/>
    </w:pPr>
    <w:rPr>
      <w:rFonts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80" w:line="240" w:lineRule="auto"/>
    </w:pPr>
    <w:rPr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package.json" TargetMode="External"/><Relationship Id="rId18" Type="http://schemas.openxmlformats.org/officeDocument/2006/relationships/hyperlink" Target="../app/services/ai_agent.py" TargetMode="External"/><Relationship Id="rId26" Type="http://schemas.openxmlformats.org/officeDocument/2006/relationships/hyperlink" Target="../app/security.py" TargetMode="External"/><Relationship Id="rId21" Type="http://schemas.openxmlformats.org/officeDocument/2006/relationships/hyperlink" Target="../app/services/visual_review.py" TargetMode="External"/><Relationship Id="rId34" Type="http://schemas.openxmlformats.org/officeDocument/2006/relationships/hyperlink" Target="interview-question-scoring-fix-2026-10-09.md" TargetMode="External"/><Relationship Id="rId7" Type="http://schemas.openxmlformats.org/officeDocument/2006/relationships/endnotes" Target="endnotes.xml"/><Relationship Id="rId12" Type="http://schemas.openxmlformats.org/officeDocument/2006/relationships/hyperlink" Target="../requirements.txt" TargetMode="External"/><Relationship Id="rId17" Type="http://schemas.openxmlformats.org/officeDocument/2006/relationships/hyperlink" Target="../app/api/interview.py" TargetMode="External"/><Relationship Id="rId25" Type="http://schemas.openxmlformats.org/officeDocument/2006/relationships/hyperlink" Target="../app/api/insights.py" TargetMode="External"/><Relationship Id="rId33" Type="http://schemas.openxmlformats.org/officeDocument/2006/relationships/hyperlink" Target="deployment-32-users.md" TargetMode="External"/><Relationship Id="rId2" Type="http://schemas.openxmlformats.org/officeDocument/2006/relationships/numbering" Target="numbering.xml"/><Relationship Id="rId16" Type="http://schemas.openxmlformats.org/officeDocument/2006/relationships/hyperlink" Target="../app/models.py" TargetMode="External"/><Relationship Id="rId20" Type="http://schemas.openxmlformats.org/officeDocument/2006/relationships/hyperlink" Target="../app/services/local_asr.py" TargetMode="External"/><Relationship Id="rId29" Type="http://schemas.openxmlformats.org/officeDocument/2006/relationships/hyperlink" Target="account-linking.m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README.md" TargetMode="External"/><Relationship Id="rId24" Type="http://schemas.openxmlformats.org/officeDocument/2006/relationships/hyperlink" Target="../app/company_portal.py" TargetMode="External"/><Relationship Id="rId32" Type="http://schemas.openxmlformats.org/officeDocument/2006/relationships/hyperlink" Target="../.github/workflows/tests.yml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../app/config.py" TargetMode="External"/><Relationship Id="rId23" Type="http://schemas.openxmlformats.org/officeDocument/2006/relationships/hyperlink" Target="../worker.py" TargetMode="External"/><Relationship Id="rId28" Type="http://schemas.openxmlformats.org/officeDocument/2006/relationships/hyperlink" Target="../app/services/storage_cleanup.py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../app/api/realtime.py" TargetMode="External"/><Relationship Id="rId31" Type="http://schemas.openxmlformats.org/officeDocument/2006/relationships/hyperlink" Target="../run-production.s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../app/__init__.py" TargetMode="External"/><Relationship Id="rId22" Type="http://schemas.openxmlformats.org/officeDocument/2006/relationships/hyperlink" Target="../app/services/report_queue.py" TargetMode="External"/><Relationship Id="rId27" Type="http://schemas.openxmlformats.org/officeDocument/2006/relationships/hyperlink" Target="../app/filters.py" TargetMode="External"/><Relationship Id="rId30" Type="http://schemas.openxmlformats.org/officeDocument/2006/relationships/hyperlink" Target="../gunicorn.conf.py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2303</Words>
  <Characters>13133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模拟面试平台项目分析报告</dc:title>
  <dc:subject>功能架构 技术架构 数据设计与改进建议</dc:subject>
  <dc:creator/>
  <cp:keywords>AI 面试 Flask 项目分析</cp:keywords>
  <dc:description>generated by python-docx</dc:description>
  <cp:lastModifiedBy>振煜 劳</cp:lastModifiedBy>
  <cp:revision>8</cp:revision>
  <dcterms:created xsi:type="dcterms:W3CDTF">2013-12-23T23:15:00Z</dcterms:created>
  <dcterms:modified xsi:type="dcterms:W3CDTF">2026-10-21T04:46:00Z</dcterms:modified>
  <cp:category/>
</cp:coreProperties>
</file>