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 w:line="17" w:lineRule="atLeast"/>
        <w:ind w:left="0" w:right="0" w:firstLine="0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安装 Docker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yum -y install docker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开启docker服务systemctl start docker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Docker Compose 安装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t>Docker Compose 是 Docker 的独立产品，因此需要安装 Docker 之后在单独安装 Docker Compose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curl -L https://github.com/docker/compose/releases/download/1.20.0/docker-compose-`uname -s`-`uname -m` -o /usr/local/bin/docker-compose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#安装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chmod +x /usr/local/bin/docker-compose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#查看版本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docker-compose version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870960" cy="1224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step_01：准备镜像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t>项目部署需要3个基础镜像外加一个izone的构建镜像（可以自己拉取代码构建，也可以拉取我构建好的镜像），拉取镜像的命令：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3个基础镜像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pull 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pull redis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pull mysql:5.7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1个自构建镜像，镜像对应的编排版本也使用这个tag，后续会说到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pull registry.cn-shenzhen.aliyuncs.com/tendcode/izone:3.19.7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4785" cy="5683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安装Git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git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step_02：拉取项目代码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t>为了避免挂载目录权限问题，后续命令全部使用root账号执行。拉取代码，直接拉取跟镜像的tag一样的项目tag：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git clone -b 3.19.7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"https://github.com/Hopetree/izone-docker.git"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https://github.com/Hopetree/izone-docker.git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055" cy="192087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step_03：创建环境变量文件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t>项目依赖两个环境变量文件，必须创建，第一个文件是 .env，这个文件是docker-compose 默认使用的环境变量问题，可以把参数传递到 docker-compose 中。进入izone-docker 目录，创建两个问题，文件内容如下：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.env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db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MYSQL_IMAGE=mysql:5.7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MYSQL_ROOT_PASSWORD=1314520@abc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redis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REDIS_IMAGE=redis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web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IZONE_IMAGE=registry.cn-shenzhen.aliyuncs.com/tendcode/izone:3.19.7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IZONE_MYSQL_NAME=izone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nginx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NGINX_IMAGE=nginx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t>然后创建一个 izone.env 文件，这个里面的环境变量都会传递给 izone 使用，至于izone 可以设置哪些环境变量，可以去 izone 项目的 settings 文件中查看。这里可以虽然传入几个变量（其实可以一个也不传，因为环境变量不传的时候有默认值使用）：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izone.env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个性化配置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IZONE_SECRET_KEY=#!kta!9e0)24p@9#=*=ra$r!0k0+p5@w+a%7g1bboo9+9080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IZONE_TOOL_FLAG=True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IZONE_API_FLAG=False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IZONE_DEBUG=False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IZONE_SITE_END_TITLE=izone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IZONE_SITE_DESCRIPTION=izone 博客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IZONE_SITE_KEYWORDS=Django博客,Python web开发,个人博客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IZONE_GITHUB=https://github.com/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邮箱配置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IZONE_EMAIL_HOST=smtp.163.com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IZONE_EMAIL_HOST_USER=your-email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IZONE_EMAIL_HOST_PASSWORD=77777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IZONE_EMAIL_PORT=465IZONE_EMAIL_USE_SSL=True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IZONE_DEFAULT_FROM_EMAIL=izone博客 &lt;test@163.com&gt;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IZONE_ACCOUNT_EMAIL_VERIFICATION=optional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非必须设置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IZONE_CNZZ_PROTOCOL=''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IZONE_BEIAN=''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IZONE_SITE_VERIFICATION=''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配置管理员邮箱，格式：name|test@test.com 多组用户用英文逗号隔开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IZONE_ADMIN_EMAIL_USER=name|test@test.com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两个文件创建成功之后可以检查一下文件是合格，执行命令：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Plain Text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docker-compose config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没有报错就说明格式没问题，可以查看一下环境变量是否传错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step_04：修改 nginx配置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由于项目默认给的nginx配置是我自己项目的，所以不适合其他人使用，这里把项目代码中nginx/conf.d/ 目录中的配置文件全部删除，然后在nginx/conf.d/ 目录中创建一个通用的配置（使用 localhost）：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nginx/conf.d &amp;&amp; rm -f server_izone.conf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vi nginx.conf</w:t>
      </w:r>
    </w:p>
    <w:p>
      <w:pPr>
        <w:pStyle w:val="4"/>
        <w:keepNext w:val="0"/>
        <w:keepLines w:val="0"/>
        <w:widowControl/>
        <w:suppressLineNumbers w:val="0"/>
      </w:pPr>
      <w:r>
        <w:t>default.conf 的内容如下：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server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# 端口和域名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listen 80;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server_name localhost;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# static 和 media 的地址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location /static/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root /opt/izone;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location /media/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    root /opt/izone;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# web 服务使用80端口，并且添加别名跟本地域名保持一致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location /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    proxy_pass http://web:8000;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    proxy_set_header Host $host;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    proxy_set_header X-Real-IP $remote_addr;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# 其他配置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client_max_body_size 1m;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client_header_buffer_size 128k;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client_body_buffer_size 1m;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proxy_buffer_size 32k;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proxy_buffers 64 32k;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proxy_busy_buffers_size 1m;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 proxy_temp_file_write_size 512k;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/>
        </w:rPr>
        <w:t>临时关闭：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[root@localhost ~]#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getenforce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Enforcing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[root@localhost ~]#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setenforce 0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[root@localhost ~]#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getenforce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Permissive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step_05：部署容器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t>退回到 izone-docker 目录，启动容器的命令（加 -d 是后台运行），可以看到输出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</w:pPr>
      <w:r>
        <w:drawing>
          <wp:inline distT="0" distB="0" distL="114300" distR="114300">
            <wp:extent cx="5270500" cy="1208405"/>
            <wp:effectExtent l="0" t="0" r="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然后可以查看一下容器运行状态，如果都是up 就没问题：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</w:pPr>
      <w:r>
        <w:drawing>
          <wp:inline distT="0" distB="0" distL="114300" distR="114300">
            <wp:extent cx="5268595" cy="1179195"/>
            <wp:effectExtent l="0" t="0" r="19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step_06：初始化数据库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t>虽然容器都起来了，但是izone 项目的数据库里面是空的，所以要先初始化一下数据库，直接在izone-docker 目录下执行如下命令：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rPr>
          <w:lang w:val="en-US" w:eastAsia="zh-CN"/>
        </w:rPr>
        <w:t># 一条一条的输入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rPr>
          <w:lang w:val="en-US" w:eastAsia="zh-CN"/>
        </w:rPr>
        <w:t># 初始化数据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rPr>
          <w:lang w:val="en-US" w:eastAsia="zh-CN"/>
        </w:rPr>
        <w:t>docker exec -it izone_web python manage.py makemigrations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rPr>
          <w:lang w:val="en-US" w:eastAsia="zh-CN"/>
        </w:rPr>
        <w:t>docker exec -it izone_web python manage.py migrate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rPr>
          <w:lang w:val="en-US" w:eastAsia="zh-CN"/>
        </w:rPr>
        <w:t># 收集静态文件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rPr>
          <w:lang w:val="en-US" w:eastAsia="zh-CN"/>
        </w:rPr>
        <w:t>docker exec -it izone_web python manage.py collectstatic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rPr>
          <w:lang w:val="en-US" w:eastAsia="zh-CN"/>
        </w:rPr>
        <w:t># 初始化搜索索引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rPr>
          <w:lang w:val="en-US" w:eastAsia="zh-CN"/>
        </w:rPr>
        <w:t>docker exec -it izone_web python manage.py update_index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rPr>
          <w:lang w:val="en-US" w:eastAsia="zh-CN"/>
        </w:rPr>
        <w:t># 创建管理员账号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lang w:val="en-US" w:eastAsia="zh-CN"/>
        </w:rPr>
      </w:pPr>
      <w:r>
        <w:rPr>
          <w:lang w:val="en-US" w:eastAsia="zh-CN"/>
        </w:rPr>
        <w:t>docker exec -it izone_web python manage.py createsuperuser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step7：重启服务，浏览页面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t>在izone-docker 目录下，依次执行关闭和启动命令，重启服务：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lang w:val="en-US" w:eastAsia="zh-CN"/>
        </w:rPr>
      </w:pPr>
      <w:r>
        <w:rPr>
          <w:lang w:val="en-US" w:eastAsia="zh-CN"/>
        </w:rPr>
        <w:t>[</w:t>
      </w:r>
      <w:r>
        <w:rPr>
          <w:lang w:val="en-US" w:eastAsia="zh-CN"/>
        </w:rPr>
        <w:t>root@CentOS-2 izone-docker]# docker-compose down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lang w:val="en-US" w:eastAsia="zh-CN"/>
        </w:rPr>
      </w:pPr>
      <w:r>
        <w:drawing>
          <wp:inline distT="0" distB="0" distL="114300" distR="114300">
            <wp:extent cx="3945255" cy="169227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rPr>
          <w:lang w:val="en-US" w:eastAsia="zh-CN"/>
        </w:rPr>
        <w:t>[root@CentOS-2 izone-docker]# docker-compose up -d</w:t>
      </w:r>
    </w:p>
    <w:p>
      <w:pPr>
        <w:keepNext w:val="0"/>
        <w:keepLines w:val="0"/>
        <w:widowControl/>
        <w:suppressLineNumbers w:val="0"/>
        <w:spacing w:line="20" w:lineRule="atLeast"/>
        <w:jc w:val="left"/>
      </w:pPr>
      <w:r>
        <w:drawing>
          <wp:inline distT="0" distB="0" distL="114300" distR="114300">
            <wp:extent cx="5267325" cy="2847340"/>
            <wp:effectExtent l="0" t="0" r="317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浏览器输入服务器（或者虚拟机）的IP地址查看页面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807335"/>
            <wp:effectExtent l="0" t="0" r="127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0732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2022-06-27T11:18:03Z</dcterms:created>
  <dc:creator>77552</dc:creator>
  <cp:lastModifiedBy>　　　</cp:lastModifiedBy>
  <dcterms:modified xsi:type="dcterms:W3CDTF">2022-06-27T13:31:39Z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875B7FA497084119A8832386046D1179</vt:lpwstr>
  </property>
</Properties>
</file>