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B3D3" w14:textId="77777777" w:rsidR="007106D7" w:rsidRDefault="00000000">
      <w:pPr>
        <w:snapToGrid w:val="0"/>
        <w:spacing w:line="288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【青春逐梦】“职在必得，一研为定”第</w:t>
      </w: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期讲座顺利开展</w:t>
      </w:r>
    </w:p>
    <w:p w14:paraId="2E5E6DBC" w14:textId="77777777" w:rsidR="007106D7" w:rsidRDefault="007106D7">
      <w:pPr>
        <w:snapToGrid w:val="0"/>
        <w:spacing w:line="288" w:lineRule="auto"/>
        <w:jc w:val="center"/>
        <w:rPr>
          <w:b/>
          <w:bCs/>
          <w:sz w:val="30"/>
          <w:szCs w:val="30"/>
        </w:rPr>
      </w:pPr>
    </w:p>
    <w:p w14:paraId="77A49518" w14:textId="40604538" w:rsidR="007106D7" w:rsidRDefault="00000000">
      <w:pPr>
        <w:snapToGrid w:val="0"/>
        <w:spacing w:line="288" w:lineRule="auto"/>
        <w:ind w:firstLineChars="189" w:firstLine="45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2023年11月</w:t>
      </w:r>
      <w:r>
        <w:rPr>
          <w:rFonts w:ascii="宋体" w:eastAsia="宋体" w:hAnsi="宋体" w:hint="eastAsia"/>
          <w:sz w:val="24"/>
          <w:szCs w:val="24"/>
        </w:rPr>
        <w:t>9</w:t>
      </w:r>
      <w:r>
        <w:rPr>
          <w:rFonts w:ascii="宋体" w:eastAsia="宋体" w:hAnsi="宋体"/>
          <w:sz w:val="24"/>
          <w:szCs w:val="24"/>
        </w:rPr>
        <w:t>日晚，华南理工大学软件学院“职在必得，一研为定”系列讲座第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期在大学城校区A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-</w:t>
      </w:r>
      <w:r>
        <w:rPr>
          <w:rFonts w:ascii="宋体" w:eastAsia="宋体" w:hAnsi="宋体" w:hint="eastAsia"/>
          <w:sz w:val="24"/>
          <w:szCs w:val="24"/>
        </w:rPr>
        <w:t>203</w:t>
      </w:r>
      <w:r>
        <w:rPr>
          <w:rFonts w:ascii="宋体" w:eastAsia="宋体" w:hAnsi="宋体"/>
          <w:sz w:val="24"/>
          <w:szCs w:val="24"/>
        </w:rPr>
        <w:t>顺利召开。</w:t>
      </w:r>
      <w:r>
        <w:rPr>
          <w:rFonts w:ascii="宋体" w:eastAsia="宋体" w:hAnsi="宋体" w:hint="eastAsia"/>
          <w:sz w:val="24"/>
          <w:szCs w:val="24"/>
        </w:rPr>
        <w:t>本期讲座</w:t>
      </w:r>
      <w:r>
        <w:rPr>
          <w:rFonts w:ascii="宋体" w:eastAsia="宋体" w:hAnsi="宋体"/>
          <w:sz w:val="24"/>
          <w:szCs w:val="24"/>
        </w:rPr>
        <w:t>邀请到了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</w:t>
      </w:r>
      <w:r w:rsidR="00981A0C"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级</w:t>
      </w:r>
      <w:r w:rsidR="00981A0C">
        <w:rPr>
          <w:rFonts w:ascii="宋体" w:eastAsia="宋体" w:hAnsi="宋体" w:hint="eastAsia"/>
          <w:sz w:val="24"/>
          <w:szCs w:val="24"/>
        </w:rPr>
        <w:t>本科生</w:t>
      </w:r>
      <w:r>
        <w:rPr>
          <w:rFonts w:ascii="宋体" w:eastAsia="宋体" w:hAnsi="宋体"/>
          <w:sz w:val="24"/>
          <w:szCs w:val="24"/>
        </w:rPr>
        <w:t>杨志邦</w:t>
      </w:r>
      <w:r>
        <w:rPr>
          <w:rFonts w:ascii="宋体" w:eastAsia="宋体" w:hAnsi="宋体" w:hint="eastAsia"/>
          <w:sz w:val="24"/>
          <w:szCs w:val="24"/>
        </w:rPr>
        <w:t>、关锦权、周于喆以及贾泓睿</w:t>
      </w:r>
      <w:r w:rsidR="00981A0C">
        <w:rPr>
          <w:rFonts w:ascii="宋体" w:eastAsia="宋体" w:hAnsi="宋体" w:hint="eastAsia"/>
          <w:sz w:val="24"/>
          <w:szCs w:val="24"/>
        </w:rPr>
        <w:t>四位同学</w:t>
      </w:r>
      <w:r>
        <w:rPr>
          <w:rFonts w:ascii="宋体" w:eastAsia="宋体" w:hAnsi="宋体"/>
          <w:sz w:val="24"/>
          <w:szCs w:val="24"/>
        </w:rPr>
        <w:t>分享关于保研的经验和心得。</w:t>
      </w:r>
      <w:r>
        <w:rPr>
          <w:rFonts w:ascii="宋体" w:eastAsia="宋体" w:hAnsi="宋体" w:hint="eastAsia"/>
          <w:sz w:val="24"/>
          <w:szCs w:val="24"/>
        </w:rPr>
        <w:t xml:space="preserve"> </w:t>
      </w:r>
    </w:p>
    <w:p w14:paraId="43391265" w14:textId="77777777" w:rsidR="00981A0C" w:rsidRDefault="00000000" w:rsidP="00981A0C">
      <w:pPr>
        <w:snapToGrid w:val="0"/>
        <w:spacing w:line="288" w:lineRule="auto"/>
        <w:ind w:firstLineChars="189" w:firstLine="45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杨志邦</w:t>
      </w:r>
      <w:r w:rsidR="00981A0C">
        <w:rPr>
          <w:rFonts w:ascii="宋体" w:eastAsia="宋体" w:hAnsi="宋体" w:hint="eastAsia"/>
          <w:sz w:val="24"/>
          <w:szCs w:val="24"/>
        </w:rPr>
        <w:t>同学保研至</w:t>
      </w:r>
      <w:r>
        <w:rPr>
          <w:rFonts w:ascii="宋体" w:eastAsia="宋体" w:hAnsi="宋体" w:hint="eastAsia"/>
          <w:sz w:val="24"/>
          <w:szCs w:val="24"/>
        </w:rPr>
        <w:t>北京大学计算机学院，曾获得国赛二等奖、美赛二等奖、国奖等诸多奖项。杨</w:t>
      </w:r>
      <w:r w:rsidR="00981A0C">
        <w:rPr>
          <w:rFonts w:ascii="宋体" w:eastAsia="宋体" w:hAnsi="宋体" w:hint="eastAsia"/>
          <w:sz w:val="24"/>
          <w:szCs w:val="24"/>
        </w:rPr>
        <w:t>同学分享了</w:t>
      </w:r>
      <w:r>
        <w:rPr>
          <w:rFonts w:ascii="宋体" w:eastAsia="宋体" w:hAnsi="宋体" w:hint="eastAsia"/>
          <w:sz w:val="24"/>
          <w:szCs w:val="24"/>
        </w:rPr>
        <w:t>保研规则，进一步分析了保研的优势</w:t>
      </w:r>
      <w:r w:rsidR="00981A0C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劣势</w:t>
      </w:r>
      <w:r w:rsidR="00981A0C">
        <w:rPr>
          <w:rFonts w:ascii="宋体" w:eastAsia="宋体" w:hAnsi="宋体" w:hint="eastAsia"/>
          <w:sz w:val="24"/>
          <w:szCs w:val="24"/>
        </w:rPr>
        <w:t>，也分享了</w:t>
      </w:r>
      <w:r>
        <w:rPr>
          <w:rFonts w:ascii="宋体" w:eastAsia="宋体" w:hAnsi="宋体" w:hint="eastAsia"/>
          <w:sz w:val="24"/>
          <w:szCs w:val="24"/>
        </w:rPr>
        <w:t>不同基础课的学习</w:t>
      </w:r>
      <w:r w:rsidR="00981A0C">
        <w:rPr>
          <w:rFonts w:ascii="宋体" w:eastAsia="宋体" w:hAnsi="宋体" w:hint="eastAsia"/>
          <w:sz w:val="24"/>
          <w:szCs w:val="24"/>
        </w:rPr>
        <w:t>方式、</w:t>
      </w:r>
      <w:r>
        <w:rPr>
          <w:rFonts w:ascii="宋体" w:eastAsia="宋体" w:hAnsi="宋体" w:hint="eastAsia"/>
          <w:sz w:val="24"/>
          <w:szCs w:val="24"/>
        </w:rPr>
        <w:t>课外竞赛以及科研论文相关的经验。</w:t>
      </w:r>
    </w:p>
    <w:p w14:paraId="7FF8A4B6" w14:textId="37E40FA6" w:rsidR="007106D7" w:rsidRDefault="00000000" w:rsidP="00981A0C">
      <w:pPr>
        <w:snapToGrid w:val="0"/>
        <w:spacing w:line="288" w:lineRule="auto"/>
        <w:ind w:firstLineChars="189" w:firstLine="454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FE640AB" wp14:editId="7E8F65E6">
            <wp:extent cx="3438525" cy="2295214"/>
            <wp:effectExtent l="0" t="0" r="0" b="0"/>
            <wp:docPr id="1" name="图片 0" descr="微信图片_20231127193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微信图片_20231127193018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6382" cy="230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E4F" w14:textId="77777777" w:rsidR="00981A0C" w:rsidRDefault="00000000" w:rsidP="00981A0C">
      <w:pPr>
        <w:snapToGrid w:val="0"/>
        <w:spacing w:line="288" w:lineRule="auto"/>
        <w:ind w:firstLineChars="189" w:firstLine="45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贾泓睿</w:t>
      </w:r>
      <w:r w:rsidR="00981A0C">
        <w:rPr>
          <w:rFonts w:ascii="宋体" w:eastAsia="宋体" w:hAnsi="宋体" w:hint="eastAsia"/>
          <w:sz w:val="24"/>
          <w:szCs w:val="24"/>
        </w:rPr>
        <w:t>同学保研至</w:t>
      </w:r>
      <w:r>
        <w:rPr>
          <w:rFonts w:ascii="宋体" w:eastAsia="宋体" w:hAnsi="宋体" w:hint="eastAsia"/>
          <w:sz w:val="24"/>
          <w:szCs w:val="24"/>
        </w:rPr>
        <w:t>北京大学软件与微电子学院。贾</w:t>
      </w:r>
      <w:r w:rsidR="00981A0C">
        <w:rPr>
          <w:rFonts w:ascii="宋体" w:eastAsia="宋体" w:hAnsi="宋体" w:hint="eastAsia"/>
          <w:sz w:val="24"/>
          <w:szCs w:val="24"/>
        </w:rPr>
        <w:t>同学</w:t>
      </w:r>
      <w:r>
        <w:rPr>
          <w:rFonts w:ascii="宋体" w:eastAsia="宋体" w:hAnsi="宋体" w:hint="eastAsia"/>
          <w:sz w:val="24"/>
          <w:szCs w:val="24"/>
        </w:rPr>
        <w:t>介绍成功推免的必备条件，</w:t>
      </w:r>
      <w:r w:rsidR="00981A0C">
        <w:rPr>
          <w:rFonts w:ascii="宋体" w:eastAsia="宋体" w:hAnsi="宋体" w:hint="eastAsia"/>
          <w:sz w:val="24"/>
          <w:szCs w:val="24"/>
        </w:rPr>
        <w:t>并</w:t>
      </w:r>
      <w:r>
        <w:rPr>
          <w:rFonts w:ascii="宋体" w:eastAsia="宋体" w:hAnsi="宋体" w:hint="eastAsia"/>
          <w:sz w:val="24"/>
          <w:szCs w:val="24"/>
        </w:rPr>
        <w:t>分享了前期准备工作，着重</w:t>
      </w:r>
      <w:r w:rsidR="00981A0C">
        <w:rPr>
          <w:rFonts w:ascii="宋体" w:eastAsia="宋体" w:hAnsi="宋体" w:hint="eastAsia"/>
          <w:sz w:val="24"/>
          <w:szCs w:val="24"/>
        </w:rPr>
        <w:t>分享</w:t>
      </w:r>
      <w:r>
        <w:rPr>
          <w:rFonts w:ascii="宋体" w:eastAsia="宋体" w:hAnsi="宋体" w:hint="eastAsia"/>
          <w:sz w:val="24"/>
          <w:szCs w:val="24"/>
        </w:rPr>
        <w:t>如何准备保研相关材料。接着介绍了保研的复试规则，并分享建议与策略。</w:t>
      </w:r>
    </w:p>
    <w:p w14:paraId="3F32129C" w14:textId="7F00D12C" w:rsidR="00981A0C" w:rsidRDefault="00000000" w:rsidP="00981A0C">
      <w:pPr>
        <w:snapToGrid w:val="0"/>
        <w:spacing w:line="288" w:lineRule="auto"/>
        <w:ind w:firstLineChars="189" w:firstLine="454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C42E966" wp14:editId="584C2C74">
            <wp:extent cx="3686175" cy="2460522"/>
            <wp:effectExtent l="0" t="0" r="0" b="0"/>
            <wp:docPr id="2" name="图片 1" descr="微信图片_202311271931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微信图片_20231127193114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488" cy="246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6F3A" w14:textId="77777777" w:rsidR="00A418C6" w:rsidRDefault="00000000">
      <w:pPr>
        <w:snapToGrid w:val="0"/>
        <w:spacing w:line="288" w:lineRule="auto"/>
        <w:ind w:firstLineChars="189" w:firstLine="45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周于喆</w:t>
      </w:r>
      <w:r w:rsidR="00981A0C">
        <w:rPr>
          <w:rFonts w:ascii="宋体" w:eastAsia="宋体" w:hAnsi="宋体" w:hint="eastAsia"/>
          <w:sz w:val="24"/>
          <w:szCs w:val="24"/>
        </w:rPr>
        <w:t>同学</w:t>
      </w:r>
      <w:r w:rsidR="00981A0C">
        <w:rPr>
          <w:rFonts w:ascii="宋体" w:eastAsia="宋体" w:hAnsi="宋体" w:hint="eastAsia"/>
          <w:sz w:val="24"/>
          <w:szCs w:val="24"/>
        </w:rPr>
        <w:t>获得</w:t>
      </w:r>
      <w:r>
        <w:rPr>
          <w:rFonts w:ascii="宋体" w:eastAsia="宋体" w:hAnsi="宋体" w:hint="eastAsia"/>
          <w:sz w:val="24"/>
          <w:szCs w:val="24"/>
        </w:rPr>
        <w:t>华南理工</w:t>
      </w:r>
      <w:r w:rsidR="00981A0C">
        <w:rPr>
          <w:rFonts w:ascii="宋体" w:eastAsia="宋体" w:hAnsi="宋体" w:hint="eastAsia"/>
          <w:sz w:val="24"/>
          <w:szCs w:val="24"/>
        </w:rPr>
        <w:t>大学工程硕士资格</w:t>
      </w:r>
      <w:r>
        <w:rPr>
          <w:rFonts w:ascii="宋体" w:eastAsia="宋体" w:hAnsi="宋体" w:hint="eastAsia"/>
          <w:sz w:val="24"/>
          <w:szCs w:val="24"/>
        </w:rPr>
        <w:t>。周</w:t>
      </w:r>
      <w:r w:rsidR="00981A0C">
        <w:rPr>
          <w:rFonts w:ascii="宋体" w:eastAsia="宋体" w:hAnsi="宋体" w:hint="eastAsia"/>
          <w:sz w:val="24"/>
          <w:szCs w:val="24"/>
        </w:rPr>
        <w:t>同学</w:t>
      </w:r>
      <w:r>
        <w:rPr>
          <w:rFonts w:ascii="宋体" w:eastAsia="宋体" w:hAnsi="宋体" w:hint="eastAsia"/>
          <w:sz w:val="24"/>
          <w:szCs w:val="24"/>
        </w:rPr>
        <w:t>分享自己的保研经历，从英语成绩、科研竞赛、学生工作和社会实践介绍保研所需要的准备工作</w:t>
      </w:r>
      <w:r w:rsidR="00A418C6">
        <w:rPr>
          <w:rFonts w:ascii="宋体" w:eastAsia="宋体" w:hAnsi="宋体" w:hint="eastAsia"/>
          <w:sz w:val="24"/>
          <w:szCs w:val="24"/>
        </w:rPr>
        <w:t>，并提醒同学们</w:t>
      </w:r>
      <w:r>
        <w:rPr>
          <w:rFonts w:ascii="宋体" w:eastAsia="宋体" w:hAnsi="宋体" w:hint="eastAsia"/>
          <w:sz w:val="24"/>
          <w:szCs w:val="24"/>
        </w:rPr>
        <w:t>信息获取的重要性。</w:t>
      </w:r>
    </w:p>
    <w:p w14:paraId="5C9EB430" w14:textId="75BBD857" w:rsidR="007106D7" w:rsidRDefault="00000000" w:rsidP="00A418C6">
      <w:pPr>
        <w:snapToGrid w:val="0"/>
        <w:spacing w:line="288" w:lineRule="auto"/>
        <w:ind w:firstLineChars="189" w:firstLine="454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514EB35A" wp14:editId="21F6C33A">
            <wp:extent cx="3809999" cy="2543175"/>
            <wp:effectExtent l="0" t="0" r="0" b="0"/>
            <wp:docPr id="3" name="图片 2" descr="微信图片_20231127193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微信图片_20231127193119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5393" cy="25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F2CB" w14:textId="3F9C25BC" w:rsidR="00A418C6" w:rsidRDefault="00000000" w:rsidP="00A418C6">
      <w:pPr>
        <w:snapToGrid w:val="0"/>
        <w:spacing w:line="288" w:lineRule="auto"/>
        <w:ind w:firstLineChars="189" w:firstLine="454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关锦权</w:t>
      </w:r>
      <w:r w:rsidR="00981A0C">
        <w:rPr>
          <w:rFonts w:ascii="宋体" w:eastAsia="宋体" w:hAnsi="宋体" w:hint="eastAsia"/>
          <w:sz w:val="24"/>
          <w:szCs w:val="24"/>
        </w:rPr>
        <w:t>同学</w:t>
      </w:r>
      <w:r w:rsidR="00981A0C">
        <w:rPr>
          <w:rFonts w:ascii="宋体" w:eastAsia="宋体" w:hAnsi="宋体" w:hint="eastAsia"/>
          <w:sz w:val="24"/>
          <w:szCs w:val="24"/>
        </w:rPr>
        <w:t>获得</w:t>
      </w:r>
      <w:r w:rsidR="00981A0C">
        <w:rPr>
          <w:rFonts w:ascii="宋体" w:eastAsia="宋体" w:hAnsi="宋体" w:hint="eastAsia"/>
          <w:sz w:val="24"/>
          <w:szCs w:val="24"/>
        </w:rPr>
        <w:t>华南理工大学</w:t>
      </w:r>
      <w:r w:rsidR="00981A0C">
        <w:rPr>
          <w:rFonts w:ascii="宋体" w:eastAsia="宋体" w:hAnsi="宋体" w:hint="eastAsia"/>
          <w:sz w:val="24"/>
          <w:szCs w:val="24"/>
        </w:rPr>
        <w:t>工程博士资格</w:t>
      </w:r>
      <w:r>
        <w:rPr>
          <w:rFonts w:ascii="宋体" w:eastAsia="宋体" w:hAnsi="宋体" w:hint="eastAsia"/>
          <w:sz w:val="24"/>
          <w:szCs w:val="24"/>
        </w:rPr>
        <w:t>。关学长结合个人经历介绍有关推免的类型以及推免流程</w:t>
      </w:r>
      <w:r w:rsidR="00A418C6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分享关于参与实验室科研的时间</w:t>
      </w:r>
      <w:r w:rsidR="00B210DE">
        <w:rPr>
          <w:rFonts w:ascii="宋体" w:eastAsia="宋体" w:hAnsi="宋体" w:hint="eastAsia"/>
          <w:sz w:val="24"/>
          <w:szCs w:val="24"/>
        </w:rPr>
        <w:t>节点</w:t>
      </w:r>
      <w:r>
        <w:rPr>
          <w:rFonts w:ascii="宋体" w:eastAsia="宋体" w:hAnsi="宋体" w:hint="eastAsia"/>
          <w:sz w:val="24"/>
          <w:szCs w:val="24"/>
        </w:rPr>
        <w:t>和准备工作，并从就业和保研两方面分析参与</w:t>
      </w:r>
      <w:r w:rsidR="00A418C6">
        <w:rPr>
          <w:rFonts w:ascii="宋体" w:eastAsia="宋体" w:hAnsi="宋体" w:hint="eastAsia"/>
          <w:sz w:val="24"/>
          <w:szCs w:val="24"/>
        </w:rPr>
        <w:t>科研</w:t>
      </w:r>
      <w:r>
        <w:rPr>
          <w:rFonts w:ascii="宋体" w:eastAsia="宋体" w:hAnsi="宋体" w:hint="eastAsia"/>
          <w:sz w:val="24"/>
          <w:szCs w:val="24"/>
        </w:rPr>
        <w:t>项目</w:t>
      </w:r>
      <w:r w:rsidR="00A418C6">
        <w:rPr>
          <w:rFonts w:ascii="宋体" w:eastAsia="宋体" w:hAnsi="宋体" w:hint="eastAsia"/>
          <w:sz w:val="24"/>
          <w:szCs w:val="24"/>
        </w:rPr>
        <w:t>、学科竞赛</w:t>
      </w:r>
      <w:r>
        <w:rPr>
          <w:rFonts w:ascii="宋体" w:eastAsia="宋体" w:hAnsi="宋体" w:hint="eastAsia"/>
          <w:sz w:val="24"/>
          <w:szCs w:val="24"/>
        </w:rPr>
        <w:t>的优势。</w:t>
      </w:r>
    </w:p>
    <w:p w14:paraId="1B2A6C4D" w14:textId="12AC5660" w:rsidR="007106D7" w:rsidRDefault="00000000" w:rsidP="00A418C6">
      <w:pPr>
        <w:snapToGrid w:val="0"/>
        <w:spacing w:line="288" w:lineRule="auto"/>
        <w:ind w:firstLineChars="189" w:firstLine="454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5A3744A3" wp14:editId="3860E8CF">
            <wp:extent cx="3819525" cy="2549532"/>
            <wp:effectExtent l="0" t="0" r="0" b="0"/>
            <wp:docPr id="4" name="图片 3" descr="微信图片_2023112719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微信图片_20231127193126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7019" cy="255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8A62" w14:textId="0A983DF4" w:rsidR="007106D7" w:rsidRDefault="00000000">
      <w:pPr>
        <w:snapToGrid w:val="0"/>
        <w:spacing w:line="288" w:lineRule="auto"/>
        <w:ind w:firstLineChars="189" w:firstLine="454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“职在必得，一研为定”系列讲座旨在于</w:t>
      </w:r>
      <w:r>
        <w:rPr>
          <w:rFonts w:ascii="宋体" w:eastAsia="宋体" w:hAnsi="宋体" w:hint="eastAsia"/>
          <w:sz w:val="24"/>
          <w:szCs w:val="24"/>
        </w:rPr>
        <w:t>通过经验分享帮助软件学院学子作好个人规划</w:t>
      </w:r>
      <w:r>
        <w:rPr>
          <w:rFonts w:ascii="宋体" w:eastAsia="宋体" w:hAnsi="宋体"/>
          <w:sz w:val="24"/>
          <w:szCs w:val="24"/>
        </w:rPr>
        <w:t>，帮助学生提升个人竞争力。</w:t>
      </w:r>
      <w:r>
        <w:rPr>
          <w:rFonts w:ascii="宋体" w:eastAsia="宋体" w:hAnsi="宋体" w:hint="eastAsia"/>
          <w:sz w:val="24"/>
          <w:szCs w:val="24"/>
        </w:rPr>
        <w:t>本次讲座中，四位</w:t>
      </w:r>
      <w:r w:rsidR="00A418C6">
        <w:rPr>
          <w:rFonts w:ascii="宋体" w:eastAsia="宋体" w:hAnsi="宋体" w:hint="eastAsia"/>
          <w:sz w:val="24"/>
          <w:szCs w:val="24"/>
        </w:rPr>
        <w:t>同学</w:t>
      </w:r>
      <w:r>
        <w:rPr>
          <w:rFonts w:ascii="宋体" w:eastAsia="宋体" w:hAnsi="宋体" w:hint="eastAsia"/>
          <w:sz w:val="24"/>
          <w:szCs w:val="24"/>
        </w:rPr>
        <w:t>的精彩</w:t>
      </w:r>
      <w:r w:rsidR="00A418C6">
        <w:rPr>
          <w:rFonts w:ascii="宋体" w:eastAsia="宋体" w:hAnsi="宋体" w:hint="eastAsia"/>
          <w:sz w:val="24"/>
          <w:szCs w:val="24"/>
        </w:rPr>
        <w:t>分享</w:t>
      </w:r>
      <w:r>
        <w:rPr>
          <w:rFonts w:ascii="宋体" w:eastAsia="宋体" w:hAnsi="宋体" w:hint="eastAsia"/>
          <w:sz w:val="24"/>
          <w:szCs w:val="24"/>
        </w:rPr>
        <w:t>不仅加深了同学们对于保研规则以及政策的了解，</w:t>
      </w:r>
      <w:r w:rsidR="00A418C6">
        <w:rPr>
          <w:rFonts w:ascii="宋体" w:eastAsia="宋体" w:hAnsi="宋体" w:hint="eastAsia"/>
          <w:sz w:val="24"/>
          <w:szCs w:val="24"/>
        </w:rPr>
        <w:t>还</w:t>
      </w:r>
      <w:r>
        <w:rPr>
          <w:rFonts w:ascii="宋体" w:eastAsia="宋体" w:hAnsi="宋体" w:hint="eastAsia"/>
          <w:sz w:val="24"/>
          <w:szCs w:val="24"/>
        </w:rPr>
        <w:t>使同学们对大学生活有了更加清晰的目标和明确的规划。</w:t>
      </w:r>
    </w:p>
    <w:p w14:paraId="488EA539" w14:textId="77777777" w:rsidR="007106D7" w:rsidRDefault="007106D7">
      <w:pPr>
        <w:snapToGrid w:val="0"/>
        <w:spacing w:line="288" w:lineRule="auto"/>
        <w:ind w:firstLineChars="189" w:firstLine="454"/>
        <w:jc w:val="left"/>
        <w:rPr>
          <w:rFonts w:ascii="宋体" w:eastAsia="宋体" w:hAnsi="宋体"/>
          <w:sz w:val="24"/>
          <w:szCs w:val="24"/>
        </w:rPr>
      </w:pPr>
    </w:p>
    <w:p w14:paraId="23654A75" w14:textId="77777777" w:rsidR="007106D7" w:rsidRDefault="007106D7"/>
    <w:sectPr w:rsidR="00710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WNlYWU2NmM2ZjQzMzM4Y2U3NDU0MWZhYzljYjM0OGMifQ=="/>
  </w:docVars>
  <w:rsids>
    <w:rsidRoot w:val="005D6E94"/>
    <w:rsid w:val="0022262E"/>
    <w:rsid w:val="003A2EC4"/>
    <w:rsid w:val="005252B1"/>
    <w:rsid w:val="005D6E94"/>
    <w:rsid w:val="007106D7"/>
    <w:rsid w:val="008D3492"/>
    <w:rsid w:val="008E67CA"/>
    <w:rsid w:val="00981A0C"/>
    <w:rsid w:val="00986A99"/>
    <w:rsid w:val="00997039"/>
    <w:rsid w:val="00A173A6"/>
    <w:rsid w:val="00A418C6"/>
    <w:rsid w:val="00AB45A7"/>
    <w:rsid w:val="00AC4049"/>
    <w:rsid w:val="00B1350C"/>
    <w:rsid w:val="00B210DE"/>
    <w:rsid w:val="00BB05C5"/>
    <w:rsid w:val="00BF2E08"/>
    <w:rsid w:val="00CA2623"/>
    <w:rsid w:val="00DB640C"/>
    <w:rsid w:val="00DD1A42"/>
    <w:rsid w:val="00E408FD"/>
    <w:rsid w:val="1B77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B76D"/>
  <w15:docId w15:val="{E5F79398-825B-4877-8AF6-92BB013F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1392700660@qq.com</cp:lastModifiedBy>
  <cp:revision>58</cp:revision>
  <dcterms:created xsi:type="dcterms:W3CDTF">2023-11-27T10:58:00Z</dcterms:created>
  <dcterms:modified xsi:type="dcterms:W3CDTF">2023-12-01T06:12:00Z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62383407BD884131AD31F305556C9CC3_12</vt:lpwstr>
  </property>
</Properties>
</file>