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4A0" w:firstRow="1" w:lastRow="0" w:firstColumn="1" w:lastColumn="0" w:noHBand="0" w:noVBand="1"/>
      </w:tblPr>
      <w:tblGrid>
        <w:gridCol w:w="9360"/>
      </w:tblGrid>
      <w:tr w:rsidR="006E1510" w:rsidRPr="00CD45AB" w14:paraId="709ED48C" w14:textId="77777777" w:rsidTr="00292190">
        <w:trPr>
          <w:trHeight w:val="1440"/>
          <w:jc w:val="center"/>
        </w:trPr>
        <w:tc>
          <w:tcPr>
            <w:tcW w:w="5000" w:type="pct"/>
            <w:vAlign w:val="center"/>
          </w:tcPr>
          <w:p w14:paraId="709ED480" w14:textId="270B06AE" w:rsidR="006E1510" w:rsidRDefault="006E1510" w:rsidP="00292190">
            <w:pPr>
              <w:pStyle w:val="NoSpacing"/>
              <w:jc w:val="center"/>
              <w:rPr>
                <w:rFonts w:ascii="Times New Roman" w:eastAsiaTheme="majorEastAsia" w:hAnsi="Times New Roman"/>
                <w:b/>
                <w:sz w:val="44"/>
                <w:szCs w:val="44"/>
              </w:rPr>
            </w:pPr>
            <w:r w:rsidRPr="00842392">
              <w:rPr>
                <w:rFonts w:ascii="Times New Roman" w:eastAsiaTheme="majorEastAsia" w:hAnsi="Times New Roman"/>
                <w:b/>
                <w:sz w:val="44"/>
                <w:szCs w:val="44"/>
              </w:rPr>
              <w:t>Technical Order</w:t>
            </w:r>
            <w:r w:rsidR="00A66460">
              <w:rPr>
                <w:rFonts w:ascii="Times New Roman" w:eastAsiaTheme="majorEastAsia" w:hAnsi="Times New Roman"/>
                <w:b/>
                <w:sz w:val="44"/>
                <w:szCs w:val="44"/>
              </w:rPr>
              <w:t xml:space="preserve"> </w:t>
            </w:r>
            <w:r w:rsidRPr="00842392">
              <w:rPr>
                <w:rFonts w:ascii="Times New Roman" w:eastAsiaTheme="majorEastAsia" w:hAnsi="Times New Roman"/>
                <w:b/>
                <w:sz w:val="44"/>
                <w:szCs w:val="44"/>
              </w:rPr>
              <w:t>Requirements Narrative</w:t>
            </w:r>
          </w:p>
          <w:p w14:paraId="709ED481" w14:textId="77777777" w:rsidR="006E1510" w:rsidRDefault="006E1510" w:rsidP="00292190">
            <w:pPr>
              <w:pStyle w:val="NoSpacing"/>
              <w:jc w:val="center"/>
              <w:rPr>
                <w:rFonts w:ascii="Times New Roman" w:eastAsiaTheme="majorEastAsia" w:hAnsi="Times New Roman"/>
                <w:b/>
                <w:sz w:val="44"/>
                <w:szCs w:val="44"/>
              </w:rPr>
            </w:pPr>
          </w:p>
          <w:p w14:paraId="709ED482" w14:textId="77777777" w:rsidR="006E1510" w:rsidRDefault="006E1510" w:rsidP="00292190">
            <w:pPr>
              <w:pStyle w:val="NoSpacing"/>
              <w:jc w:val="center"/>
              <w:rPr>
                <w:rFonts w:ascii="Times New Roman" w:eastAsiaTheme="majorEastAsia" w:hAnsi="Times New Roman"/>
                <w:sz w:val="28"/>
                <w:szCs w:val="28"/>
              </w:rPr>
            </w:pPr>
          </w:p>
          <w:p w14:paraId="709ED483" w14:textId="77777777" w:rsidR="006E1510" w:rsidRDefault="006E1510" w:rsidP="00292190">
            <w:pPr>
              <w:pStyle w:val="NoSpacing"/>
              <w:jc w:val="center"/>
              <w:rPr>
                <w:rFonts w:ascii="Times New Roman" w:eastAsiaTheme="majorEastAsia" w:hAnsi="Times New Roman"/>
                <w:sz w:val="28"/>
                <w:szCs w:val="28"/>
              </w:rPr>
            </w:pPr>
          </w:p>
          <w:p w14:paraId="709ED484" w14:textId="797DCEBC" w:rsidR="006E1510" w:rsidRPr="005B7422" w:rsidRDefault="006E1510" w:rsidP="00292190">
            <w:pPr>
              <w:pStyle w:val="NoSpacing"/>
              <w:jc w:val="center"/>
              <w:rPr>
                <w:rFonts w:ascii="Times New Roman" w:eastAsiaTheme="majorEastAsia" w:hAnsi="Times New Roman"/>
                <w:sz w:val="56"/>
                <w:szCs w:val="56"/>
              </w:rPr>
            </w:pPr>
            <w:r w:rsidRPr="00842392">
              <w:rPr>
                <w:rFonts w:ascii="Times New Roman" w:eastAsiaTheme="majorEastAsia" w:hAnsi="Times New Roman"/>
                <w:sz w:val="28"/>
                <w:szCs w:val="28"/>
              </w:rPr>
              <w:t xml:space="preserve">Program </w:t>
            </w:r>
            <w:r w:rsidRPr="005B7422">
              <w:rPr>
                <w:rFonts w:ascii="Times New Roman" w:eastAsiaTheme="majorEastAsia" w:hAnsi="Times New Roman"/>
                <w:sz w:val="28"/>
                <w:szCs w:val="28"/>
              </w:rPr>
              <w:t>Group:</w:t>
            </w:r>
            <w:r w:rsidRPr="005B7422">
              <w:rPr>
                <w:rFonts w:ascii="Times New Roman" w:eastAsiaTheme="majorEastAsia" w:hAnsi="Times New Roman"/>
                <w:sz w:val="44"/>
                <w:szCs w:val="44"/>
              </w:rPr>
              <w:t xml:space="preserve"> </w:t>
            </w:r>
            <w:r w:rsidR="00443EFA" w:rsidRPr="005B7422">
              <w:rPr>
                <w:rFonts w:ascii="Times New Roman" w:eastAsiaTheme="majorEastAsia" w:hAnsi="Times New Roman"/>
                <w:sz w:val="32"/>
                <w:szCs w:val="32"/>
              </w:rPr>
              <w:t>{</w:t>
            </w:r>
            <w:r w:rsidR="005B7422" w:rsidRPr="005B7422">
              <w:rPr>
                <w:rFonts w:ascii="Times New Roman" w:eastAsiaTheme="majorEastAsia" w:hAnsi="Times New Roman"/>
                <w:sz w:val="32"/>
                <w:szCs w:val="32"/>
              </w:rPr>
              <w:t>Info.</w:t>
            </w:r>
            <w:r w:rsidR="00443EFA" w:rsidRPr="005B7422">
              <w:rPr>
                <w:rFonts w:ascii="Times New Roman" w:eastAsiaTheme="majorEastAsia" w:hAnsi="Times New Roman"/>
                <w:sz w:val="32"/>
                <w:szCs w:val="32"/>
              </w:rPr>
              <w:t>ProgramGroup}</w:t>
            </w:r>
          </w:p>
          <w:p w14:paraId="709ED485" w14:textId="391252F5" w:rsidR="006E1510" w:rsidRPr="005B7422" w:rsidRDefault="006E1510" w:rsidP="00292190">
            <w:pPr>
              <w:pStyle w:val="NoSpacing"/>
              <w:jc w:val="center"/>
              <w:rPr>
                <w:rFonts w:ascii="Times New Roman" w:eastAsiaTheme="majorEastAsia" w:hAnsi="Times New Roman"/>
                <w:sz w:val="32"/>
                <w:szCs w:val="32"/>
              </w:rPr>
            </w:pPr>
            <w:r w:rsidRPr="005B7422">
              <w:rPr>
                <w:rFonts w:ascii="Times New Roman" w:eastAsiaTheme="majorEastAsia" w:hAnsi="Times New Roman"/>
                <w:sz w:val="28"/>
                <w:szCs w:val="28"/>
              </w:rPr>
              <w:t>Program</w:t>
            </w:r>
            <w:r w:rsidR="00C85E42" w:rsidRPr="005B7422">
              <w:rPr>
                <w:rFonts w:ascii="Times New Roman" w:eastAsiaTheme="majorEastAsia" w:hAnsi="Times New Roman"/>
                <w:sz w:val="28"/>
                <w:szCs w:val="28"/>
              </w:rPr>
              <w:t xml:space="preserve"> Name</w:t>
            </w:r>
            <w:r w:rsidRPr="005B7422">
              <w:rPr>
                <w:rFonts w:ascii="Times New Roman" w:eastAsiaTheme="majorEastAsia" w:hAnsi="Times New Roman"/>
                <w:sz w:val="28"/>
                <w:szCs w:val="28"/>
              </w:rPr>
              <w:t>:</w:t>
            </w:r>
            <w:r w:rsidRPr="005B7422">
              <w:rPr>
                <w:rFonts w:ascii="Times New Roman" w:eastAsiaTheme="majorEastAsia" w:hAnsi="Times New Roman"/>
                <w:sz w:val="32"/>
                <w:szCs w:val="32"/>
              </w:rPr>
              <w:t xml:space="preserve"> </w:t>
            </w:r>
            <w:r w:rsidR="00D9032F" w:rsidRPr="005B7422">
              <w:rPr>
                <w:rFonts w:ascii="Times New Roman" w:eastAsiaTheme="majorEastAsia" w:hAnsi="Times New Roman"/>
                <w:sz w:val="32"/>
                <w:szCs w:val="32"/>
              </w:rPr>
              <w:t>{Info.ProgramName}</w:t>
            </w:r>
          </w:p>
          <w:p w14:paraId="709ED486" w14:textId="4DEFA818" w:rsidR="006E1510" w:rsidRPr="005B7422" w:rsidRDefault="006E1510" w:rsidP="00292190">
            <w:pPr>
              <w:pStyle w:val="NoSpacing"/>
              <w:jc w:val="center"/>
              <w:rPr>
                <w:rFonts w:ascii="Times New Roman" w:eastAsiaTheme="majorEastAsia" w:hAnsi="Times New Roman"/>
                <w:sz w:val="32"/>
                <w:szCs w:val="32"/>
              </w:rPr>
            </w:pPr>
            <w:r w:rsidRPr="005B7422">
              <w:rPr>
                <w:rFonts w:ascii="Times New Roman" w:eastAsiaTheme="majorEastAsia" w:hAnsi="Times New Roman"/>
                <w:sz w:val="28"/>
                <w:szCs w:val="28"/>
              </w:rPr>
              <w:t>Program Element Code:</w:t>
            </w:r>
            <w:r w:rsidRPr="005B7422">
              <w:rPr>
                <w:rFonts w:ascii="Times New Roman" w:eastAsiaTheme="majorEastAsia" w:hAnsi="Times New Roman"/>
                <w:sz w:val="32"/>
                <w:szCs w:val="32"/>
              </w:rPr>
              <w:t xml:space="preserve"> </w:t>
            </w:r>
            <w:r w:rsidR="00094FDB" w:rsidRPr="005B7422">
              <w:rPr>
                <w:rFonts w:ascii="Times New Roman" w:eastAsiaTheme="majorEastAsia" w:hAnsi="Times New Roman"/>
                <w:sz w:val="32"/>
                <w:szCs w:val="32"/>
              </w:rPr>
              <w:t>{</w:t>
            </w:r>
            <w:r w:rsidR="005B7422" w:rsidRPr="005B7422">
              <w:rPr>
                <w:rFonts w:ascii="Times New Roman" w:eastAsiaTheme="majorEastAsia" w:hAnsi="Times New Roman"/>
                <w:sz w:val="32"/>
                <w:szCs w:val="32"/>
              </w:rPr>
              <w:t>Info.</w:t>
            </w:r>
            <w:r w:rsidR="00094FDB" w:rsidRPr="005B7422">
              <w:rPr>
                <w:rFonts w:ascii="Times New Roman" w:eastAsiaTheme="majorEastAsia" w:hAnsi="Times New Roman"/>
                <w:sz w:val="32"/>
                <w:szCs w:val="32"/>
              </w:rPr>
              <w:t>ProgramElementCode}</w:t>
            </w:r>
            <w:r w:rsidRPr="005B7422">
              <w:rPr>
                <w:rFonts w:ascii="Times New Roman" w:eastAsiaTheme="majorEastAsia" w:hAnsi="Times New Roman"/>
                <w:sz w:val="32"/>
                <w:szCs w:val="32"/>
              </w:rPr>
              <w:t xml:space="preserve"> </w:t>
            </w:r>
          </w:p>
          <w:p w14:paraId="709ED487" w14:textId="77777777" w:rsidR="006E1510" w:rsidRDefault="006E1510" w:rsidP="00292190">
            <w:pPr>
              <w:pStyle w:val="NoSpacing"/>
              <w:jc w:val="center"/>
              <w:rPr>
                <w:rFonts w:ascii="Times New Roman" w:eastAsiaTheme="majorEastAsia" w:hAnsi="Times New Roman"/>
                <w:b/>
                <w:sz w:val="56"/>
                <w:szCs w:val="56"/>
              </w:rPr>
            </w:pPr>
          </w:p>
          <w:p w14:paraId="709ED488" w14:textId="77777777" w:rsidR="006E1510" w:rsidRDefault="006E1510" w:rsidP="00292190">
            <w:pPr>
              <w:pStyle w:val="NoSpacing"/>
              <w:jc w:val="center"/>
              <w:rPr>
                <w:rFonts w:ascii="Times New Roman" w:eastAsiaTheme="majorEastAsia" w:hAnsi="Times New Roman"/>
                <w:sz w:val="32"/>
                <w:szCs w:val="32"/>
              </w:rPr>
            </w:pPr>
          </w:p>
          <w:p w14:paraId="709ED489" w14:textId="77777777" w:rsidR="006E1510" w:rsidRDefault="006E1510" w:rsidP="00292190">
            <w:pPr>
              <w:pStyle w:val="NoSpacing"/>
              <w:jc w:val="center"/>
              <w:rPr>
                <w:rFonts w:ascii="Times New Roman" w:eastAsiaTheme="majorEastAsia" w:hAnsi="Times New Roman"/>
                <w:sz w:val="32"/>
                <w:szCs w:val="32"/>
              </w:rPr>
            </w:pPr>
          </w:p>
          <w:p w14:paraId="709ED48A" w14:textId="77777777" w:rsidR="006E1510" w:rsidRDefault="006E1510" w:rsidP="00292190">
            <w:pPr>
              <w:pStyle w:val="NoSpacing"/>
              <w:jc w:val="center"/>
              <w:rPr>
                <w:rFonts w:ascii="Times New Roman" w:eastAsiaTheme="majorEastAsia" w:hAnsi="Times New Roman"/>
                <w:sz w:val="32"/>
                <w:szCs w:val="32"/>
              </w:rPr>
            </w:pPr>
          </w:p>
          <w:p w14:paraId="709ED48B" w14:textId="3B75CC36" w:rsidR="006E1510" w:rsidRPr="00842392" w:rsidRDefault="005B7422" w:rsidP="00D169F7">
            <w:pPr>
              <w:pStyle w:val="NoSpacing"/>
              <w:jc w:val="center"/>
              <w:rPr>
                <w:rFonts w:ascii="Times New Roman" w:eastAsiaTheme="majorEastAsia" w:hAnsi="Times New Roman"/>
                <w:sz w:val="32"/>
                <w:szCs w:val="32"/>
              </w:rPr>
            </w:pPr>
            <w:r>
              <w:rPr>
                <w:rFonts w:ascii="Times New Roman" w:eastAsiaTheme="majorEastAsia" w:hAnsi="Times New Roman"/>
                <w:sz w:val="32"/>
                <w:szCs w:val="32"/>
              </w:rPr>
              <w:t>2 January 2024</w:t>
            </w:r>
          </w:p>
        </w:tc>
      </w:tr>
      <w:tr w:rsidR="006E1510" w:rsidRPr="00CD45AB" w14:paraId="709ED4A3" w14:textId="77777777" w:rsidTr="00292190">
        <w:trPr>
          <w:trHeight w:val="720"/>
          <w:jc w:val="center"/>
        </w:trPr>
        <w:tc>
          <w:tcPr>
            <w:tcW w:w="5000" w:type="pct"/>
            <w:vAlign w:val="center"/>
          </w:tcPr>
          <w:p w14:paraId="709ED48F" w14:textId="054C55D2" w:rsidR="006E1510" w:rsidRDefault="006E1510" w:rsidP="00292190">
            <w:pPr>
              <w:pStyle w:val="NoSpacing"/>
              <w:jc w:val="center"/>
              <w:rPr>
                <w:rFonts w:ascii="Times New Roman" w:eastAsiaTheme="majorEastAsia" w:hAnsi="Times New Roman"/>
                <w:sz w:val="56"/>
                <w:szCs w:val="56"/>
              </w:rPr>
            </w:pPr>
          </w:p>
          <w:p w14:paraId="52D443DB" w14:textId="77777777" w:rsidR="007910FC" w:rsidRDefault="007910FC" w:rsidP="00292190">
            <w:pPr>
              <w:pStyle w:val="NoSpacing"/>
              <w:jc w:val="center"/>
              <w:rPr>
                <w:rFonts w:ascii="Times New Roman" w:eastAsiaTheme="majorEastAsia" w:hAnsi="Times New Roman"/>
                <w:sz w:val="56"/>
                <w:szCs w:val="56"/>
              </w:rPr>
            </w:pPr>
          </w:p>
          <w:p w14:paraId="709ED490" w14:textId="77777777" w:rsidR="006E1510" w:rsidRDefault="006E1510" w:rsidP="00292190">
            <w:pPr>
              <w:pStyle w:val="NoSpacing"/>
              <w:jc w:val="center"/>
              <w:rPr>
                <w:rFonts w:ascii="Times New Roman" w:eastAsiaTheme="majorEastAsia" w:hAnsi="Times New Roman"/>
                <w:sz w:val="28"/>
                <w:szCs w:val="28"/>
              </w:rPr>
            </w:pPr>
            <w:r w:rsidRPr="00842392">
              <w:rPr>
                <w:rFonts w:ascii="Times New Roman" w:eastAsiaTheme="majorEastAsia" w:hAnsi="Times New Roman"/>
                <w:sz w:val="28"/>
                <w:szCs w:val="28"/>
              </w:rPr>
              <w:t>Prepared by:</w:t>
            </w:r>
          </w:p>
          <w:p w14:paraId="709ED491" w14:textId="0EF43AD5" w:rsidR="006E1510" w:rsidRDefault="005B7422" w:rsidP="00292190">
            <w:pPr>
              <w:pStyle w:val="NoSpacing"/>
              <w:jc w:val="center"/>
              <w:rPr>
                <w:rFonts w:ascii="Times New Roman" w:eastAsiaTheme="majorEastAsia" w:hAnsi="Times New Roman"/>
                <w:sz w:val="28"/>
                <w:szCs w:val="28"/>
              </w:rPr>
            </w:pPr>
            <w:r>
              <w:rPr>
                <w:rFonts w:ascii="Times New Roman" w:eastAsiaTheme="majorEastAsia" w:hAnsi="Times New Roman"/>
                <w:sz w:val="28"/>
                <w:szCs w:val="28"/>
              </w:rPr>
              <w:t>{Info.PreparingOffice}</w:t>
            </w:r>
          </w:p>
          <w:p w14:paraId="709ED492" w14:textId="0969B6F7" w:rsidR="006E1510" w:rsidRDefault="005B7422" w:rsidP="00292190">
            <w:pPr>
              <w:pStyle w:val="NoSpacing"/>
              <w:jc w:val="center"/>
              <w:rPr>
                <w:rFonts w:ascii="Times New Roman" w:eastAsiaTheme="majorEastAsia" w:hAnsi="Times New Roman"/>
                <w:sz w:val="28"/>
                <w:szCs w:val="28"/>
              </w:rPr>
            </w:pPr>
            <w:r>
              <w:rPr>
                <w:rFonts w:ascii="Times New Roman" w:eastAsiaTheme="majorEastAsia" w:hAnsi="Times New Roman"/>
                <w:sz w:val="28"/>
                <w:szCs w:val="28"/>
              </w:rPr>
              <w:t>{Info.PreparingBase}</w:t>
            </w:r>
          </w:p>
          <w:p w14:paraId="709ED493" w14:textId="77777777" w:rsidR="006E1510" w:rsidRDefault="006E1510" w:rsidP="00292190">
            <w:pPr>
              <w:pStyle w:val="NoSpacing"/>
              <w:jc w:val="center"/>
              <w:rPr>
                <w:rFonts w:ascii="Times New Roman" w:eastAsiaTheme="majorEastAsia" w:hAnsi="Times New Roman"/>
                <w:sz w:val="28"/>
                <w:szCs w:val="28"/>
              </w:rPr>
            </w:pPr>
          </w:p>
          <w:p w14:paraId="709ED494" w14:textId="77777777" w:rsidR="006E1510" w:rsidRDefault="006E1510" w:rsidP="00292190">
            <w:pPr>
              <w:pStyle w:val="NoSpacing"/>
              <w:jc w:val="center"/>
              <w:rPr>
                <w:rFonts w:ascii="Times New Roman" w:eastAsiaTheme="majorEastAsia" w:hAnsi="Times New Roman"/>
                <w:sz w:val="28"/>
                <w:szCs w:val="28"/>
              </w:rPr>
            </w:pPr>
          </w:p>
          <w:p w14:paraId="709ED496" w14:textId="77777777" w:rsidR="006E1510" w:rsidRDefault="006E1510" w:rsidP="00292190">
            <w:pPr>
              <w:pStyle w:val="NoSpacing"/>
              <w:jc w:val="center"/>
              <w:rPr>
                <w:rFonts w:ascii="Times New Roman" w:eastAsiaTheme="majorEastAsia" w:hAnsi="Times New Roman"/>
                <w:sz w:val="28"/>
                <w:szCs w:val="28"/>
              </w:rPr>
            </w:pPr>
          </w:p>
          <w:p w14:paraId="709ED497" w14:textId="77777777" w:rsidR="006E1510" w:rsidRDefault="006E1510" w:rsidP="00292190">
            <w:pPr>
              <w:pStyle w:val="NoSpacing"/>
              <w:jc w:val="center"/>
              <w:rPr>
                <w:rFonts w:ascii="Times New Roman" w:eastAsiaTheme="majorEastAsia" w:hAnsi="Times New Roman"/>
                <w:sz w:val="28"/>
                <w:szCs w:val="28"/>
              </w:rPr>
            </w:pPr>
          </w:p>
          <w:p w14:paraId="74DAA744" w14:textId="77777777" w:rsidR="00B82A8C" w:rsidRDefault="00B82A8C" w:rsidP="003953CB">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{#Info.ProgramManagers}</w:t>
            </w:r>
          </w:p>
          <w:p w14:paraId="709ED498" w14:textId="385689E9"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Program Manager:</w:t>
            </w:r>
            <w:r w:rsidR="00B82A8C">
              <w:rPr>
                <w:rFonts w:ascii="Times New Roman" w:eastAsiaTheme="majorEastAsia" w:hAnsi="Times New Roman"/>
                <w:sz w:val="28"/>
                <w:szCs w:val="28"/>
              </w:rPr>
              <w:t xml:space="preserve"> {FirstName} {LastName}</w:t>
            </w:r>
          </w:p>
          <w:p w14:paraId="709ED499" w14:textId="391C011E"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DSN:</w:t>
            </w:r>
            <w:r w:rsidR="00B82A8C">
              <w:rPr>
                <w:rFonts w:ascii="Times New Roman" w:eastAsiaTheme="majorEastAsia" w:hAnsi="Times New Roman"/>
                <w:sz w:val="28"/>
                <w:szCs w:val="28"/>
              </w:rPr>
              <w:t xml:space="preserve"> {DSN}</w:t>
            </w:r>
          </w:p>
          <w:p w14:paraId="45D5EC50" w14:textId="77777777" w:rsidR="00802877"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Email:</w:t>
            </w:r>
            <w:r w:rsidR="00B82A8C">
              <w:rPr>
                <w:rFonts w:ascii="Times New Roman" w:eastAsiaTheme="majorEastAsia" w:hAnsi="Times New Roman"/>
                <w:sz w:val="28"/>
                <w:szCs w:val="28"/>
              </w:rPr>
              <w:t xml:space="preserve"> {Email}</w:t>
            </w:r>
          </w:p>
          <w:p w14:paraId="7F35E78A" w14:textId="77777777" w:rsidR="003953CB" w:rsidRDefault="003953CB" w:rsidP="003953CB">
            <w:pPr>
              <w:pStyle w:val="NoSpacing"/>
              <w:keepLines/>
              <w:jc w:val="center"/>
              <w:rPr>
                <w:rFonts w:ascii="Times New Roman" w:eastAsiaTheme="majorEastAsia" w:hAnsi="Times New Roman"/>
                <w:sz w:val="28"/>
                <w:szCs w:val="28"/>
              </w:rPr>
            </w:pPr>
          </w:p>
          <w:p w14:paraId="709ED49A" w14:textId="2482B7E7" w:rsidR="006E1510" w:rsidRDefault="00B82A8C" w:rsidP="003953CB">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w:t>
            </w:r>
            <w:r w:rsidR="00BB4607">
              <w:rPr>
                <w:rFonts w:ascii="Times New Roman" w:eastAsiaTheme="majorEastAsia" w:hAnsi="Times New Roman"/>
                <w:sz w:val="28"/>
                <w:szCs w:val="28"/>
              </w:rPr>
              <w:t>Info.</w:t>
            </w:r>
            <w:r>
              <w:rPr>
                <w:rFonts w:ascii="Times New Roman" w:eastAsiaTheme="majorEastAsia" w:hAnsi="Times New Roman"/>
                <w:sz w:val="28"/>
                <w:szCs w:val="28"/>
              </w:rPr>
              <w:t>ProgramManagers}</w:t>
            </w:r>
          </w:p>
          <w:p w14:paraId="709ED49B" w14:textId="77777777" w:rsidR="006E1510" w:rsidRDefault="006E1510" w:rsidP="00292190">
            <w:pPr>
              <w:pStyle w:val="NoSpacing"/>
              <w:jc w:val="center"/>
              <w:rPr>
                <w:rFonts w:ascii="Times New Roman" w:eastAsiaTheme="majorEastAsia" w:hAnsi="Times New Roman"/>
                <w:sz w:val="28"/>
                <w:szCs w:val="28"/>
              </w:rPr>
            </w:pPr>
          </w:p>
          <w:p w14:paraId="709ED49C" w14:textId="08F0A812"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TO Manager:</w:t>
            </w:r>
            <w:r w:rsidR="00B82A8C">
              <w:rPr>
                <w:rFonts w:ascii="Times New Roman" w:eastAsiaTheme="majorEastAsia" w:hAnsi="Times New Roman"/>
                <w:sz w:val="28"/>
                <w:szCs w:val="28"/>
              </w:rPr>
              <w:t xml:space="preserve"> {Info.TechOrderManager.FirstName} {Info.TechOrderManager.LastName}</w:t>
            </w:r>
          </w:p>
          <w:p w14:paraId="709ED49D" w14:textId="49473BA4"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DSN:</w:t>
            </w:r>
            <w:r w:rsidR="00B82A8C">
              <w:rPr>
                <w:rFonts w:ascii="Times New Roman" w:eastAsiaTheme="majorEastAsia" w:hAnsi="Times New Roman"/>
                <w:sz w:val="28"/>
                <w:szCs w:val="28"/>
              </w:rPr>
              <w:t xml:space="preserve"> {Info.TechOrderManager.DSN}</w:t>
            </w:r>
          </w:p>
          <w:p w14:paraId="709ED4A2" w14:textId="5E528060" w:rsidR="00331741" w:rsidRPr="00842392" w:rsidRDefault="006E1510" w:rsidP="00B418D4">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Email:</w:t>
            </w:r>
            <w:r w:rsidR="00B82A8C">
              <w:rPr>
                <w:rFonts w:ascii="Times New Roman" w:eastAsiaTheme="majorEastAsia" w:hAnsi="Times New Roman"/>
                <w:sz w:val="28"/>
                <w:szCs w:val="28"/>
              </w:rPr>
              <w:t xml:space="preserve"> {Info.TechOrderManager.Email}</w:t>
            </w:r>
          </w:p>
        </w:tc>
      </w:tr>
    </w:tbl>
    <w:p w14:paraId="182CF4B9" w14:textId="77777777" w:rsidR="00B418D4" w:rsidRDefault="00B418D4" w:rsidP="00ED7E50">
      <w:r>
        <w:br w:type="page"/>
      </w:r>
    </w:p>
    <w:p w14:paraId="709ED4A4" w14:textId="05916E1C" w:rsidR="006E1510" w:rsidRDefault="006E1510" w:rsidP="007953A3">
      <w:pPr>
        <w:jc w:val="center"/>
      </w:pPr>
      <w:r w:rsidRPr="00331741">
        <w:lastRenderedPageBreak/>
        <w:t>Table of Contents</w:t>
      </w:r>
    </w:p>
    <w:p w14:paraId="0D95B949" w14:textId="77777777" w:rsidR="007953A3" w:rsidRDefault="007953A3" w:rsidP="007953A3">
      <w:pPr>
        <w:jc w:val="center"/>
      </w:pPr>
    </w:p>
    <w:p w14:paraId="1E38F2D1" w14:textId="650B5AC2" w:rsidR="009A6F15" w:rsidRDefault="00C117C8">
      <w:pPr>
        <w:pStyle w:val="TOC1"/>
        <w:tabs>
          <w:tab w:val="right" w:leader="dot" w:pos="9350"/>
        </w:tabs>
        <w:rPr>
          <w:rFonts w:asciiTheme="minorHAnsi" w:hAnsiTheme="minorHAnsi" w:cstheme="minorBidi"/>
          <w:b w:val="0"/>
          <w:noProof/>
          <w:kern w:val="2"/>
          <w14:ligatures w14:val="standardContextual"/>
        </w:rPr>
      </w:pPr>
      <w:r>
        <w:rPr>
          <w:color w:val="000000"/>
          <w:sz w:val="20"/>
          <w:szCs w:val="20"/>
        </w:rPr>
        <w:fldChar w:fldCharType="begin"/>
      </w:r>
      <w:r>
        <w:rPr>
          <w:color w:val="000000"/>
          <w:sz w:val="20"/>
          <w:szCs w:val="20"/>
        </w:rPr>
        <w:instrText xml:space="preserve"> TOC \o "1-3" \h \z \u </w:instrText>
      </w:r>
      <w:r>
        <w:rPr>
          <w:color w:val="000000"/>
          <w:sz w:val="20"/>
          <w:szCs w:val="20"/>
        </w:rPr>
        <w:fldChar w:fldCharType="separate"/>
      </w:r>
      <w:hyperlink w:anchor="_Toc173834131" w:history="1">
        <w:r w:rsidR="009A6F15" w:rsidRPr="00405560">
          <w:rPr>
            <w:rStyle w:val="Hyperlink"/>
            <w:noProof/>
          </w:rPr>
          <w:t>1.0 {Info.ProgramName} Description and General Information</w:t>
        </w:r>
        <w:r w:rsidR="009A6F15">
          <w:rPr>
            <w:noProof/>
            <w:webHidden/>
          </w:rPr>
          <w:tab/>
        </w:r>
        <w:r w:rsidR="009A6F15">
          <w:rPr>
            <w:noProof/>
            <w:webHidden/>
          </w:rPr>
          <w:fldChar w:fldCharType="begin"/>
        </w:r>
        <w:r w:rsidR="009A6F15">
          <w:rPr>
            <w:noProof/>
            <w:webHidden/>
          </w:rPr>
          <w:instrText xml:space="preserve"> PAGEREF _Toc173834131 \h </w:instrText>
        </w:r>
        <w:r w:rsidR="009A6F15">
          <w:rPr>
            <w:noProof/>
            <w:webHidden/>
          </w:rPr>
        </w:r>
        <w:r w:rsidR="009A6F15">
          <w:rPr>
            <w:noProof/>
            <w:webHidden/>
          </w:rPr>
          <w:fldChar w:fldCharType="separate"/>
        </w:r>
        <w:r w:rsidR="009A6F15">
          <w:rPr>
            <w:noProof/>
            <w:webHidden/>
          </w:rPr>
          <w:t>3</w:t>
        </w:r>
        <w:r w:rsidR="009A6F15">
          <w:rPr>
            <w:noProof/>
            <w:webHidden/>
          </w:rPr>
          <w:fldChar w:fldCharType="end"/>
        </w:r>
      </w:hyperlink>
    </w:p>
    <w:p w14:paraId="09C80955" w14:textId="1D96E8C1" w:rsidR="009A6F15" w:rsidRDefault="00000000">
      <w:pPr>
        <w:pStyle w:val="TOC2"/>
        <w:tabs>
          <w:tab w:val="right" w:leader="dot" w:pos="9350"/>
        </w:tabs>
        <w:rPr>
          <w:rFonts w:asciiTheme="minorHAnsi" w:hAnsiTheme="minorHAnsi" w:cstheme="minorBidi"/>
          <w:noProof/>
          <w:kern w:val="2"/>
          <w14:ligatures w14:val="standardContextual"/>
        </w:rPr>
      </w:pPr>
      <w:hyperlink w:anchor="_Toc173834132" w:history="1">
        <w:r w:rsidR="009A6F15" w:rsidRPr="00405560">
          <w:rPr>
            <w:rStyle w:val="Hyperlink"/>
            <w:noProof/>
          </w:rPr>
          <w:t>1.1. Introduction</w:t>
        </w:r>
        <w:r w:rsidR="009A6F15">
          <w:rPr>
            <w:noProof/>
            <w:webHidden/>
          </w:rPr>
          <w:tab/>
        </w:r>
        <w:r w:rsidR="009A6F15">
          <w:rPr>
            <w:noProof/>
            <w:webHidden/>
          </w:rPr>
          <w:fldChar w:fldCharType="begin"/>
        </w:r>
        <w:r w:rsidR="009A6F15">
          <w:rPr>
            <w:noProof/>
            <w:webHidden/>
          </w:rPr>
          <w:instrText xml:space="preserve"> PAGEREF _Toc173834132 \h </w:instrText>
        </w:r>
        <w:r w:rsidR="009A6F15">
          <w:rPr>
            <w:noProof/>
            <w:webHidden/>
          </w:rPr>
        </w:r>
        <w:r w:rsidR="009A6F15">
          <w:rPr>
            <w:noProof/>
            <w:webHidden/>
          </w:rPr>
          <w:fldChar w:fldCharType="separate"/>
        </w:r>
        <w:r w:rsidR="009A6F15">
          <w:rPr>
            <w:noProof/>
            <w:webHidden/>
          </w:rPr>
          <w:t>3</w:t>
        </w:r>
        <w:r w:rsidR="009A6F15">
          <w:rPr>
            <w:noProof/>
            <w:webHidden/>
          </w:rPr>
          <w:fldChar w:fldCharType="end"/>
        </w:r>
      </w:hyperlink>
    </w:p>
    <w:p w14:paraId="5A1AA757" w14:textId="52ED2DAC" w:rsidR="009A6F15" w:rsidRDefault="00000000">
      <w:pPr>
        <w:pStyle w:val="TOC2"/>
        <w:tabs>
          <w:tab w:val="right" w:leader="dot" w:pos="9350"/>
        </w:tabs>
        <w:rPr>
          <w:rFonts w:asciiTheme="minorHAnsi" w:hAnsiTheme="minorHAnsi" w:cstheme="minorBidi"/>
          <w:noProof/>
          <w:kern w:val="2"/>
          <w14:ligatures w14:val="standardContextual"/>
        </w:rPr>
      </w:pPr>
      <w:hyperlink w:anchor="_Toc173834133" w:history="1">
        <w:r w:rsidR="009A6F15" w:rsidRPr="00405560">
          <w:rPr>
            <w:rStyle w:val="Hyperlink"/>
            <w:noProof/>
          </w:rPr>
          <w:t>1.2. Sustainment Costs</w:t>
        </w:r>
        <w:r w:rsidR="009A6F15">
          <w:rPr>
            <w:noProof/>
            <w:webHidden/>
          </w:rPr>
          <w:tab/>
        </w:r>
        <w:r w:rsidR="009A6F15">
          <w:rPr>
            <w:noProof/>
            <w:webHidden/>
          </w:rPr>
          <w:fldChar w:fldCharType="begin"/>
        </w:r>
        <w:r w:rsidR="009A6F15">
          <w:rPr>
            <w:noProof/>
            <w:webHidden/>
          </w:rPr>
          <w:instrText xml:space="preserve"> PAGEREF _Toc173834133 \h </w:instrText>
        </w:r>
        <w:r w:rsidR="009A6F15">
          <w:rPr>
            <w:noProof/>
            <w:webHidden/>
          </w:rPr>
        </w:r>
        <w:r w:rsidR="009A6F15">
          <w:rPr>
            <w:noProof/>
            <w:webHidden/>
          </w:rPr>
          <w:fldChar w:fldCharType="separate"/>
        </w:r>
        <w:r w:rsidR="009A6F15">
          <w:rPr>
            <w:noProof/>
            <w:webHidden/>
          </w:rPr>
          <w:t>3</w:t>
        </w:r>
        <w:r w:rsidR="009A6F15">
          <w:rPr>
            <w:noProof/>
            <w:webHidden/>
          </w:rPr>
          <w:fldChar w:fldCharType="end"/>
        </w:r>
      </w:hyperlink>
    </w:p>
    <w:p w14:paraId="4B92ADEA" w14:textId="33744255" w:rsidR="009A6F15" w:rsidRDefault="00000000">
      <w:pPr>
        <w:pStyle w:val="TOC2"/>
        <w:tabs>
          <w:tab w:val="right" w:leader="dot" w:pos="9350"/>
        </w:tabs>
        <w:rPr>
          <w:rFonts w:asciiTheme="minorHAnsi" w:hAnsiTheme="minorHAnsi" w:cstheme="minorBidi"/>
          <w:noProof/>
          <w:kern w:val="2"/>
          <w14:ligatures w14:val="standardContextual"/>
        </w:rPr>
      </w:pPr>
      <w:hyperlink w:anchor="_Toc173834134" w:history="1">
        <w:r w:rsidR="009A6F15" w:rsidRPr="00405560">
          <w:rPr>
            <w:rStyle w:val="Hyperlink"/>
            <w:noProof/>
          </w:rPr>
          <w:t>1.3. Technical Order Authoring and Publishing (TOAP) Migration Plan</w:t>
        </w:r>
        <w:r w:rsidR="009A6F15">
          <w:rPr>
            <w:noProof/>
            <w:webHidden/>
          </w:rPr>
          <w:tab/>
        </w:r>
        <w:r w:rsidR="009A6F15">
          <w:rPr>
            <w:noProof/>
            <w:webHidden/>
          </w:rPr>
          <w:fldChar w:fldCharType="begin"/>
        </w:r>
        <w:r w:rsidR="009A6F15">
          <w:rPr>
            <w:noProof/>
            <w:webHidden/>
          </w:rPr>
          <w:instrText xml:space="preserve"> PAGEREF _Toc173834134 \h </w:instrText>
        </w:r>
        <w:r w:rsidR="009A6F15">
          <w:rPr>
            <w:noProof/>
            <w:webHidden/>
          </w:rPr>
        </w:r>
        <w:r w:rsidR="009A6F15">
          <w:rPr>
            <w:noProof/>
            <w:webHidden/>
          </w:rPr>
          <w:fldChar w:fldCharType="separate"/>
        </w:r>
        <w:r w:rsidR="009A6F15">
          <w:rPr>
            <w:noProof/>
            <w:webHidden/>
          </w:rPr>
          <w:t>3</w:t>
        </w:r>
        <w:r w:rsidR="009A6F15">
          <w:rPr>
            <w:noProof/>
            <w:webHidden/>
          </w:rPr>
          <w:fldChar w:fldCharType="end"/>
        </w:r>
      </w:hyperlink>
    </w:p>
    <w:p w14:paraId="5526C6C5" w14:textId="635650B6" w:rsidR="009A6F15" w:rsidRDefault="00000000">
      <w:pPr>
        <w:pStyle w:val="TOC2"/>
        <w:tabs>
          <w:tab w:val="right" w:leader="dot" w:pos="9350"/>
        </w:tabs>
        <w:rPr>
          <w:rFonts w:asciiTheme="minorHAnsi" w:hAnsiTheme="minorHAnsi" w:cstheme="minorBidi"/>
          <w:noProof/>
          <w:kern w:val="2"/>
          <w14:ligatures w14:val="standardContextual"/>
        </w:rPr>
      </w:pPr>
      <w:hyperlink w:anchor="_Toc173834135" w:history="1">
        <w:r w:rsidR="009A6F15" w:rsidRPr="00405560">
          <w:rPr>
            <w:rStyle w:val="Hyperlink"/>
            <w:noProof/>
          </w:rPr>
          <w:t>1.4. S1000D Conversion Plan</w:t>
        </w:r>
        <w:r w:rsidR="009A6F15">
          <w:rPr>
            <w:noProof/>
            <w:webHidden/>
          </w:rPr>
          <w:tab/>
        </w:r>
        <w:r w:rsidR="009A6F15">
          <w:rPr>
            <w:noProof/>
            <w:webHidden/>
          </w:rPr>
          <w:fldChar w:fldCharType="begin"/>
        </w:r>
        <w:r w:rsidR="009A6F15">
          <w:rPr>
            <w:noProof/>
            <w:webHidden/>
          </w:rPr>
          <w:instrText xml:space="preserve"> PAGEREF _Toc173834135 \h </w:instrText>
        </w:r>
        <w:r w:rsidR="009A6F15">
          <w:rPr>
            <w:noProof/>
            <w:webHidden/>
          </w:rPr>
        </w:r>
        <w:r w:rsidR="009A6F15">
          <w:rPr>
            <w:noProof/>
            <w:webHidden/>
          </w:rPr>
          <w:fldChar w:fldCharType="separate"/>
        </w:r>
        <w:r w:rsidR="009A6F15">
          <w:rPr>
            <w:noProof/>
            <w:webHidden/>
          </w:rPr>
          <w:t>4</w:t>
        </w:r>
        <w:r w:rsidR="009A6F15">
          <w:rPr>
            <w:noProof/>
            <w:webHidden/>
          </w:rPr>
          <w:fldChar w:fldCharType="end"/>
        </w:r>
      </w:hyperlink>
    </w:p>
    <w:p w14:paraId="4BA44876" w14:textId="08A01AB4" w:rsidR="009A6F15" w:rsidRDefault="00000000">
      <w:pPr>
        <w:pStyle w:val="TOC2"/>
        <w:tabs>
          <w:tab w:val="right" w:leader="dot" w:pos="9350"/>
        </w:tabs>
        <w:rPr>
          <w:rFonts w:asciiTheme="minorHAnsi" w:hAnsiTheme="minorHAnsi" w:cstheme="minorBidi"/>
          <w:noProof/>
          <w:kern w:val="2"/>
          <w14:ligatures w14:val="standardContextual"/>
        </w:rPr>
      </w:pPr>
      <w:hyperlink w:anchor="_Toc173834136" w:history="1">
        <w:r w:rsidR="009A6F15" w:rsidRPr="00405560">
          <w:rPr>
            <w:rStyle w:val="Hyperlink"/>
            <w:noProof/>
          </w:rPr>
          <w:t>1.5. Acquisition of New TOs</w:t>
        </w:r>
        <w:r w:rsidR="009A6F15">
          <w:rPr>
            <w:noProof/>
            <w:webHidden/>
          </w:rPr>
          <w:tab/>
        </w:r>
        <w:r w:rsidR="009A6F15">
          <w:rPr>
            <w:noProof/>
            <w:webHidden/>
          </w:rPr>
          <w:fldChar w:fldCharType="begin"/>
        </w:r>
        <w:r w:rsidR="009A6F15">
          <w:rPr>
            <w:noProof/>
            <w:webHidden/>
          </w:rPr>
          <w:instrText xml:space="preserve"> PAGEREF _Toc173834136 \h </w:instrText>
        </w:r>
        <w:r w:rsidR="009A6F15">
          <w:rPr>
            <w:noProof/>
            <w:webHidden/>
          </w:rPr>
        </w:r>
        <w:r w:rsidR="009A6F15">
          <w:rPr>
            <w:noProof/>
            <w:webHidden/>
          </w:rPr>
          <w:fldChar w:fldCharType="separate"/>
        </w:r>
        <w:r w:rsidR="009A6F15">
          <w:rPr>
            <w:noProof/>
            <w:webHidden/>
          </w:rPr>
          <w:t>4</w:t>
        </w:r>
        <w:r w:rsidR="009A6F15">
          <w:rPr>
            <w:noProof/>
            <w:webHidden/>
          </w:rPr>
          <w:fldChar w:fldCharType="end"/>
        </w:r>
      </w:hyperlink>
    </w:p>
    <w:p w14:paraId="7855C027" w14:textId="787CA8FC" w:rsidR="00511633" w:rsidRDefault="00C117C8" w:rsidP="00ED7E50">
      <w:r>
        <w:fldChar w:fldCharType="end"/>
      </w:r>
    </w:p>
    <w:p w14:paraId="3E9DAB37" w14:textId="77777777" w:rsidR="00511633" w:rsidRDefault="00511633" w:rsidP="00ED7E50">
      <w:r>
        <w:br w:type="page"/>
      </w:r>
    </w:p>
    <w:p w14:paraId="709ED4BF" w14:textId="34A328C4" w:rsidR="006E1510" w:rsidRPr="004C1B3B" w:rsidRDefault="006E1510" w:rsidP="00ED7E50">
      <w:r w:rsidRPr="004C1B3B">
        <w:lastRenderedPageBreak/>
        <w:t xml:space="preserve">Purpose: </w:t>
      </w:r>
    </w:p>
    <w:p w14:paraId="709ED4C0" w14:textId="1B082884" w:rsidR="006E1510" w:rsidRPr="004C1B3B" w:rsidRDefault="006E1510" w:rsidP="00ED7E50">
      <w:r w:rsidRPr="004C1B3B">
        <w:t xml:space="preserve">This </w:t>
      </w:r>
      <w:r w:rsidR="007900B0" w:rsidRPr="004C1B3B">
        <w:t>Comprehensive Air Force Technical Order Plan (</w:t>
      </w:r>
      <w:r w:rsidRPr="004C1B3B">
        <w:t>CAFTOP</w:t>
      </w:r>
      <w:r w:rsidR="007900B0" w:rsidRPr="004C1B3B">
        <w:t>)</w:t>
      </w:r>
      <w:r w:rsidRPr="004C1B3B">
        <w:t xml:space="preserve"> Narrative template is </w:t>
      </w:r>
      <w:r w:rsidR="003D7A61" w:rsidRPr="004C1B3B">
        <w:t xml:space="preserve">to assist </w:t>
      </w:r>
      <w:r w:rsidRPr="004C1B3B">
        <w:t>and recommend</w:t>
      </w:r>
      <w:r w:rsidR="009046BD" w:rsidRPr="004C1B3B">
        <w:t>ed</w:t>
      </w:r>
      <w:r w:rsidRPr="004C1B3B">
        <w:t xml:space="preserve"> for use by all TO managers</w:t>
      </w:r>
      <w:r w:rsidR="003D7A61" w:rsidRPr="004C1B3B">
        <w:t xml:space="preserve"> in development of the CAFTOP Narrative</w:t>
      </w:r>
      <w:r w:rsidRPr="004C1B3B">
        <w:t>. This template was created to standardize the narrative across all AF programs since their work should be fairly standard</w:t>
      </w:r>
      <w:r w:rsidR="00C51B90">
        <w:t xml:space="preserve">. </w:t>
      </w:r>
      <w:r w:rsidRPr="004C1B3B">
        <w:t>Each program may add material to each section in case the standard material requires expanding.</w:t>
      </w:r>
      <w:r w:rsidR="009C2DA6" w:rsidRPr="004C1B3B">
        <w:t xml:space="preserve"> </w:t>
      </w:r>
      <w:r w:rsidR="003D7A61" w:rsidRPr="004C1B3B">
        <w:t>Some information contained within this template may not apply to a specific program</w:t>
      </w:r>
      <w:r w:rsidR="00E5083E" w:rsidRPr="004C1B3B">
        <w:t>, in these instances partial paragraphs or the entire paragraph should be removed.</w:t>
      </w:r>
      <w:r w:rsidR="00C51B90">
        <w:t xml:space="preserve"> </w:t>
      </w:r>
      <w:r w:rsidR="00E3597E" w:rsidRPr="004C1B3B">
        <w:t>Adjust Table of Contents accordingly.</w:t>
      </w:r>
    </w:p>
    <w:p w14:paraId="709ED4C2" w14:textId="70DC2EC4" w:rsidR="00313229" w:rsidRPr="004C1B3B" w:rsidRDefault="006E1510" w:rsidP="00ED7E50">
      <w:pPr>
        <w:rPr>
          <w:b/>
        </w:rPr>
      </w:pPr>
      <w:r w:rsidRPr="004C1B3B">
        <w:t xml:space="preserve"> The first section is for each program’s use in explaining their </w:t>
      </w:r>
      <w:r w:rsidR="009046BD" w:rsidRPr="004C1B3B">
        <w:t>area-of-responsibility</w:t>
      </w:r>
      <w:r w:rsidRPr="004C1B3B">
        <w:t>.</w:t>
      </w:r>
      <w:r w:rsidR="00C83E5F" w:rsidRPr="004C1B3B">
        <w:t xml:space="preserve"> Refer to Appendix A</w:t>
      </w:r>
      <w:r w:rsidR="006308BC" w:rsidRPr="004C1B3B">
        <w:t xml:space="preserve"> Section 1.0</w:t>
      </w:r>
      <w:r w:rsidR="00C83E5F" w:rsidRPr="004C1B3B">
        <w:t xml:space="preserve"> in the CAFTOP Handbook</w:t>
      </w:r>
      <w:r w:rsidR="006308BC" w:rsidRPr="004C1B3B">
        <w:t xml:space="preserve"> for detailed instructions for each paragraph</w:t>
      </w:r>
      <w:r w:rsidR="00C83E5F" w:rsidRPr="004C1B3B">
        <w:t>.</w:t>
      </w:r>
      <w:r w:rsidR="000D3C74">
        <w:t xml:space="preserve"> </w:t>
      </w:r>
      <w:r w:rsidRPr="004C1B3B">
        <w:t xml:space="preserve">The </w:t>
      </w:r>
      <w:r w:rsidR="00964BCF" w:rsidRPr="004C1B3B">
        <w:t>follow-on</w:t>
      </w:r>
      <w:r w:rsidRPr="004C1B3B">
        <w:t xml:space="preserve"> sections </w:t>
      </w:r>
      <w:r w:rsidR="008D7E09" w:rsidRPr="004C1B3B">
        <w:t xml:space="preserve">2.0 through 4.0 </w:t>
      </w:r>
      <w:r w:rsidR="009046BD" w:rsidRPr="004C1B3B">
        <w:t xml:space="preserve">details </w:t>
      </w:r>
      <w:r w:rsidRPr="004C1B3B">
        <w:t xml:space="preserve">the areas of activity to sustain and distribute </w:t>
      </w:r>
      <w:r w:rsidR="000456D8" w:rsidRPr="004C1B3B">
        <w:t xml:space="preserve">the programs </w:t>
      </w:r>
      <w:r w:rsidRPr="004C1B3B">
        <w:t>TOs on an annual basis</w:t>
      </w:r>
      <w:r w:rsidR="00C51B90">
        <w:t>.</w:t>
      </w:r>
      <w:r w:rsidR="000D3C74">
        <w:t xml:space="preserve"> </w:t>
      </w:r>
      <w:r w:rsidR="008D7E09" w:rsidRPr="004C1B3B">
        <w:t>General descriptions</w:t>
      </w:r>
      <w:r w:rsidR="000456D8" w:rsidRPr="004C1B3B">
        <w:t xml:space="preserve"> within the template for TOs </w:t>
      </w:r>
      <w:r w:rsidR="00E74CE2" w:rsidRPr="004C1B3B">
        <w:t>are</w:t>
      </w:r>
      <w:r w:rsidRPr="004C1B3B">
        <w:t xml:space="preserve"> </w:t>
      </w:r>
      <w:r w:rsidR="000456D8" w:rsidRPr="004C1B3B">
        <w:t>t</w:t>
      </w:r>
      <w:r w:rsidRPr="004C1B3B">
        <w:t>ypical for any program in the AF and explain all the activities covered</w:t>
      </w:r>
      <w:r w:rsidR="003404B7" w:rsidRPr="004C1B3B">
        <w:t xml:space="preserve"> for </w:t>
      </w:r>
      <w:r w:rsidR="009046BD" w:rsidRPr="004C1B3B">
        <w:t xml:space="preserve">labor </w:t>
      </w:r>
      <w:r w:rsidR="003404B7" w:rsidRPr="004C1B3B">
        <w:t xml:space="preserve">and </w:t>
      </w:r>
      <w:r w:rsidR="009046BD" w:rsidRPr="004C1B3B">
        <w:t>distribution</w:t>
      </w:r>
      <w:r w:rsidR="00943EAD" w:rsidRPr="004C1B3B">
        <w:t>.</w:t>
      </w:r>
      <w:r w:rsidR="00C51B90">
        <w:t xml:space="preserve"> </w:t>
      </w:r>
      <w:r w:rsidR="003D4461" w:rsidRPr="004C1B3B">
        <w:t>Section 3.0 Program Distribution uses the term “Non-Mod” which mea</w:t>
      </w:r>
      <w:r w:rsidR="00E16ED4" w:rsidRPr="004C1B3B">
        <w:t>ns</w:t>
      </w:r>
      <w:r w:rsidR="003D4461" w:rsidRPr="004C1B3B">
        <w:t xml:space="preserve"> “Non-Modification”. The ter</w:t>
      </w:r>
      <w:r w:rsidR="00387062" w:rsidRPr="004C1B3B">
        <w:t>m</w:t>
      </w:r>
      <w:r w:rsidR="003D4461" w:rsidRPr="004C1B3B">
        <w:t xml:space="preserve"> “</w:t>
      </w:r>
      <w:r w:rsidR="00387062" w:rsidRPr="004C1B3B">
        <w:t>N</w:t>
      </w:r>
      <w:r w:rsidR="003D4461" w:rsidRPr="004C1B3B">
        <w:t>on-Mod” will be used</w:t>
      </w:r>
      <w:r w:rsidR="004C536E" w:rsidRPr="004C1B3B">
        <w:t xml:space="preserve"> through</w:t>
      </w:r>
      <w:r w:rsidR="003D4461" w:rsidRPr="004C1B3B">
        <w:t xml:space="preserve">-out the template to match the TOIS verbiage. </w:t>
      </w:r>
      <w:r w:rsidR="008D7E09" w:rsidRPr="004C1B3B">
        <w:t xml:space="preserve">Section 4.0 are the </w:t>
      </w:r>
      <w:r w:rsidRPr="004C1B3B">
        <w:t xml:space="preserve">special </w:t>
      </w:r>
      <w:r w:rsidR="00CF1927" w:rsidRPr="004C1B3B">
        <w:t>projects</w:t>
      </w:r>
      <w:r w:rsidR="008D7E09" w:rsidRPr="004C1B3B">
        <w:t xml:space="preserve">, </w:t>
      </w:r>
      <w:r w:rsidRPr="004C1B3B">
        <w:t>i.</w:t>
      </w:r>
      <w:r w:rsidR="009046BD" w:rsidRPr="004C1B3B">
        <w:t>e</w:t>
      </w:r>
      <w:r w:rsidRPr="004C1B3B">
        <w:t xml:space="preserve">. </w:t>
      </w:r>
      <w:r w:rsidR="00E3597E" w:rsidRPr="004C1B3B">
        <w:t>Item Unique Identification (</w:t>
      </w:r>
      <w:r w:rsidRPr="004C1B3B">
        <w:t>IUID</w:t>
      </w:r>
      <w:r w:rsidR="00E3597E" w:rsidRPr="004C1B3B">
        <w:t>)</w:t>
      </w:r>
      <w:r w:rsidRPr="004C1B3B">
        <w:t xml:space="preserve">, so those </w:t>
      </w:r>
      <w:r w:rsidR="00306CEA" w:rsidRPr="004C1B3B">
        <w:t>activities</w:t>
      </w:r>
      <w:r w:rsidR="009046BD" w:rsidRPr="004C1B3B">
        <w:t xml:space="preserve"> </w:t>
      </w:r>
      <w:r w:rsidRPr="004C1B3B">
        <w:t>requirements can be tracked separat</w:t>
      </w:r>
      <w:r w:rsidR="00CF1927" w:rsidRPr="004C1B3B">
        <w:t xml:space="preserve">e from </w:t>
      </w:r>
      <w:r w:rsidR="00943EAD" w:rsidRPr="004C1B3B">
        <w:t xml:space="preserve">sustainment </w:t>
      </w:r>
      <w:r w:rsidR="009029FB" w:rsidRPr="004C1B3B">
        <w:t>labor and distribution</w:t>
      </w:r>
      <w:r w:rsidR="00CF1927" w:rsidRPr="004C1B3B">
        <w:t xml:space="preserve"> activities</w:t>
      </w:r>
      <w:r w:rsidR="007A2CE4" w:rsidRPr="004C1B3B">
        <w:t>.</w:t>
      </w:r>
      <w:r w:rsidR="00C51B90">
        <w:t xml:space="preserve"> </w:t>
      </w:r>
      <w:r w:rsidR="007A2CE4" w:rsidRPr="004C1B3B">
        <w:t xml:space="preserve">General </w:t>
      </w:r>
      <w:r w:rsidR="006308BC" w:rsidRPr="004C1B3B">
        <w:t>descriptions</w:t>
      </w:r>
      <w:r w:rsidR="007A2CE4" w:rsidRPr="004C1B3B">
        <w:t xml:space="preserve"> are to be used throughout the narrative sections</w:t>
      </w:r>
      <w:r w:rsidR="00943EAD" w:rsidRPr="004C1B3B">
        <w:t xml:space="preserve"> </w:t>
      </w:r>
      <w:r w:rsidR="007A2CE4" w:rsidRPr="004C1B3B">
        <w:t xml:space="preserve">2.0 through </w:t>
      </w:r>
      <w:r w:rsidR="00420AC2">
        <w:t>3</w:t>
      </w:r>
      <w:r w:rsidR="007A2CE4" w:rsidRPr="004C1B3B">
        <w:t>.0</w:t>
      </w:r>
      <w:r w:rsidR="00CF1927" w:rsidRPr="004C1B3B">
        <w:t>.</w:t>
      </w:r>
      <w:r w:rsidR="006308BC" w:rsidRPr="004C1B3B">
        <w:t xml:space="preserve"> Ensure the </w:t>
      </w:r>
      <w:r w:rsidR="009046BD" w:rsidRPr="004C1B3B">
        <w:t>program name</w:t>
      </w:r>
      <w:r w:rsidR="006308BC" w:rsidRPr="004C1B3B">
        <w:t xml:space="preserve"> is added to each paragraph</w:t>
      </w:r>
      <w:r w:rsidR="009046BD" w:rsidRPr="004C1B3B">
        <w:t>,</w:t>
      </w:r>
      <w:r w:rsidR="009029FB" w:rsidRPr="004C1B3B">
        <w:t xml:space="preserve"> it will be required within each </w:t>
      </w:r>
      <w:r w:rsidR="00B36F7F" w:rsidRPr="004C1B3B">
        <w:t>Logistics Requirement</w:t>
      </w:r>
      <w:r w:rsidR="00D74DF6" w:rsidRPr="004C1B3B">
        <w:t>s</w:t>
      </w:r>
      <w:r w:rsidR="00B36F7F" w:rsidRPr="004C1B3B">
        <w:t xml:space="preserve"> Determination Process</w:t>
      </w:r>
      <w:r w:rsidR="001937CF" w:rsidRPr="004C1B3B">
        <w:t xml:space="preserve"> (</w:t>
      </w:r>
      <w:r w:rsidR="00B36F7F" w:rsidRPr="004C1B3B">
        <w:t>LRDP</w:t>
      </w:r>
      <w:r w:rsidR="001937CF" w:rsidRPr="004C1B3B">
        <w:t>)</w:t>
      </w:r>
      <w:r w:rsidR="009029FB" w:rsidRPr="004C1B3B">
        <w:t xml:space="preserve"> tasks</w:t>
      </w:r>
      <w:r w:rsidR="006308BC" w:rsidRPr="004C1B3B">
        <w:t xml:space="preserve">. </w:t>
      </w:r>
      <w:r w:rsidR="006005B3" w:rsidRPr="004C1B3B">
        <w:rPr>
          <w:b/>
        </w:rPr>
        <w:t xml:space="preserve">Purpose </w:t>
      </w:r>
      <w:r w:rsidR="002354EA" w:rsidRPr="004C1B3B">
        <w:rPr>
          <w:b/>
        </w:rPr>
        <w:t>paragraphs should</w:t>
      </w:r>
      <w:r w:rsidR="006005B3" w:rsidRPr="004C1B3B">
        <w:rPr>
          <w:b/>
        </w:rPr>
        <w:t xml:space="preserve"> be removed from the program</w:t>
      </w:r>
      <w:r w:rsidR="0085520E">
        <w:rPr>
          <w:b/>
        </w:rPr>
        <w:t>’</w:t>
      </w:r>
      <w:r w:rsidR="006005B3" w:rsidRPr="004C1B3B">
        <w:rPr>
          <w:b/>
        </w:rPr>
        <w:t>s final narrative.</w:t>
      </w:r>
    </w:p>
    <w:p w14:paraId="3D038C1B" w14:textId="77777777" w:rsidR="001937CF" w:rsidRPr="00CF1927" w:rsidRDefault="001937CF" w:rsidP="00ED7E50"/>
    <w:p w14:paraId="709ED4C3" w14:textId="650E683E" w:rsidR="00037C56" w:rsidRDefault="001E2298" w:rsidP="00ED7E50">
      <w:bookmarkStart w:id="0" w:name="_Toc173834131"/>
      <w:r w:rsidRPr="00C117C8">
        <w:rPr>
          <w:rStyle w:val="Heading1Char"/>
        </w:rPr>
        <w:t>1.0</w:t>
      </w:r>
      <w:r w:rsidR="00C83E5F" w:rsidRPr="00C117C8">
        <w:rPr>
          <w:rStyle w:val="Heading1Char"/>
        </w:rPr>
        <w:t xml:space="preserve"> </w:t>
      </w:r>
      <w:r w:rsidR="00D9032F" w:rsidRPr="00C117C8">
        <w:rPr>
          <w:rStyle w:val="Heading1Char"/>
        </w:rPr>
        <w:t>{Info.ProgramName}</w:t>
      </w:r>
      <w:r w:rsidR="0090722C" w:rsidRPr="00C117C8">
        <w:rPr>
          <w:rStyle w:val="Heading1Char"/>
        </w:rPr>
        <w:t xml:space="preserve"> </w:t>
      </w:r>
      <w:r w:rsidR="00037C56" w:rsidRPr="00C117C8">
        <w:rPr>
          <w:rStyle w:val="Heading1Char"/>
        </w:rPr>
        <w:t>De</w:t>
      </w:r>
      <w:r w:rsidR="000A5E15" w:rsidRPr="00C117C8">
        <w:rPr>
          <w:rStyle w:val="Heading1Char"/>
        </w:rPr>
        <w:t>scription and General Information</w:t>
      </w:r>
      <w:bookmarkEnd w:id="0"/>
      <w:r w:rsidR="00234A3E" w:rsidRPr="00890C36">
        <w:rPr>
          <w:b/>
          <w:bCs/>
        </w:rPr>
        <w:t>:</w:t>
      </w:r>
      <w:r w:rsidR="0090722C">
        <w:rPr>
          <w:b/>
        </w:rPr>
        <w:t xml:space="preserve"> </w:t>
      </w:r>
      <w:r w:rsidR="00810490">
        <w:t>{Description.Description}</w:t>
      </w:r>
    </w:p>
    <w:p w14:paraId="7DECFB8D" w14:textId="77777777" w:rsidR="00913EAE" w:rsidRPr="0090722C" w:rsidRDefault="00913EAE" w:rsidP="00ED7E50"/>
    <w:p w14:paraId="123A83C7" w14:textId="5830ED6E" w:rsidR="0090722C" w:rsidRDefault="0090722C" w:rsidP="00ED7E50">
      <w:bookmarkStart w:id="1" w:name="_Toc173834132"/>
      <w:r w:rsidRPr="00C117C8">
        <w:rPr>
          <w:rStyle w:val="Heading2Char"/>
        </w:rPr>
        <w:t>1.1. Introduction</w:t>
      </w:r>
      <w:bookmarkEnd w:id="1"/>
      <w:r w:rsidR="00593FA7" w:rsidRPr="00890C36">
        <w:rPr>
          <w:b/>
          <w:bCs/>
        </w:rPr>
        <w:t>:</w:t>
      </w:r>
      <w:r w:rsidRPr="00890C36">
        <w:t xml:space="preserve"> </w:t>
      </w:r>
      <w:r>
        <w:t>The overall health of</w:t>
      </w:r>
      <w:r w:rsidR="00D1090B">
        <w:t xml:space="preserve"> (</w:t>
      </w:r>
      <w:r w:rsidR="00D1090B" w:rsidRPr="000660E5">
        <w:rPr>
          <w:b/>
        </w:rPr>
        <w:t>Program Name</w:t>
      </w:r>
      <w:r w:rsidR="00D1090B">
        <w:t>)</w:t>
      </w:r>
      <w:r>
        <w:t xml:space="preserve"> Technical Orders (TO</w:t>
      </w:r>
      <w:r w:rsidR="00D668E9">
        <w:t>s</w:t>
      </w:r>
      <w:r>
        <w:t>) is good.</w:t>
      </w:r>
      <w:r w:rsidR="008C5F91">
        <w:t xml:space="preserve"> </w:t>
      </w:r>
      <w:r>
        <w:t>All</w:t>
      </w:r>
      <w:r w:rsidR="00964BCF">
        <w:t xml:space="preserve">  </w:t>
      </w:r>
      <w:r>
        <w:t xml:space="preserve">TOs are in </w:t>
      </w:r>
      <w:r>
        <w:rPr>
          <w:spacing w:val="-1"/>
        </w:rPr>
        <w:t>d</w:t>
      </w:r>
      <w:r>
        <w:rPr>
          <w:spacing w:val="1"/>
        </w:rPr>
        <w:t>i</w:t>
      </w:r>
      <w:r>
        <w:t>gital for</w:t>
      </w:r>
      <w:r>
        <w:rPr>
          <w:spacing w:val="-2"/>
        </w:rPr>
        <w:t>m</w:t>
      </w:r>
      <w:r>
        <w:t xml:space="preserve">at </w:t>
      </w:r>
      <w:r w:rsidR="00E52B01">
        <w:t xml:space="preserve">Portable Document Format </w:t>
      </w:r>
      <w:r>
        <w:t>(PDF) and available</w:t>
      </w:r>
      <w:r>
        <w:rPr>
          <w:spacing w:val="-1"/>
        </w:rPr>
        <w:t xml:space="preserve"> </w:t>
      </w:r>
      <w:r>
        <w:t>in</w:t>
      </w:r>
      <w:r>
        <w:rPr>
          <w:spacing w:val="-1"/>
        </w:rPr>
        <w:t xml:space="preserve"> </w:t>
      </w:r>
      <w:r>
        <w:t>the</w:t>
      </w:r>
      <w:r>
        <w:rPr>
          <w:spacing w:val="-1"/>
        </w:rPr>
        <w:t xml:space="preserve"> </w:t>
      </w:r>
      <w:r>
        <w:t>Enhanced</w:t>
      </w:r>
      <w:r>
        <w:rPr>
          <w:spacing w:val="-1"/>
        </w:rPr>
        <w:t xml:space="preserve"> </w:t>
      </w:r>
      <w:r>
        <w:t>Technical</w:t>
      </w:r>
      <w:r>
        <w:rPr>
          <w:spacing w:val="-1"/>
        </w:rPr>
        <w:t xml:space="preserve"> </w:t>
      </w:r>
      <w:r>
        <w:t>Infor</w:t>
      </w:r>
      <w:r>
        <w:rPr>
          <w:spacing w:val="-2"/>
        </w:rPr>
        <w:t>m</w:t>
      </w:r>
      <w:r>
        <w:t>ation Manage</w:t>
      </w:r>
      <w:r>
        <w:rPr>
          <w:spacing w:val="-2"/>
        </w:rPr>
        <w:t>m</w:t>
      </w:r>
      <w:r>
        <w:t>ent System</w:t>
      </w:r>
      <w:r>
        <w:rPr>
          <w:spacing w:val="-2"/>
        </w:rPr>
        <w:t xml:space="preserve"> </w:t>
      </w:r>
      <w:r>
        <w:t>(ETIMS).</w:t>
      </w:r>
    </w:p>
    <w:p w14:paraId="71245887" w14:textId="77777777" w:rsidR="00A93C8F" w:rsidRDefault="00A93C8F" w:rsidP="00ED7E50"/>
    <w:p w14:paraId="69DE17BF" w14:textId="210727D4" w:rsidR="0090722C" w:rsidRDefault="0090722C" w:rsidP="00ED7E50">
      <w:bookmarkStart w:id="2" w:name="_Toc173834133"/>
      <w:r w:rsidRPr="00C117C8">
        <w:rPr>
          <w:rStyle w:val="Heading2Char"/>
        </w:rPr>
        <w:t>1.2. Sustainment Costs</w:t>
      </w:r>
      <w:bookmarkEnd w:id="2"/>
      <w:r w:rsidR="00593FA7" w:rsidRPr="00890C36">
        <w:rPr>
          <w:b/>
          <w:bCs/>
        </w:rPr>
        <w:t>:</w:t>
      </w:r>
      <w:r w:rsidRPr="00890C36">
        <w:t xml:space="preserve"> </w:t>
      </w:r>
      <w:r w:rsidR="0003379F">
        <w:t xml:space="preserve">The </w:t>
      </w:r>
      <w:r w:rsidR="00D9032F">
        <w:t>{Info.ProgramName}</w:t>
      </w:r>
      <w:r w:rsidR="0003379F">
        <w:t xml:space="preserve"> </w:t>
      </w:r>
      <w:r w:rsidR="00207F12">
        <w:t>TO</w:t>
      </w:r>
      <w:r>
        <w:t xml:space="preserve"> sus</w:t>
      </w:r>
      <w:r>
        <w:rPr>
          <w:spacing w:val="-1"/>
        </w:rPr>
        <w:t>t</w:t>
      </w:r>
      <w:r>
        <w:t>ain</w:t>
      </w:r>
      <w:r>
        <w:rPr>
          <w:spacing w:val="-2"/>
        </w:rPr>
        <w:t>m</w:t>
      </w:r>
      <w:r>
        <w:rPr>
          <w:spacing w:val="1"/>
        </w:rPr>
        <w:t>e</w:t>
      </w:r>
      <w:r>
        <w:t xml:space="preserve">nt </w:t>
      </w:r>
      <w:r w:rsidR="00D1090B">
        <w:t xml:space="preserve">support </w:t>
      </w:r>
      <w:r>
        <w:t>is provided by AFLCMC/</w:t>
      </w:r>
      <w:r w:rsidR="00182891">
        <w:t>HBZE</w:t>
      </w:r>
      <w:r w:rsidR="0003379F">
        <w:t>.</w:t>
      </w:r>
      <w:r w:rsidR="008C5F91">
        <w:t xml:space="preserve"> </w:t>
      </w:r>
      <w:r w:rsidR="0003379F">
        <w:t xml:space="preserve">Estimates Labor Cost is (Estimate Cost) for the Technical Data Support </w:t>
      </w:r>
      <w:r w:rsidR="006418E6">
        <w:t>Services Enterprise</w:t>
      </w:r>
      <w:r w:rsidR="0003379F">
        <w:t xml:space="preserve"> (TDSSe)</w:t>
      </w:r>
      <w:r w:rsidR="00E52B01">
        <w:t>, Contract #.</w:t>
      </w:r>
      <w:r w:rsidR="008C5F91">
        <w:t xml:space="preserve"> </w:t>
      </w:r>
      <w:r w:rsidR="006418E6">
        <w:t>This contract will expire on DD MMM YYY.</w:t>
      </w:r>
      <w:r w:rsidR="008C5F91">
        <w:t xml:space="preserve"> </w:t>
      </w:r>
      <w:r w:rsidR="007773D0">
        <w:t xml:space="preserve">There </w:t>
      </w:r>
      <w:r w:rsidR="00207F12">
        <w:t xml:space="preserve">are </w:t>
      </w:r>
      <w:r>
        <w:t>no requirement</w:t>
      </w:r>
      <w:r w:rsidR="004B31AD">
        <w:t>s</w:t>
      </w:r>
      <w:r>
        <w:t xml:space="preserve"> for </w:t>
      </w:r>
      <w:r w:rsidR="007773D0">
        <w:t>distribution all TOs are in digital format and available in ETIMS</w:t>
      </w:r>
      <w:r>
        <w:t>.</w:t>
      </w:r>
      <w:r w:rsidR="008C5F91">
        <w:t xml:space="preserve"> </w:t>
      </w:r>
      <w:r>
        <w:t>The tot</w:t>
      </w:r>
      <w:r>
        <w:rPr>
          <w:spacing w:val="-2"/>
        </w:rPr>
        <w:t>a</w:t>
      </w:r>
      <w:r>
        <w:t>l</w:t>
      </w:r>
      <w:r>
        <w:rPr>
          <w:spacing w:val="1"/>
        </w:rPr>
        <w:t xml:space="preserve"> </w:t>
      </w:r>
      <w:r w:rsidR="007773D0">
        <w:rPr>
          <w:spacing w:val="1"/>
        </w:rPr>
        <w:t xml:space="preserve">distribution </w:t>
      </w:r>
      <w:r>
        <w:t>c</w:t>
      </w:r>
      <w:r>
        <w:rPr>
          <w:spacing w:val="-1"/>
        </w:rPr>
        <w:t>o</w:t>
      </w:r>
      <w:r>
        <w:t>st</w:t>
      </w:r>
      <w:r>
        <w:rPr>
          <w:spacing w:val="1"/>
        </w:rPr>
        <w:t xml:space="preserve"> </w:t>
      </w:r>
      <w:r>
        <w:t>is</w:t>
      </w:r>
      <w:r>
        <w:rPr>
          <w:spacing w:val="1"/>
        </w:rPr>
        <w:t xml:space="preserve"> </w:t>
      </w:r>
      <w:r>
        <w:rPr>
          <w:spacing w:val="-2"/>
        </w:rPr>
        <w:t>m</w:t>
      </w:r>
      <w:r>
        <w:rPr>
          <w:spacing w:val="1"/>
        </w:rPr>
        <w:t>i</w:t>
      </w:r>
      <w:r>
        <w:t>ni</w:t>
      </w:r>
      <w:r>
        <w:rPr>
          <w:spacing w:val="-2"/>
        </w:rPr>
        <w:t>m</w:t>
      </w:r>
      <w:r>
        <w:t>al.</w:t>
      </w:r>
    </w:p>
    <w:p w14:paraId="5A2EF979" w14:textId="77777777" w:rsidR="00A93C8F" w:rsidRDefault="00A93C8F" w:rsidP="00ED7E50"/>
    <w:p w14:paraId="1B57E963" w14:textId="64E6191D" w:rsidR="00AC231F" w:rsidRPr="003B658F" w:rsidRDefault="0090722C" w:rsidP="00ED7E50">
      <w:bookmarkStart w:id="3" w:name="_Toc173834134"/>
      <w:r w:rsidRPr="00C117C8">
        <w:rPr>
          <w:rStyle w:val="Heading2Char"/>
        </w:rPr>
        <w:t>1.3</w:t>
      </w:r>
      <w:r w:rsidR="007D0204" w:rsidRPr="00C117C8">
        <w:rPr>
          <w:rStyle w:val="Heading2Char"/>
        </w:rPr>
        <w:t xml:space="preserve">. </w:t>
      </w:r>
      <w:r w:rsidR="00AC231F" w:rsidRPr="00C117C8">
        <w:rPr>
          <w:rStyle w:val="Heading2Char"/>
        </w:rPr>
        <w:t>T</w:t>
      </w:r>
      <w:r w:rsidR="005F1AE0" w:rsidRPr="00C117C8">
        <w:rPr>
          <w:rStyle w:val="Heading2Char"/>
        </w:rPr>
        <w:t xml:space="preserve">echnical </w:t>
      </w:r>
      <w:r w:rsidR="00AC231F" w:rsidRPr="00C117C8">
        <w:rPr>
          <w:rStyle w:val="Heading2Char"/>
        </w:rPr>
        <w:t>O</w:t>
      </w:r>
      <w:r w:rsidR="005F1AE0" w:rsidRPr="00C117C8">
        <w:rPr>
          <w:rStyle w:val="Heading2Char"/>
        </w:rPr>
        <w:t xml:space="preserve">rder </w:t>
      </w:r>
      <w:r w:rsidR="00AC231F" w:rsidRPr="00C117C8">
        <w:rPr>
          <w:rStyle w:val="Heading2Char"/>
        </w:rPr>
        <w:t xml:space="preserve">Authoring and </w:t>
      </w:r>
      <w:r w:rsidR="00C944BD" w:rsidRPr="00C117C8">
        <w:rPr>
          <w:rStyle w:val="Heading2Char"/>
        </w:rPr>
        <w:t xml:space="preserve">Publishing </w:t>
      </w:r>
      <w:r w:rsidR="00D1090B" w:rsidRPr="00C117C8">
        <w:rPr>
          <w:rStyle w:val="Heading2Char"/>
        </w:rPr>
        <w:t>(TOAP) Migration Plan</w:t>
      </w:r>
      <w:bookmarkEnd w:id="3"/>
      <w:r w:rsidR="00AC231F" w:rsidRPr="00890C36">
        <w:rPr>
          <w:b/>
          <w:bCs/>
        </w:rPr>
        <w:t>:</w:t>
      </w:r>
      <w:r w:rsidR="00AC231F" w:rsidRPr="00890C36">
        <w:t xml:space="preserve"> </w:t>
      </w:r>
      <w:r w:rsidR="00D9032F">
        <w:t>{Info.ProgramName}</w:t>
      </w:r>
      <w:r w:rsidR="00AC231F">
        <w:t xml:space="preserve">, consisting of </w:t>
      </w:r>
      <w:r w:rsidR="006765AB">
        <w:t xml:space="preserve">XX </w:t>
      </w:r>
      <w:r w:rsidR="00AC231F">
        <w:t>TOs</w:t>
      </w:r>
      <w:r w:rsidR="009A1847">
        <w:t>.</w:t>
      </w:r>
      <w:r w:rsidR="008C5F91">
        <w:t xml:space="preserve"> </w:t>
      </w:r>
      <w:r w:rsidR="00207F12">
        <w:t xml:space="preserve">Of the </w:t>
      </w:r>
      <w:r w:rsidR="00D74DF6">
        <w:t xml:space="preserve">XX </w:t>
      </w:r>
      <w:r w:rsidR="00AC231F">
        <w:t>TOs</w:t>
      </w:r>
      <w:r w:rsidR="009A1847">
        <w:t>,</w:t>
      </w:r>
      <w:r w:rsidR="00AC231F">
        <w:t xml:space="preserve"> </w:t>
      </w:r>
      <w:r w:rsidR="00D74DF6">
        <w:t xml:space="preserve">XX </w:t>
      </w:r>
      <w:r w:rsidR="009A1847">
        <w:t>migrated into</w:t>
      </w:r>
      <w:r w:rsidR="00AC231F">
        <w:t xml:space="preserve"> </w:t>
      </w:r>
      <w:r w:rsidR="005E24FC">
        <w:t>TOAP</w:t>
      </w:r>
      <w:r w:rsidR="009A1847">
        <w:t xml:space="preserve"> staging area.</w:t>
      </w:r>
      <w:r w:rsidR="008C5F91">
        <w:t xml:space="preserve"> </w:t>
      </w:r>
      <w:r w:rsidR="00207F12">
        <w:t xml:space="preserve">Of these </w:t>
      </w:r>
      <w:r w:rsidR="009A56CB">
        <w:t xml:space="preserve">XX </w:t>
      </w:r>
      <w:r w:rsidR="00AC231F">
        <w:t xml:space="preserve">TOs that migrated into </w:t>
      </w:r>
      <w:r w:rsidR="005E24FC">
        <w:t>TOAP</w:t>
      </w:r>
      <w:r w:rsidR="00AC231F">
        <w:t xml:space="preserve">, </w:t>
      </w:r>
      <w:r w:rsidR="009A56CB">
        <w:t xml:space="preserve">XX </w:t>
      </w:r>
      <w:r w:rsidR="00207F12">
        <w:t xml:space="preserve">TOs </w:t>
      </w:r>
      <w:r w:rsidR="00AC231F">
        <w:t xml:space="preserve">were authored to the latest </w:t>
      </w:r>
      <w:r w:rsidR="00207F12">
        <w:t>Tech</w:t>
      </w:r>
      <w:r w:rsidR="009A1847">
        <w:t xml:space="preserve">nical Manuals Specification and </w:t>
      </w:r>
      <w:r w:rsidR="00207F12">
        <w:t>Standards (</w:t>
      </w:r>
      <w:r w:rsidR="00AC231F">
        <w:t>TMSS</w:t>
      </w:r>
      <w:r w:rsidR="00207F12">
        <w:t>)</w:t>
      </w:r>
      <w:r w:rsidR="009A1847">
        <w:t xml:space="preserve"> </w:t>
      </w:r>
      <w:r w:rsidR="00207F12">
        <w:t>Digital Support Suite (</w:t>
      </w:r>
      <w:r w:rsidR="00AC231F">
        <w:t>DSS</w:t>
      </w:r>
      <w:r w:rsidR="00207F12">
        <w:t>)</w:t>
      </w:r>
      <w:r w:rsidR="00AC231F">
        <w:t xml:space="preserve"> and published as revisions</w:t>
      </w:r>
      <w:r w:rsidR="00207F12">
        <w:t>.</w:t>
      </w:r>
      <w:r w:rsidR="008C5F91">
        <w:t xml:space="preserve">  </w:t>
      </w:r>
      <w:r w:rsidR="00207F12">
        <w:t>A</w:t>
      </w:r>
      <w:r w:rsidR="00AC231F">
        <w:t xml:space="preserve">dditional TOs will be authored through attrition and remain within the </w:t>
      </w:r>
      <w:r w:rsidR="005E24FC">
        <w:t>TOAP</w:t>
      </w:r>
      <w:r w:rsidR="00AC231F">
        <w:t xml:space="preserve"> data staging area</w:t>
      </w:r>
      <w:r w:rsidR="005D3F1C">
        <w:t>.</w:t>
      </w:r>
      <w:r w:rsidR="008C5F91">
        <w:t xml:space="preserve"> </w:t>
      </w:r>
      <w:r w:rsidR="00AC231F">
        <w:t>In reviewing historical change packages</w:t>
      </w:r>
      <w:r w:rsidR="005D3F1C">
        <w:t>, we</w:t>
      </w:r>
      <w:r w:rsidR="00AC231F">
        <w:t xml:space="preserve"> anticipate </w:t>
      </w:r>
      <w:r w:rsidR="009A56CB">
        <w:t xml:space="preserve">XX </w:t>
      </w:r>
      <w:r w:rsidR="00AC231F">
        <w:t xml:space="preserve">TOs will be updated </w:t>
      </w:r>
      <w:r w:rsidR="00AC231F" w:rsidRPr="00ED7E50">
        <w:t>and authored</w:t>
      </w:r>
      <w:r w:rsidR="00AC231F">
        <w:t xml:space="preserve"> in the current TMSS DSS in </w:t>
      </w:r>
      <w:r w:rsidR="00C04E24">
        <w:t>FY24</w:t>
      </w:r>
      <w:r w:rsidR="00AC231F">
        <w:t xml:space="preserve">, </w:t>
      </w:r>
      <w:r w:rsidR="009A56CB">
        <w:t xml:space="preserve">XX </w:t>
      </w:r>
      <w:r w:rsidR="00AC231F">
        <w:t>w</w:t>
      </w:r>
      <w:r w:rsidR="00047578">
        <w:t>ill</w:t>
      </w:r>
      <w:r w:rsidR="00AC231F">
        <w:t xml:space="preserve"> be updated and authored in </w:t>
      </w:r>
      <w:r w:rsidR="00C04E24">
        <w:t>FY25</w:t>
      </w:r>
      <w:r w:rsidR="00AC231F">
        <w:t>. Requirement</w:t>
      </w:r>
      <w:r w:rsidR="005D3F1C">
        <w:t>s</w:t>
      </w:r>
      <w:r w:rsidR="00AC231F">
        <w:t xml:space="preserve"> within </w:t>
      </w:r>
      <w:r w:rsidR="00C04E24">
        <w:t xml:space="preserve">FY26 </w:t>
      </w:r>
      <w:r w:rsidR="00D74DF6">
        <w:t>T</w:t>
      </w:r>
      <w:r w:rsidR="005E24FC">
        <w:t>echnical Order Information Sheet (</w:t>
      </w:r>
      <w:r w:rsidR="00AC231F">
        <w:t>TOIS</w:t>
      </w:r>
      <w:r w:rsidR="005E24FC">
        <w:t>)</w:t>
      </w:r>
      <w:r w:rsidR="00AC231F">
        <w:t xml:space="preserve"> will be sufficient in executing anticipated schedule.</w:t>
      </w:r>
      <w:r w:rsidR="008C5F91">
        <w:t xml:space="preserve"> </w:t>
      </w:r>
      <w:r w:rsidR="009305A1">
        <w:t xml:space="preserve">There are </w:t>
      </w:r>
      <w:r w:rsidR="009A56CB">
        <w:t xml:space="preserve">XX </w:t>
      </w:r>
      <w:r w:rsidR="00D9032F">
        <w:t>{Info.ProgramName}</w:t>
      </w:r>
      <w:r w:rsidR="00AC231F">
        <w:t xml:space="preserve"> TOs authored by Hebco; </w:t>
      </w:r>
      <w:r w:rsidR="00AC231F" w:rsidRPr="003B658F">
        <w:t xml:space="preserve">program is potentially interested in migrating </w:t>
      </w:r>
      <w:r w:rsidR="009A56CB" w:rsidRPr="003B658F">
        <w:t xml:space="preserve">XX </w:t>
      </w:r>
      <w:r w:rsidR="00AC231F" w:rsidRPr="003B658F">
        <w:t>of the</w:t>
      </w:r>
      <w:r w:rsidR="009305A1" w:rsidRPr="003B658F">
        <w:t xml:space="preserve"> </w:t>
      </w:r>
      <w:r w:rsidR="00AC231F" w:rsidRPr="003B658F">
        <w:t xml:space="preserve">TOs </w:t>
      </w:r>
      <w:r w:rsidR="009305A1" w:rsidRPr="003B658F">
        <w:t>into TOAP</w:t>
      </w:r>
      <w:r w:rsidR="00AC231F" w:rsidRPr="003B658F">
        <w:t xml:space="preserve">, </w:t>
      </w:r>
      <w:r w:rsidR="009305A1" w:rsidRPr="003B658F">
        <w:t xml:space="preserve">all </w:t>
      </w:r>
      <w:r w:rsidR="009A56CB" w:rsidRPr="003B658F">
        <w:t xml:space="preserve">XX </w:t>
      </w:r>
      <w:r w:rsidR="00AC231F" w:rsidRPr="003B658F">
        <w:t>requir</w:t>
      </w:r>
      <w:r w:rsidR="009305A1" w:rsidRPr="003B658F">
        <w:t>e a</w:t>
      </w:r>
      <w:r w:rsidR="00AC231F" w:rsidRPr="003B658F">
        <w:t xml:space="preserve"> full revision</w:t>
      </w:r>
      <w:r w:rsidR="009305A1" w:rsidRPr="003B658F">
        <w:t>.</w:t>
      </w:r>
      <w:r w:rsidR="008C5F91">
        <w:t xml:space="preserve"> </w:t>
      </w:r>
      <w:r w:rsidR="00AC231F" w:rsidRPr="003B658F">
        <w:t xml:space="preserve">The additional </w:t>
      </w:r>
      <w:r w:rsidR="009A56CB" w:rsidRPr="003B658F">
        <w:t xml:space="preserve">XX </w:t>
      </w:r>
      <w:r w:rsidR="00AC231F" w:rsidRPr="003B658F">
        <w:t>TOs will not be migrated due to contractual constraints.</w:t>
      </w:r>
      <w:r w:rsidR="009305A1" w:rsidRPr="003B658F">
        <w:t xml:space="preserve"> </w:t>
      </w:r>
    </w:p>
    <w:p w14:paraId="23275CC8" w14:textId="7EF43F5D" w:rsidR="00E10F98" w:rsidRPr="003B658F" w:rsidRDefault="00E10F98" w:rsidP="00ED7E50"/>
    <w:p w14:paraId="7B2FC3A0" w14:textId="0DA6A750" w:rsidR="00E10F98" w:rsidRPr="00ED7E50" w:rsidRDefault="00E10F98" w:rsidP="00ED7E50">
      <w:bookmarkStart w:id="4" w:name="_Toc173834135"/>
      <w:r w:rsidRPr="00ED7E50">
        <w:rPr>
          <w:rStyle w:val="Heading2Char"/>
        </w:rPr>
        <w:t>1.4. S1000D Conversion Plan</w:t>
      </w:r>
      <w:bookmarkEnd w:id="4"/>
      <w:r w:rsidRPr="00ED7E50">
        <w:t>:</w:t>
      </w:r>
      <w:r w:rsidR="00D9032F" w:rsidRPr="00ED7E50">
        <w:t>{Info.ProgramName}</w:t>
      </w:r>
      <w:r w:rsidRPr="00ED7E50">
        <w:t xml:space="preserve"> is currently in the process of converting Tech Data to S1000D utilizing Technical Data Support Services Enterprise (TDSSe2) contract, data will be sustained in TOAP.</w:t>
      </w:r>
    </w:p>
    <w:p w14:paraId="2A073D60" w14:textId="77777777" w:rsidR="00A93C8F" w:rsidRPr="003B658F" w:rsidRDefault="00A93C8F" w:rsidP="00ED7E50"/>
    <w:p w14:paraId="0841EBE8" w14:textId="29D8810E" w:rsidR="0090722C" w:rsidRPr="003B658F" w:rsidRDefault="00E10F98" w:rsidP="00ED7E50">
      <w:bookmarkStart w:id="5" w:name="_Toc173834136"/>
      <w:r w:rsidRPr="00890C36">
        <w:rPr>
          <w:rStyle w:val="Heading2Char"/>
        </w:rPr>
        <w:t>1.5</w:t>
      </w:r>
      <w:r w:rsidR="0096013C" w:rsidRPr="00890C36">
        <w:rPr>
          <w:rStyle w:val="Heading2Char"/>
        </w:rPr>
        <w:t>.</w:t>
      </w:r>
      <w:r w:rsidR="00043BF4" w:rsidRPr="00890C36">
        <w:rPr>
          <w:rStyle w:val="Heading2Char"/>
        </w:rPr>
        <w:t xml:space="preserve"> </w:t>
      </w:r>
      <w:r w:rsidR="0090722C" w:rsidRPr="00890C36">
        <w:rPr>
          <w:rStyle w:val="Heading2Char"/>
        </w:rPr>
        <w:t>Acquisition of</w:t>
      </w:r>
      <w:r w:rsidR="001E37DF" w:rsidRPr="00890C36">
        <w:rPr>
          <w:rStyle w:val="Heading2Char"/>
        </w:rPr>
        <w:t xml:space="preserve"> </w:t>
      </w:r>
      <w:r w:rsidR="0090722C" w:rsidRPr="00890C36">
        <w:rPr>
          <w:rStyle w:val="Heading2Char"/>
        </w:rPr>
        <w:t>New TOs</w:t>
      </w:r>
      <w:bookmarkEnd w:id="5"/>
      <w:r w:rsidR="00593FA7" w:rsidRPr="003B658F">
        <w:rPr>
          <w:b/>
          <w:bCs/>
        </w:rPr>
        <w:t>:</w:t>
      </w:r>
      <w:r w:rsidR="0090722C" w:rsidRPr="003B658F">
        <w:rPr>
          <w:b/>
          <w:bCs/>
        </w:rPr>
        <w:t xml:space="preserve"> </w:t>
      </w:r>
      <w:r w:rsidR="00A93C8F" w:rsidRPr="003B658F">
        <w:t xml:space="preserve">There are currently </w:t>
      </w:r>
      <w:r w:rsidR="009A56CB" w:rsidRPr="003B658F">
        <w:t xml:space="preserve">XX </w:t>
      </w:r>
      <w:r w:rsidR="00A93C8F" w:rsidRPr="003B658F">
        <w:t>TOs in the acquisition process. Effort will be made to ensure that all future TOs acquired will be delivered in digital format.</w:t>
      </w:r>
    </w:p>
    <w:p w14:paraId="479C6743" w14:textId="77777777" w:rsidR="001D4883" w:rsidRPr="003B658F" w:rsidRDefault="001D4883" w:rsidP="00ED7E50"/>
    <w:p w14:paraId="3F24B532" w14:textId="35F923D5" w:rsidR="00041691" w:rsidRPr="003B658F" w:rsidRDefault="0090722C" w:rsidP="00ED7E50">
      <w:r w:rsidRPr="003B658F">
        <w:rPr>
          <w:b/>
          <w:bCs/>
        </w:rPr>
        <w:t>1.</w:t>
      </w:r>
      <w:r w:rsidR="00E10F98" w:rsidRPr="003B658F">
        <w:rPr>
          <w:b/>
          <w:bCs/>
        </w:rPr>
        <w:t>6</w:t>
      </w:r>
      <w:r w:rsidRPr="003B658F">
        <w:rPr>
          <w:b/>
          <w:bCs/>
        </w:rPr>
        <w:t>. Configuration Plan</w:t>
      </w:r>
      <w:r w:rsidR="00593FA7" w:rsidRPr="003B658F">
        <w:rPr>
          <w:b/>
          <w:bCs/>
        </w:rPr>
        <w:t>:</w:t>
      </w:r>
      <w:r w:rsidR="005D3B55" w:rsidRPr="003B658F">
        <w:rPr>
          <w:b/>
          <w:bCs/>
        </w:rPr>
        <w:t xml:space="preserve"> </w:t>
      </w:r>
      <w:r w:rsidR="005D3B55" w:rsidRPr="003B658F">
        <w:t xml:space="preserve">When </w:t>
      </w:r>
      <w:r w:rsidR="00D9032F">
        <w:t>{Info.ProgramName}</w:t>
      </w:r>
      <w:r w:rsidR="00041691" w:rsidRPr="003B658F">
        <w:t xml:space="preserve"> </w:t>
      </w:r>
      <w:r w:rsidR="005D3B55" w:rsidRPr="003B658F">
        <w:t>TOs are distributed in more than on</w:t>
      </w:r>
      <w:r w:rsidR="006A2535" w:rsidRPr="003B658F">
        <w:t>e</w:t>
      </w:r>
      <w:r w:rsidR="005D3B55" w:rsidRPr="003B658F">
        <w:t xml:space="preserve"> medium</w:t>
      </w:r>
      <w:r w:rsidR="00041691" w:rsidRPr="003B658F">
        <w:t xml:space="preserve"> type</w:t>
      </w:r>
      <w:r w:rsidR="005D3B55" w:rsidRPr="003B658F">
        <w:t xml:space="preserve"> (e.g., paper and WA-1), all media formats reflect the same content c</w:t>
      </w:r>
      <w:r w:rsidRPr="003B658F">
        <w:t>onfiguration</w:t>
      </w:r>
      <w:r w:rsidR="005D3B55" w:rsidRPr="003B658F">
        <w:t>.</w:t>
      </w:r>
      <w:r w:rsidR="008C5F91">
        <w:t xml:space="preserve"> </w:t>
      </w:r>
      <w:r w:rsidR="005D3B55" w:rsidRPr="003B658F">
        <w:t>The digital online version is uploaded in</w:t>
      </w:r>
      <w:r w:rsidR="007D5E9E">
        <w:t>to</w:t>
      </w:r>
      <w:r w:rsidR="005D3B55" w:rsidRPr="003B658F">
        <w:t xml:space="preserve"> ETIMS</w:t>
      </w:r>
      <w:r w:rsidR="007D5E9E">
        <w:t xml:space="preserve"> </w:t>
      </w:r>
      <w:r w:rsidR="005D3B55" w:rsidRPr="003B658F">
        <w:t xml:space="preserve">and deployed when </w:t>
      </w:r>
      <w:r w:rsidR="00041691" w:rsidRPr="003B658F">
        <w:t>paper</w:t>
      </w:r>
      <w:r w:rsidR="005D3B55" w:rsidRPr="003B658F">
        <w:t xml:space="preserve"> media types are submitted to </w:t>
      </w:r>
      <w:r w:rsidR="00D169F7" w:rsidRPr="003B658F">
        <w:t>Data Services Online (DSO)</w:t>
      </w:r>
      <w:r w:rsidR="00041691" w:rsidRPr="003B658F">
        <w:t xml:space="preserve"> for distribution. </w:t>
      </w:r>
    </w:p>
    <w:p w14:paraId="6B60DDB3" w14:textId="77777777" w:rsidR="00041691" w:rsidRPr="003B658F" w:rsidRDefault="00041691" w:rsidP="00ED7E50"/>
    <w:p w14:paraId="1D3FC0A8" w14:textId="0A0A990A" w:rsidR="0090722C" w:rsidRPr="003B658F" w:rsidRDefault="0090722C" w:rsidP="00ED7E50">
      <w:r w:rsidRPr="003B658F">
        <w:rPr>
          <w:b/>
          <w:bCs/>
        </w:rPr>
        <w:t>1.</w:t>
      </w:r>
      <w:r w:rsidR="00E10F98" w:rsidRPr="003B658F">
        <w:rPr>
          <w:b/>
          <w:bCs/>
        </w:rPr>
        <w:t>7</w:t>
      </w:r>
      <w:r w:rsidR="00593FA7" w:rsidRPr="003B658F">
        <w:rPr>
          <w:b/>
          <w:bCs/>
        </w:rPr>
        <w:t xml:space="preserve">. Program TOs: </w:t>
      </w:r>
      <w:r w:rsidR="00D50A97" w:rsidRPr="003B658F">
        <w:t xml:space="preserve">The </w:t>
      </w:r>
      <w:r w:rsidR="00D9032F">
        <w:t>{Info.ProgramName}</w:t>
      </w:r>
      <w:r w:rsidR="00D50A97" w:rsidRPr="003B658F">
        <w:t xml:space="preserve"> program</w:t>
      </w:r>
      <w:r w:rsidRPr="003B658F">
        <w:t xml:space="preserve"> currently </w:t>
      </w:r>
      <w:r w:rsidR="00B704A2" w:rsidRPr="003B658F">
        <w:t xml:space="preserve">maintains </w:t>
      </w:r>
      <w:r w:rsidR="009A56CB" w:rsidRPr="003B658F">
        <w:t xml:space="preserve">XX </w:t>
      </w:r>
      <w:r w:rsidRPr="003B658F">
        <w:rPr>
          <w:spacing w:val="-2"/>
        </w:rPr>
        <w:t>T</w:t>
      </w:r>
      <w:r w:rsidRPr="003B658F">
        <w:t xml:space="preserve">Os; </w:t>
      </w:r>
      <w:r w:rsidR="009A56CB" w:rsidRPr="003B658F">
        <w:t xml:space="preserve">XX </w:t>
      </w:r>
      <w:r w:rsidRPr="003B658F">
        <w:t xml:space="preserve">paper, </w:t>
      </w:r>
      <w:r w:rsidR="009A56CB" w:rsidRPr="003B658F">
        <w:t xml:space="preserve">XX </w:t>
      </w:r>
      <w:r w:rsidRPr="003B658F">
        <w:t>Web Access</w:t>
      </w:r>
      <w:r w:rsidR="00C035C3" w:rsidRPr="003B658F">
        <w:t xml:space="preserve"> (WA)</w:t>
      </w:r>
      <w:r w:rsidRPr="003B658F">
        <w:t xml:space="preserve">, </w:t>
      </w:r>
      <w:r w:rsidR="009A56CB" w:rsidRPr="003B658F">
        <w:t xml:space="preserve">XX </w:t>
      </w:r>
      <w:r w:rsidRPr="003B658F">
        <w:t xml:space="preserve">CD/DVD. All </w:t>
      </w:r>
      <w:r w:rsidR="007773D0" w:rsidRPr="003B658F">
        <w:t>WA</w:t>
      </w:r>
      <w:r w:rsidRPr="003B658F">
        <w:t xml:space="preserve"> TOs are PDF, availa</w:t>
      </w:r>
      <w:r w:rsidRPr="003B658F">
        <w:rPr>
          <w:spacing w:val="-1"/>
        </w:rPr>
        <w:t>b</w:t>
      </w:r>
      <w:r w:rsidRPr="003B658F">
        <w:rPr>
          <w:spacing w:val="1"/>
        </w:rPr>
        <w:t>l</w:t>
      </w:r>
      <w:r w:rsidRPr="003B658F">
        <w:t>e for distribution via ETIMS</w:t>
      </w:r>
      <w:r w:rsidR="00EB3FC2" w:rsidRPr="003B658F">
        <w:t xml:space="preserve">, </w:t>
      </w:r>
      <w:r w:rsidRPr="003B658F">
        <w:t xml:space="preserve">there are no plans to convert to Standard Generalized Markup Language (SGML). </w:t>
      </w:r>
      <w:r w:rsidR="007D5E9E">
        <w:t xml:space="preserve">Currently there are </w:t>
      </w:r>
      <w:r w:rsidR="009A56CB" w:rsidRPr="003B658F">
        <w:t xml:space="preserve">XX </w:t>
      </w:r>
      <w:r w:rsidR="007D5E9E">
        <w:t xml:space="preserve">unpublished </w:t>
      </w:r>
      <w:r w:rsidRPr="003B658F">
        <w:t>TOs</w:t>
      </w:r>
      <w:r w:rsidR="007D5E9E">
        <w:t>.</w:t>
      </w:r>
      <w:r w:rsidRPr="003B658F">
        <w:t xml:space="preserve"> </w:t>
      </w:r>
    </w:p>
    <w:p w14:paraId="6A405F9C" w14:textId="77777777" w:rsidR="00A93C8F" w:rsidRPr="003B658F" w:rsidRDefault="00A93C8F" w:rsidP="00ED7E50"/>
    <w:p w14:paraId="3C062A9B" w14:textId="67B3A499" w:rsidR="00030476" w:rsidRPr="003B658F" w:rsidRDefault="00030476" w:rsidP="00ED7E50">
      <w:r w:rsidRPr="003B658F">
        <w:rPr>
          <w:b/>
          <w:bCs/>
        </w:rPr>
        <w:t>1.</w:t>
      </w:r>
      <w:r w:rsidR="00E10F98" w:rsidRPr="003B658F">
        <w:rPr>
          <w:b/>
        </w:rPr>
        <w:t>8</w:t>
      </w:r>
      <w:r w:rsidR="001E37DF" w:rsidRPr="003B658F">
        <w:rPr>
          <w:b/>
        </w:rPr>
        <w:t>. System</w:t>
      </w:r>
      <w:r w:rsidRPr="003B658F">
        <w:rPr>
          <w:b/>
        </w:rPr>
        <w:t>/Mission Description:</w:t>
      </w:r>
      <w:r w:rsidRPr="003B658F">
        <w:t xml:space="preserve"> </w:t>
      </w:r>
      <w:r w:rsidR="001D415D" w:rsidRPr="003B658F">
        <w:t xml:space="preserve">The </w:t>
      </w:r>
      <w:r w:rsidR="00D9032F">
        <w:t>{Info.ProgramName}</w:t>
      </w:r>
      <w:r w:rsidR="001D415D" w:rsidRPr="003B658F">
        <w:t xml:space="preserve"> Technical Orders (TOs) support Organizational, Intermediate and Depot level repair. Significant improvement in our capability and tools to work our a</w:t>
      </w:r>
      <w:r w:rsidR="008D5E36" w:rsidRPr="003B658F">
        <w:t>ssigned TO workload</w:t>
      </w:r>
      <w:r w:rsidR="001D415D" w:rsidRPr="003B658F">
        <w:t xml:space="preserve">. </w:t>
      </w:r>
    </w:p>
    <w:p w14:paraId="096DB408" w14:textId="77777777" w:rsidR="001D415D" w:rsidRPr="003B658F" w:rsidRDefault="001D415D" w:rsidP="00ED7E50"/>
    <w:p w14:paraId="709ED4C4" w14:textId="1AC969B1" w:rsidR="00010689" w:rsidRPr="003B658F" w:rsidRDefault="00187544" w:rsidP="00ED7E50">
      <w:pPr>
        <w:pStyle w:val="ListParagraph"/>
      </w:pPr>
      <w:r w:rsidRPr="003B658F">
        <w:rPr>
          <w:b/>
        </w:rPr>
        <w:t xml:space="preserve">2.0 </w:t>
      </w:r>
      <w:r w:rsidR="00D9032F">
        <w:rPr>
          <w:b/>
        </w:rPr>
        <w:t>{Info.ProgramName}</w:t>
      </w:r>
      <w:r w:rsidR="00BD4658" w:rsidRPr="003B658F">
        <w:rPr>
          <w:b/>
        </w:rPr>
        <w:t xml:space="preserve"> </w:t>
      </w:r>
      <w:r w:rsidR="00010689" w:rsidRPr="003B658F">
        <w:rPr>
          <w:b/>
        </w:rPr>
        <w:t>Labor</w:t>
      </w:r>
      <w:r w:rsidR="00E16ED4" w:rsidRPr="003B658F">
        <w:rPr>
          <w:b/>
        </w:rPr>
        <w:t xml:space="preserve"> (Organic and Contract Manpower Structure)</w:t>
      </w:r>
      <w:r w:rsidR="00010689" w:rsidRPr="003B658F">
        <w:rPr>
          <w:b/>
        </w:rPr>
        <w:t>:</w:t>
      </w:r>
      <w:r w:rsidR="00B6137C" w:rsidRPr="003B658F">
        <w:rPr>
          <w:b/>
        </w:rPr>
        <w:t xml:space="preserve"> </w:t>
      </w:r>
      <w:r w:rsidR="005A6247" w:rsidRPr="003B658F">
        <w:t xml:space="preserve">All </w:t>
      </w:r>
      <w:r w:rsidR="00B6137C" w:rsidRPr="003B658F">
        <w:t xml:space="preserve">labor requirements </w:t>
      </w:r>
      <w:r w:rsidR="005A6247" w:rsidRPr="003B658F">
        <w:t xml:space="preserve">for </w:t>
      </w:r>
      <w:r w:rsidR="00D9032F">
        <w:t>{Info.ProgramName}</w:t>
      </w:r>
      <w:r w:rsidR="005A6247" w:rsidRPr="003B658F">
        <w:t xml:space="preserve"> </w:t>
      </w:r>
      <w:r w:rsidR="00B6137C" w:rsidRPr="003B658F">
        <w:t>are included within task for the following efforts. Labor is associated wit</w:t>
      </w:r>
      <w:r w:rsidR="0098006F" w:rsidRPr="003B658F">
        <w:t>h maintaining the currency of Technical Orders</w:t>
      </w:r>
      <w:r w:rsidR="00A8087D" w:rsidRPr="003B658F">
        <w:t xml:space="preserve"> (TOs)</w:t>
      </w:r>
      <w:r w:rsidR="00BD1D41" w:rsidRPr="003B658F">
        <w:t>.</w:t>
      </w:r>
    </w:p>
    <w:p w14:paraId="0E95EDB7" w14:textId="77777777" w:rsidR="001D415D" w:rsidRPr="003B658F" w:rsidRDefault="001D415D" w:rsidP="00ED7E50">
      <w:pPr>
        <w:pStyle w:val="ListParagraph"/>
      </w:pPr>
    </w:p>
    <w:p w14:paraId="709ED4C5" w14:textId="5C100F65" w:rsidR="007269D9" w:rsidRPr="003B658F" w:rsidRDefault="00D9032F" w:rsidP="00ED7E50">
      <w:pPr>
        <w:pStyle w:val="ListParagraph"/>
        <w:numPr>
          <w:ilvl w:val="1"/>
          <w:numId w:val="13"/>
        </w:numPr>
      </w:pPr>
      <w:r>
        <w:rPr>
          <w:b/>
        </w:rPr>
        <w:t>{Info.ProgramName}</w:t>
      </w:r>
      <w:r w:rsidR="00D65331" w:rsidRPr="003B658F">
        <w:rPr>
          <w:b/>
        </w:rPr>
        <w:t xml:space="preserve"> </w:t>
      </w:r>
      <w:r w:rsidR="00B6137C" w:rsidRPr="003B658F">
        <w:rPr>
          <w:b/>
        </w:rPr>
        <w:t xml:space="preserve">Labor </w:t>
      </w:r>
      <w:r w:rsidR="00010689" w:rsidRPr="003B658F">
        <w:rPr>
          <w:b/>
        </w:rPr>
        <w:t>Sustainment</w:t>
      </w:r>
      <w:r w:rsidR="005A6247" w:rsidRPr="003B658F">
        <w:t xml:space="preserve"> is </w:t>
      </w:r>
      <w:r w:rsidR="00310BA2" w:rsidRPr="003B658F">
        <w:t xml:space="preserve">the direct labor cost </w:t>
      </w:r>
      <w:r w:rsidR="005A6247" w:rsidRPr="003B658F">
        <w:t>associated with maintaining the currency and configuration control of Technical Order</w:t>
      </w:r>
      <w:r w:rsidR="00DF6C20" w:rsidRPr="003B658F">
        <w:t xml:space="preserve"> (TO)</w:t>
      </w:r>
      <w:r w:rsidR="005A6247" w:rsidRPr="003B658F">
        <w:t xml:space="preserve"> data</w:t>
      </w:r>
      <w:r w:rsidR="007269D9" w:rsidRPr="003B658F">
        <w:t>.</w:t>
      </w:r>
      <w:r w:rsidR="008C5F91">
        <w:t xml:space="preserve"> </w:t>
      </w:r>
      <w:r w:rsidR="007269D9" w:rsidRPr="003B658F">
        <w:t xml:space="preserve">The TOs must be </w:t>
      </w:r>
      <w:r w:rsidR="007D5E9E">
        <w:t xml:space="preserve">accurate and </w:t>
      </w:r>
      <w:r w:rsidR="007269D9" w:rsidRPr="003B658F">
        <w:t>current in the field at all times to support the warfighter.</w:t>
      </w:r>
      <w:r w:rsidR="008C5F91">
        <w:t xml:space="preserve"> </w:t>
      </w:r>
      <w:r w:rsidR="009A288F" w:rsidRPr="003B658F">
        <w:t>Sustainment identifies requirements related to labor for the creation of TO updates resulting from recommended change</w:t>
      </w:r>
      <w:r w:rsidR="007375E2" w:rsidRPr="003B658F">
        <w:t>s</w:t>
      </w:r>
      <w:r w:rsidR="009A288F" w:rsidRPr="003B658F">
        <w:t xml:space="preserve"> (RCs). Requirement derived from the labor cost per page and the four</w:t>
      </w:r>
      <w:r w:rsidR="007D5E9E">
        <w:t>-</w:t>
      </w:r>
      <w:r w:rsidR="009A288F" w:rsidRPr="003B658F">
        <w:t xml:space="preserve">year average of change pages. Data is captured in Enhanced Technical Information Management System (ETIMS). ETIMS data is populated in the Technical Order information Sheet (TOIS) which populates Labor requirement and is attached to the </w:t>
      </w:r>
      <w:r w:rsidR="00B36F7F" w:rsidRPr="003B658F">
        <w:t>Logistics Requirement</w:t>
      </w:r>
      <w:r w:rsidR="00387062" w:rsidRPr="003B658F">
        <w:t>s</w:t>
      </w:r>
      <w:r w:rsidR="00B36F7F" w:rsidRPr="003B658F">
        <w:t xml:space="preserve"> Determination Process </w:t>
      </w:r>
      <w:r w:rsidR="009A288F" w:rsidRPr="003B658F">
        <w:t>(</w:t>
      </w:r>
      <w:r w:rsidR="00B36F7F" w:rsidRPr="003B658F">
        <w:t>LRDP</w:t>
      </w:r>
      <w:r w:rsidR="009A288F" w:rsidRPr="003B658F">
        <w:t>) brochure.</w:t>
      </w:r>
    </w:p>
    <w:p w14:paraId="11B2F384" w14:textId="77777777" w:rsidR="001011E3" w:rsidRPr="003B658F" w:rsidRDefault="001011E3" w:rsidP="00ED7E50">
      <w:pPr>
        <w:pStyle w:val="ListParagraph"/>
      </w:pPr>
    </w:p>
    <w:p w14:paraId="709ED4C6" w14:textId="734264F8" w:rsidR="00306045" w:rsidRPr="003B658F" w:rsidRDefault="00D9032F" w:rsidP="00ED7E50">
      <w:pPr>
        <w:pStyle w:val="ListParagraph"/>
        <w:numPr>
          <w:ilvl w:val="1"/>
          <w:numId w:val="13"/>
        </w:numPr>
      </w:pPr>
      <w:r>
        <w:rPr>
          <w:b/>
        </w:rPr>
        <w:t>{Info.ProgramName}</w:t>
      </w:r>
      <w:r w:rsidR="00D65331" w:rsidRPr="003B658F">
        <w:rPr>
          <w:b/>
        </w:rPr>
        <w:t xml:space="preserve"> </w:t>
      </w:r>
      <w:r w:rsidR="00B6137C" w:rsidRPr="003B658F">
        <w:rPr>
          <w:b/>
        </w:rPr>
        <w:t xml:space="preserve">Labor </w:t>
      </w:r>
      <w:r w:rsidR="003A58F9" w:rsidRPr="003B658F">
        <w:rPr>
          <w:b/>
        </w:rPr>
        <w:t>Non-Mod Revision</w:t>
      </w:r>
      <w:r w:rsidR="00DF6C20" w:rsidRPr="003B658F">
        <w:t xml:space="preserve"> </w:t>
      </w:r>
      <w:r w:rsidR="007D6E9F" w:rsidRPr="003B658F">
        <w:t xml:space="preserve">requirements are labor </w:t>
      </w:r>
      <w:r w:rsidR="00381C56" w:rsidRPr="003B658F">
        <w:t>cost associated with updates to TO</w:t>
      </w:r>
      <w:r w:rsidR="007D6E9F" w:rsidRPr="003B658F">
        <w:t xml:space="preserve"> revisions supporting the field and depot users by providing </w:t>
      </w:r>
      <w:r w:rsidR="00700D13" w:rsidRPr="003B658F">
        <w:t>m</w:t>
      </w:r>
      <w:r w:rsidR="007D6E9F" w:rsidRPr="003B658F">
        <w:t>aintenance and depot procedures in a standardized TO format.</w:t>
      </w:r>
      <w:r w:rsidR="006154DC">
        <w:t xml:space="preserve"> </w:t>
      </w:r>
      <w:r w:rsidR="007D6E9F" w:rsidRPr="003B658F">
        <w:t>Revisions are accomplished when 70 percent or more of the basic manual is impacted by RCs, or if the TO needs to be brought up to the current Technical Manual Specifications and Standards (TMSS).</w:t>
      </w:r>
      <w:r w:rsidR="006154DC">
        <w:t xml:space="preserve"> </w:t>
      </w:r>
      <w:r w:rsidR="007D6E9F" w:rsidRPr="003B658F">
        <w:t xml:space="preserve">Requirements derived from the labor cost per page and historical revision cycle calculation within the TOIS, which is attached to the </w:t>
      </w:r>
      <w:r w:rsidR="00B36F7F" w:rsidRPr="003B658F">
        <w:t xml:space="preserve">LRDP </w:t>
      </w:r>
      <w:r w:rsidR="007D6E9F" w:rsidRPr="003B658F">
        <w:t>brochure.</w:t>
      </w:r>
    </w:p>
    <w:p w14:paraId="153E05D2" w14:textId="0A969CFC" w:rsidR="00725AB7" w:rsidRDefault="00725AB7" w:rsidP="00ED7E50">
      <w:pPr>
        <w:pStyle w:val="CommentText"/>
      </w:pPr>
      <w:r w:rsidRPr="00CF1927">
        <w:rPr>
          <w:b/>
        </w:rPr>
        <w:t>Impact Statement:</w:t>
      </w:r>
      <w:r>
        <w:rPr>
          <w:b/>
        </w:rPr>
        <w:t xml:space="preserve"> </w:t>
      </w:r>
      <w:r w:rsidRPr="00CF1927">
        <w:t xml:space="preserve">Without the support </w:t>
      </w:r>
      <w:r w:rsidRPr="00094FDB">
        <w:t xml:space="preserve">of </w:t>
      </w:r>
      <w:r w:rsidR="00D9032F">
        <w:t>{Info.ProgramName}</w:t>
      </w:r>
      <w:r w:rsidRPr="00094FDB">
        <w:t xml:space="preserve"> Labor</w:t>
      </w:r>
      <w:r w:rsidRPr="00700D13">
        <w:t xml:space="preserve"> Sustainment</w:t>
      </w:r>
      <w:r>
        <w:t xml:space="preserve"> the field and depot generated recommended change</w:t>
      </w:r>
      <w:r w:rsidR="009B0DF1">
        <w:t>s</w:t>
      </w:r>
      <w:r>
        <w:t xml:space="preserve"> (RCs) cannot be processed into Technical Order (TO) change packages.</w:t>
      </w:r>
      <w:r w:rsidR="006154DC">
        <w:t xml:space="preserve"> </w:t>
      </w:r>
      <w:r>
        <w:t xml:space="preserve">Labor </w:t>
      </w:r>
      <w:r>
        <w:lastRenderedPageBreak/>
        <w:t>Non-Mod revisions cannot be create</w:t>
      </w:r>
      <w:r w:rsidR="00BB7456">
        <w:t>d</w:t>
      </w:r>
      <w:r>
        <w:t xml:space="preserve"> based on excessive changes or update TOs to the current standard.</w:t>
      </w:r>
      <w:r w:rsidR="009B0DF1">
        <w:t xml:space="preserve"> </w:t>
      </w:r>
      <w:r>
        <w:t>If the TOs are not updated it could result in safety and operational capabilities of various aircraft or equipment</w:t>
      </w:r>
      <w:r w:rsidR="00C035C3">
        <w:t>,</w:t>
      </w:r>
      <w:r>
        <w:t xml:space="preserve"> jeopardize the safety of personnel, </w:t>
      </w:r>
      <w:r w:rsidR="00C035C3">
        <w:t xml:space="preserve">and </w:t>
      </w:r>
      <w:r>
        <w:t>potential</w:t>
      </w:r>
      <w:r w:rsidR="00C035C3">
        <w:t>ly cause</w:t>
      </w:r>
      <w:r>
        <w:t xml:space="preserve"> equipment damage or work stoppage.</w:t>
      </w:r>
    </w:p>
    <w:p w14:paraId="52BA5EC8" w14:textId="13059510" w:rsidR="00B5401C" w:rsidRDefault="00D9032F" w:rsidP="00ED7E50">
      <w:pPr>
        <w:pStyle w:val="ListParagraph"/>
        <w:numPr>
          <w:ilvl w:val="1"/>
          <w:numId w:val="13"/>
        </w:numPr>
      </w:pPr>
      <w:r>
        <w:rPr>
          <w:b/>
        </w:rPr>
        <w:t>{Info.ProgramName}</w:t>
      </w:r>
      <w:r w:rsidR="00B5401C">
        <w:rPr>
          <w:b/>
        </w:rPr>
        <w:t xml:space="preserve"> S1000D Interactive Electronic Technical Manual (IETM) </w:t>
      </w:r>
      <w:r w:rsidR="00B5401C">
        <w:t>development entails all aspects of creating, populating, updating</w:t>
      </w:r>
      <w:r w:rsidR="0085520E">
        <w:t>,</w:t>
      </w:r>
      <w:r w:rsidR="00B5401C">
        <w:t xml:space="preserve"> and maintaining current status of data within an electronic database for electronic display of </w:t>
      </w:r>
      <w:r>
        <w:t>{Info.ProgramName}</w:t>
      </w:r>
      <w:r w:rsidR="00B5401C">
        <w:t xml:space="preserve"> Technical Data. The mission of S1000D IETM is to provide data in a current format to operate in the electronic environment allowing security configuration updates from any location, at any time.</w:t>
      </w:r>
      <w:r w:rsidR="009B0DF1">
        <w:t xml:space="preserve"> </w:t>
      </w:r>
      <w:r w:rsidR="00306CEA">
        <w:t>Financial</w:t>
      </w:r>
      <w:r w:rsidR="00B5401C">
        <w:t xml:space="preserve"> estimat</w:t>
      </w:r>
      <w:r w:rsidR="002F5840">
        <w:t>ions</w:t>
      </w:r>
      <w:r w:rsidR="00B5401C">
        <w:t xml:space="preserve"> include both conversion and sustainment in the out-years.</w:t>
      </w:r>
      <w:r w:rsidR="006154DC">
        <w:t xml:space="preserve"> </w:t>
      </w:r>
      <w:r w:rsidR="00B5401C">
        <w:t xml:space="preserve">The authoritative USAF </w:t>
      </w:r>
      <w:r w:rsidR="00306CEA">
        <w:t>Business</w:t>
      </w:r>
      <w:r w:rsidR="00B5401C">
        <w:t xml:space="preserve"> Rules (MIL-ST</w:t>
      </w:r>
      <w:r w:rsidR="001A5323">
        <w:t>D</w:t>
      </w:r>
      <w:r w:rsidR="00B5401C">
        <w:t xml:space="preserve"> 3048B) are located in the Technical Manual Contract Requirements (TMCR) document.</w:t>
      </w:r>
      <w:r w:rsidR="000D3C74">
        <w:t xml:space="preserve"> </w:t>
      </w:r>
      <w:r w:rsidR="00B5401C">
        <w:t>Guidance includes</w:t>
      </w:r>
      <w:r w:rsidR="004E0BC7">
        <w:t xml:space="preserve"> AFI</w:t>
      </w:r>
      <w:r w:rsidR="00B5401C">
        <w:t xml:space="preserve">63-101/20-101, </w:t>
      </w:r>
      <w:r w:rsidR="00306CEA">
        <w:t>Integrated</w:t>
      </w:r>
      <w:r w:rsidR="00B5401C">
        <w:t xml:space="preserve"> </w:t>
      </w:r>
      <w:r w:rsidR="00C37537">
        <w:t xml:space="preserve">Life Cycle </w:t>
      </w:r>
      <w:r w:rsidR="00B5401C">
        <w:t>Management, TO 00-5-1, Air Force Technical Order System, TO 00-5-3, Air Force Technical Order Life Cycle Management</w:t>
      </w:r>
      <w:r w:rsidR="00022D33">
        <w:t>.</w:t>
      </w:r>
    </w:p>
    <w:p w14:paraId="2DEB6D3C" w14:textId="66651DC9" w:rsidR="00B5401C" w:rsidRPr="00022D33" w:rsidRDefault="00022D33" w:rsidP="00ED7E50">
      <w:r w:rsidRPr="00022D33">
        <w:rPr>
          <w:b/>
        </w:rPr>
        <w:t>Impact statement:</w:t>
      </w:r>
      <w:r>
        <w:rPr>
          <w:b/>
        </w:rPr>
        <w:t xml:space="preserve"> </w:t>
      </w:r>
      <w:r w:rsidRPr="00022D33">
        <w:t>Underfu</w:t>
      </w:r>
      <w:r>
        <w:t>n</w:t>
      </w:r>
      <w:r w:rsidRPr="00022D33">
        <w:t>ding</w:t>
      </w:r>
      <w:r>
        <w:t xml:space="preserve"> or complete lack of funding for</w:t>
      </w:r>
      <w:r w:rsidR="00F57991" w:rsidRPr="00F57991">
        <w:rPr>
          <w:b/>
        </w:rPr>
        <w:t xml:space="preserve"> </w:t>
      </w:r>
      <w:r w:rsidR="00D9032F">
        <w:rPr>
          <w:b/>
        </w:rPr>
        <w:t>{Info.ProgramName}</w:t>
      </w:r>
      <w:r w:rsidRPr="00F57991">
        <w:rPr>
          <w:b/>
        </w:rPr>
        <w:t xml:space="preserve"> </w:t>
      </w:r>
      <w:r>
        <w:t>S1000D IETM Development means a corresponding delay in completion of data conversion into S1000D industry standards, and a slip to the right of the projected timeline for completion and field use of the S1000D product funded by the requirement.</w:t>
      </w:r>
      <w:r w:rsidR="009B0DF1">
        <w:t xml:space="preserve"> </w:t>
      </w:r>
      <w:r w:rsidR="007564BC">
        <w:t>Once the conversion is underway all sustainment changes to TOs will be put on hold to maintain configuration management and control until the conversion is complete. Therefore</w:t>
      </w:r>
      <w:r w:rsidR="0085520E">
        <w:t>,</w:t>
      </w:r>
      <w:r w:rsidR="007564BC">
        <w:t xml:space="preserve"> under funding could not only negatively impact conversion but also impact the ability to support sustainment changes including but not limited to safety change.</w:t>
      </w:r>
      <w:r w:rsidR="00097788">
        <w:t xml:space="preserve"> </w:t>
      </w:r>
      <w:r w:rsidR="007564BC">
        <w:t xml:space="preserve">If the TOs are not updated it could result in safety and operational capabilities of various aircraft or equipment, </w:t>
      </w:r>
      <w:r w:rsidR="007564BC" w:rsidRPr="007564BC">
        <w:t>jeopardize the safety of personnel</w:t>
      </w:r>
      <w:r w:rsidR="0085520E">
        <w:t>,</w:t>
      </w:r>
      <w:r w:rsidR="007564BC">
        <w:t xml:space="preserve"> </w:t>
      </w:r>
      <w:r w:rsidR="00B704A2">
        <w:t>and</w:t>
      </w:r>
      <w:r w:rsidR="007564BC">
        <w:t xml:space="preserve"> potentially cause equipment damage or work </w:t>
      </w:r>
      <w:r w:rsidR="00B704A2">
        <w:t>stoppage</w:t>
      </w:r>
      <w:r w:rsidR="007564BC">
        <w:t>.</w:t>
      </w:r>
      <w:r w:rsidRPr="00022D33">
        <w:t xml:space="preserve"> </w:t>
      </w:r>
    </w:p>
    <w:p w14:paraId="709ED4C7" w14:textId="0D4659FB" w:rsidR="0024117F" w:rsidRDefault="00D9032F" w:rsidP="00ED7E50">
      <w:pPr>
        <w:pStyle w:val="ListParagraph"/>
        <w:numPr>
          <w:ilvl w:val="1"/>
          <w:numId w:val="13"/>
        </w:numPr>
      </w:pPr>
      <w:r>
        <w:rPr>
          <w:b/>
        </w:rPr>
        <w:t>{Info.ProgramName}</w:t>
      </w:r>
      <w:r w:rsidR="000660E5">
        <w:rPr>
          <w:b/>
        </w:rPr>
        <w:t xml:space="preserve"> </w:t>
      </w:r>
      <w:r w:rsidR="00306045" w:rsidRPr="00CF1927">
        <w:rPr>
          <w:b/>
        </w:rPr>
        <w:t>A</w:t>
      </w:r>
      <w:r w:rsidR="00037C56" w:rsidRPr="00CF1927">
        <w:rPr>
          <w:b/>
        </w:rPr>
        <w:t>dditional</w:t>
      </w:r>
      <w:r w:rsidR="009A56CB">
        <w:rPr>
          <w:b/>
        </w:rPr>
        <w:t xml:space="preserve"> Labor Details:</w:t>
      </w:r>
      <w:r w:rsidR="00037C56" w:rsidRPr="00CF1927">
        <w:rPr>
          <w:b/>
        </w:rPr>
        <w:t xml:space="preserve"> </w:t>
      </w:r>
      <w:r w:rsidR="00037C56" w:rsidRPr="00CF1927">
        <w:t>program details to address issues and activities particular to your program.</w:t>
      </w:r>
      <w:r w:rsidR="00BA4890">
        <w:t xml:space="preserve"> If additional tasks are included a corresponding Impact Statement is required.</w:t>
      </w:r>
      <w:r w:rsidR="00BB7456">
        <w:t xml:space="preserve"> If no additional labor </w:t>
      </w:r>
      <w:r w:rsidR="00700673">
        <w:t>details</w:t>
      </w:r>
      <w:r w:rsidR="00BB7456">
        <w:t xml:space="preserve"> are required 2.4 should be removed.</w:t>
      </w:r>
      <w:r w:rsidR="00D71BE3">
        <w:t xml:space="preserve"> If the program is not supported under the TDSSe Core Robins task 2.4.1 and 2.4.2 should be removed.</w:t>
      </w:r>
    </w:p>
    <w:p w14:paraId="56CE72D0" w14:textId="77777777" w:rsidR="00C04E24" w:rsidRDefault="00C04E24" w:rsidP="00ED7E50">
      <w:pPr>
        <w:pStyle w:val="ListParagraph"/>
      </w:pPr>
    </w:p>
    <w:p w14:paraId="03D4DCC4" w14:textId="36D3BADA" w:rsidR="00C04E24" w:rsidRDefault="00C04E24" w:rsidP="00ED7E50">
      <w:pPr>
        <w:pStyle w:val="ListParagraph"/>
      </w:pPr>
      <w:r>
        <w:t xml:space="preserve">2.4.1 </w:t>
      </w:r>
      <w:r w:rsidR="00D9032F">
        <w:rPr>
          <w:rStyle w:val="Strong"/>
        </w:rPr>
        <w:t>{Info.ProgramName}</w:t>
      </w:r>
      <w:r w:rsidRPr="008121D6">
        <w:rPr>
          <w:rStyle w:val="Strong"/>
        </w:rPr>
        <w:t xml:space="preserve"> Product Data Services (PDS) TO Sustainment Contract </w:t>
      </w:r>
      <w:r w:rsidRPr="00C04E24">
        <w:rPr>
          <w:rStyle w:val="Strong"/>
          <w:b w:val="0"/>
          <w:bCs w:val="0"/>
        </w:rPr>
        <w:t xml:space="preserve">task provides labor associated with the sustainment of Technical Orders (TO) to ensure the most current version of TO documents are available and accurately archived. This includes conversion of engineering drawings into text searchable .PDF files, sustainment of parts configuration data extracted from Illustrated Parts Breakdown (IPB) TOs to include conversion, validation, and identification of errors to ensure data extracted from new IPB TOs is captured, sustained, and updated for the Applications, </w:t>
      </w:r>
      <w:r w:rsidR="006D3E8A" w:rsidRPr="00C04E24">
        <w:rPr>
          <w:rStyle w:val="Strong"/>
          <w:b w:val="0"/>
          <w:bCs w:val="0"/>
        </w:rPr>
        <w:t>Programs,</w:t>
      </w:r>
      <w:r w:rsidRPr="00C04E24">
        <w:rPr>
          <w:rStyle w:val="Strong"/>
          <w:b w:val="0"/>
          <w:bCs w:val="0"/>
        </w:rPr>
        <w:t xml:space="preserve"> and Indentures (API/D200F) databases. Contract labor to sustain systems utilized by the AF to manage sustainment, such as Contenta, Framemaker and graphic TO source data. Effort enables the sustainment of TO publishing systems and style libraries. Sustains conversion tool utilized to convert Standard Generalized Markup Language (SGML) to Hypertext Markup Language (HTML) to allow publishing of Type I Interactive Electronic Technical Manuals (IETM) data. Provides labor to sustain user interface tools and access to electronic TO and engineering source data, and enterprise-level search linked U.S. Air Force (USAF) data sources. Effort also provides the labor to evaluate military specifications governing </w:t>
      </w:r>
      <w:r w:rsidRPr="00C04E24">
        <w:rPr>
          <w:rStyle w:val="Strong"/>
          <w:b w:val="0"/>
          <w:bCs w:val="0"/>
        </w:rPr>
        <w:lastRenderedPageBreak/>
        <w:t>structure, style, and format of TO data and to assess impacts of military specification changes on TO source data.</w:t>
      </w:r>
    </w:p>
    <w:p w14:paraId="37EFA95F" w14:textId="2ED9AC64" w:rsidR="00447C26" w:rsidRDefault="00447C26" w:rsidP="00ED7E50">
      <w:r w:rsidRPr="00447C26">
        <w:rPr>
          <w:b/>
          <w:bCs/>
        </w:rPr>
        <w:t>Impact Statement:</w:t>
      </w:r>
      <w:r w:rsidRPr="00762891">
        <w:t xml:space="preserve">  Without the support of Product Data Services (PDS) TO Sustainment Contract </w:t>
      </w:r>
      <w:r w:rsidR="00D9032F">
        <w:t>{Info.ProgramName}</w:t>
      </w:r>
      <w:r w:rsidRPr="00762891">
        <w:t xml:space="preserve"> technical data, the Operational Safety, Suitability, and Effectiveness (OSS&amp;E) of the mission is drastically put at risk. A reduced level of support would create an unacceptable risk to life, health, property, mission capability and the environment. This support maintains the accuracy and consistency of TOs available to users. Without technically accurate data, full mission capability cannot be realized at field level.</w:t>
      </w:r>
      <w:r w:rsidR="00794AEC">
        <w:t xml:space="preserve"> </w:t>
      </w:r>
      <w:r w:rsidRPr="00762891">
        <w:t>This task follows guidance provided by AFI 63-101/20-101 which requires that current, valid, verified TOs and technical data must be provided that clearly identifies procedures and requirements necessary to preserve OSS&amp;E baselines and to diagnose, repair, calibrate, operate, and test systems or end items.</w:t>
      </w:r>
    </w:p>
    <w:p w14:paraId="3FA9989B" w14:textId="67848588" w:rsidR="00447C26" w:rsidRDefault="00447C26" w:rsidP="00ED7E50">
      <w:pPr>
        <w:pStyle w:val="ListParagraph"/>
      </w:pPr>
      <w:r>
        <w:t xml:space="preserve">2.4.2 </w:t>
      </w:r>
      <w:r w:rsidR="00D9032F">
        <w:rPr>
          <w:b/>
          <w:bCs/>
        </w:rPr>
        <w:t>{Info.ProgramName}</w:t>
      </w:r>
      <w:r w:rsidRPr="00447C26">
        <w:rPr>
          <w:b/>
          <w:bCs/>
        </w:rPr>
        <w:t xml:space="preserve"> Technical Data Support Services (TDSS) CORE Contract</w:t>
      </w:r>
      <w:r w:rsidRPr="0096386A">
        <w:t xml:space="preserve"> provides labor associated with the sustainment and multimedia distribution of TOs. Multimedia distribution formats consist of paper, velum, PDF, CD/</w:t>
      </w:r>
      <w:r w:rsidR="006D3E8A" w:rsidRPr="0096386A">
        <w:t>DVDs,</w:t>
      </w:r>
      <w:r w:rsidRPr="0096386A">
        <w:t xml:space="preserve"> and Print- and View-On-Demand (POD/VOD) Gateway TOs. Sustainment support includes, but is not limited to, the updating, processing, quality assurance (QA) reviews, tracking and coordination of electronic and paper TOs.</w:t>
      </w:r>
      <w:r w:rsidR="00794AEC">
        <w:t xml:space="preserve"> </w:t>
      </w:r>
      <w:r w:rsidRPr="0096386A">
        <w:t>Efforts consists of the following:  processing Recommended Changes (RC), dispensation of emergency/urgent supplements, Rapid Action Change (RAC)s, indexing, updating Data Service Online (DSO), and maintaining Enhanced Technical Information Management System (ETIMS) in accordance with (IAW) AFI 63-101/20-101, TO 00-5-1 and TO 00-5-3.</w:t>
      </w:r>
      <w:r w:rsidR="00794AEC">
        <w:t xml:space="preserve"> </w:t>
      </w:r>
      <w:r w:rsidRPr="0096386A">
        <w:t>This task also provides Data Review Sustainment support including, but not limited to, processing revisions, TCTO, interfiling TO changes, POD/VOD acceptability reviews, tracking, uploading and coordination of electronic TOs.</w:t>
      </w:r>
      <w:r w:rsidR="00794AEC">
        <w:t xml:space="preserve"> </w:t>
      </w:r>
      <w:r w:rsidRPr="0096386A">
        <w:t>Efforts consists of the following: page-by-page performing QA review, list of effective pages check, placement of merge and/or copyright statements. Each update is hyperlinked to its respective changed, added, or amended pages within the basic manual. This task ensures appropriated configuration measures are maintained for legacy TO OSS&amp;E baselines.</w:t>
      </w:r>
    </w:p>
    <w:p w14:paraId="0A5B141D" w14:textId="00BBE730" w:rsidR="00447C26" w:rsidRPr="0096386A" w:rsidRDefault="00447C26" w:rsidP="00ED7E50">
      <w:pPr>
        <w:rPr>
          <w:rStyle w:val="Strong"/>
          <w:b w:val="0"/>
          <w:bCs w:val="0"/>
        </w:rPr>
      </w:pPr>
      <w:r w:rsidRPr="00447C26">
        <w:rPr>
          <w:rStyle w:val="Strong"/>
        </w:rPr>
        <w:t>Impact Statement:</w:t>
      </w:r>
      <w:r w:rsidRPr="0037495D">
        <w:rPr>
          <w:rStyle w:val="Strong"/>
          <w:b w:val="0"/>
          <w:bCs w:val="0"/>
        </w:rPr>
        <w:t xml:space="preserve"> This task follows guidance provided by AFI 63-101/20-101 which requires that current, valid, verified TOs and technical data must be provided that clearly identifies procedures and requirements necessary to preserve OSS&amp;E baselines and to diagnose, repair, calibrate, </w:t>
      </w:r>
      <w:r w:rsidRPr="00C637F7">
        <w:rPr>
          <w:rStyle w:val="Strong"/>
          <w:b w:val="0"/>
          <w:bCs w:val="0"/>
        </w:rPr>
        <w:t>operate,</w:t>
      </w:r>
      <w:r w:rsidRPr="0037495D">
        <w:rPr>
          <w:rStyle w:val="Strong"/>
          <w:b w:val="0"/>
          <w:bCs w:val="0"/>
        </w:rPr>
        <w:t xml:space="preserve"> and test systems or end items.</w:t>
      </w:r>
      <w:r w:rsidR="001D6E21">
        <w:rPr>
          <w:rStyle w:val="Strong"/>
          <w:b w:val="0"/>
          <w:bCs w:val="0"/>
        </w:rPr>
        <w:t xml:space="preserve"> </w:t>
      </w:r>
      <w:r w:rsidRPr="0037495D">
        <w:rPr>
          <w:rStyle w:val="Strong"/>
          <w:b w:val="0"/>
          <w:bCs w:val="0"/>
        </w:rPr>
        <w:t>Without full support, the technical data and the OSS&amp;E of the mission is drastically put at risk. A reduced level of support would create an unacceptable risk to life, health, property, mission capability and the environment. This support maintains the accuracy and consistency of TOs available to users. Without technically accurate data, full mission capability cannot be realized at field level.</w:t>
      </w:r>
    </w:p>
    <w:p w14:paraId="5D6EC60D" w14:textId="77777777" w:rsidR="00C81882" w:rsidRDefault="00C81882" w:rsidP="00ED7E50"/>
    <w:p w14:paraId="1F245176" w14:textId="77777777" w:rsidR="00C81882" w:rsidRDefault="00C81882" w:rsidP="00ED7E50"/>
    <w:p w14:paraId="7F16948E" w14:textId="77777777" w:rsidR="00C81882" w:rsidRDefault="00C81882" w:rsidP="00ED7E50"/>
    <w:p w14:paraId="42F4A94E" w14:textId="404CFA59" w:rsidR="00725AB7" w:rsidRDefault="005E7D8A" w:rsidP="00ED7E50">
      <w:r w:rsidRPr="00CF1927">
        <w:rPr>
          <w:b/>
        </w:rPr>
        <w:t xml:space="preserve">3.0 </w:t>
      </w:r>
      <w:r w:rsidR="00D9032F">
        <w:rPr>
          <w:b/>
        </w:rPr>
        <w:t>{Info.ProgramName}</w:t>
      </w:r>
      <w:r w:rsidR="00D65331">
        <w:rPr>
          <w:b/>
        </w:rPr>
        <w:t xml:space="preserve"> </w:t>
      </w:r>
      <w:r w:rsidR="005F4D9A" w:rsidRPr="00CF1927">
        <w:rPr>
          <w:b/>
        </w:rPr>
        <w:t>Distribution:</w:t>
      </w:r>
      <w:r w:rsidR="00F84FFF" w:rsidRPr="00CF1927">
        <w:rPr>
          <w:b/>
        </w:rPr>
        <w:t xml:space="preserve"> </w:t>
      </w:r>
      <w:r w:rsidR="00F84FFF" w:rsidRPr="00CF1927">
        <w:t xml:space="preserve">Distribution covers the costs associated with several activities to get </w:t>
      </w:r>
      <w:r w:rsidR="00306CEA">
        <w:t>Technical</w:t>
      </w:r>
      <w:r w:rsidR="00F232AA">
        <w:t xml:space="preserve"> Orders (</w:t>
      </w:r>
      <w:r w:rsidR="00F84FFF" w:rsidRPr="00CF1927">
        <w:t>TOs</w:t>
      </w:r>
      <w:r w:rsidR="00F232AA">
        <w:t>)</w:t>
      </w:r>
      <w:r w:rsidR="00F84FFF" w:rsidRPr="00CF1927">
        <w:t xml:space="preserve"> into the hands of the users; field/flight line, intermediate and depot maintainers, Equipment Specialists, </w:t>
      </w:r>
      <w:r w:rsidR="003224C3">
        <w:t>E</w:t>
      </w:r>
      <w:r w:rsidR="003224C3" w:rsidRPr="00CF1927">
        <w:t>ngineers</w:t>
      </w:r>
      <w:r w:rsidR="0085520E">
        <w:t>,</w:t>
      </w:r>
      <w:r w:rsidR="003224C3" w:rsidRPr="00CF1927">
        <w:t xml:space="preserve"> </w:t>
      </w:r>
      <w:r w:rsidR="00F84FFF" w:rsidRPr="00CF1927">
        <w:t>and quality offices. These activities include printing, packaging, postage, prep for digital uploading, and the actual uploading to a database for delivery to and access by the users.</w:t>
      </w:r>
      <w:r w:rsidR="001D6E21">
        <w:t xml:space="preserve"> </w:t>
      </w:r>
      <w:r w:rsidR="00F84FFF" w:rsidRPr="00CF1927">
        <w:t xml:space="preserve">The </w:t>
      </w:r>
      <w:r w:rsidR="00AB0B44">
        <w:t>primary</w:t>
      </w:r>
      <w:r w:rsidR="00AB0B44" w:rsidRPr="00CF1927">
        <w:t xml:space="preserve"> </w:t>
      </w:r>
      <w:r w:rsidR="00F84FFF" w:rsidRPr="00CF1927">
        <w:t xml:space="preserve">database used for </w:t>
      </w:r>
      <w:r w:rsidR="00F84FFF" w:rsidRPr="00CF1927">
        <w:lastRenderedPageBreak/>
        <w:t>storing and distribution of AF TOs is Enhanced Technical Information Management System (ETIMS).</w:t>
      </w:r>
      <w:r w:rsidR="001D6E21">
        <w:t xml:space="preserve"> </w:t>
      </w:r>
      <w:r w:rsidR="00F84FFF" w:rsidRPr="00CF1927">
        <w:t xml:space="preserve">The AF </w:t>
      </w:r>
      <w:r w:rsidR="00D278AF">
        <w:t>transitioned</w:t>
      </w:r>
      <w:r w:rsidR="00F84FFF" w:rsidRPr="00CF1927">
        <w:t xml:space="preserve"> </w:t>
      </w:r>
      <w:r w:rsidR="008B46CF">
        <w:t xml:space="preserve">print and distribution </w:t>
      </w:r>
      <w:r w:rsidR="00A529EA" w:rsidRPr="00CF1927">
        <w:t xml:space="preserve">of </w:t>
      </w:r>
      <w:r w:rsidR="00F84FFF" w:rsidRPr="00CF1927">
        <w:t xml:space="preserve">TOs </w:t>
      </w:r>
      <w:r w:rsidR="005F1AE0">
        <w:t xml:space="preserve">to </w:t>
      </w:r>
      <w:r w:rsidR="004718F8">
        <w:t>Defense Logistics Agency (DLA) Document Services</w:t>
      </w:r>
      <w:r w:rsidR="00E16ED4">
        <w:t xml:space="preserve">, </w:t>
      </w:r>
      <w:r w:rsidR="00D169F7">
        <w:t>Data Services Online (DSO)</w:t>
      </w:r>
      <w:r w:rsidR="00A7025C">
        <w:t>.</w:t>
      </w:r>
      <w:r w:rsidR="001D6E21">
        <w:t xml:space="preserve"> </w:t>
      </w:r>
      <w:r w:rsidR="00F84FFF" w:rsidRPr="00CF1927">
        <w:t xml:space="preserve">The distribution section is made up of several specific areas all associated with preparing and delivering TOs to libraries and the field users. </w:t>
      </w:r>
      <w:r w:rsidR="00B36F7F">
        <w:t>Logistics Requirement</w:t>
      </w:r>
      <w:r w:rsidR="00387062">
        <w:t>s</w:t>
      </w:r>
      <w:r w:rsidR="00B36F7F">
        <w:t xml:space="preserve"> Determination Process</w:t>
      </w:r>
      <w:r w:rsidR="00F84FFF" w:rsidRPr="00CF1927">
        <w:t xml:space="preserve"> (</w:t>
      </w:r>
      <w:r w:rsidR="00B36F7F">
        <w:t>LRDP</w:t>
      </w:r>
      <w:r w:rsidR="00F84FFF" w:rsidRPr="00CF1927">
        <w:t xml:space="preserve">) will reflect </w:t>
      </w:r>
      <w:r w:rsidR="00A529EA" w:rsidRPr="00CF1927">
        <w:t xml:space="preserve">distribution </w:t>
      </w:r>
      <w:r w:rsidR="00096C07" w:rsidRPr="00CF1927">
        <w:t xml:space="preserve">requirements </w:t>
      </w:r>
      <w:r w:rsidR="00306045" w:rsidRPr="00CF1927">
        <w:t>under the following task.</w:t>
      </w:r>
    </w:p>
    <w:p w14:paraId="445929AA" w14:textId="2D34E99B" w:rsidR="00510302" w:rsidRDefault="000A5E15" w:rsidP="00ED7E50">
      <w:pPr>
        <w:pStyle w:val="CommentText"/>
      </w:pPr>
      <w:r w:rsidRPr="00510302">
        <w:t>3.1</w:t>
      </w:r>
      <w:r w:rsidRPr="00CF1927">
        <w:rPr>
          <w:b/>
        </w:rPr>
        <w:t xml:space="preserve"> </w:t>
      </w:r>
      <w:r w:rsidR="00D9032F">
        <w:rPr>
          <w:b/>
        </w:rPr>
        <w:t>{Info.ProgramName}</w:t>
      </w:r>
      <w:r w:rsidR="00BD4658">
        <w:rPr>
          <w:b/>
        </w:rPr>
        <w:t xml:space="preserve"> </w:t>
      </w:r>
      <w:r w:rsidR="003A58F9" w:rsidRPr="00CF1927">
        <w:rPr>
          <w:b/>
        </w:rPr>
        <w:t>Duplication</w:t>
      </w:r>
      <w:r w:rsidR="00510302">
        <w:rPr>
          <w:b/>
        </w:rPr>
        <w:t xml:space="preserve"> Sustainment Changes, Non-Mod Revisions and One-Time Requisitions (OTRs), Paper/CD/DVD</w:t>
      </w:r>
      <w:r w:rsidR="003A58F9" w:rsidRPr="00CF1927">
        <w:rPr>
          <w:b/>
        </w:rPr>
        <w:t>:</w:t>
      </w:r>
      <w:r w:rsidR="00510302">
        <w:rPr>
          <w:b/>
        </w:rPr>
        <w:t xml:space="preserve"> </w:t>
      </w:r>
      <w:r w:rsidR="00510302">
        <w:t>T</w:t>
      </w:r>
      <w:r w:rsidR="007C6811">
        <w:t>echnical Order (T</w:t>
      </w:r>
      <w:r w:rsidR="00510302">
        <w:t>O</w:t>
      </w:r>
      <w:r w:rsidR="007C6811">
        <w:t>)</w:t>
      </w:r>
      <w:r w:rsidR="00510302">
        <w:t xml:space="preserve"> sustainment refers to all activities required to maintain the currency, and availability of </w:t>
      </w:r>
      <w:r w:rsidR="007C6811">
        <w:t>TOs.</w:t>
      </w:r>
      <w:r w:rsidR="001D6E21">
        <w:t xml:space="preserve"> </w:t>
      </w:r>
      <w:r w:rsidR="00510302">
        <w:t>This task identifies</w:t>
      </w:r>
      <w:r w:rsidR="00510302">
        <w:rPr>
          <w:b/>
        </w:rPr>
        <w:t xml:space="preserve"> </w:t>
      </w:r>
      <w:r w:rsidR="00510302">
        <w:t>duplication requirements associated with physical distribution resulting from approved recommended changes (RCs). Non-</w:t>
      </w:r>
      <w:r w:rsidR="00DC3BBE">
        <w:t xml:space="preserve">Mod </w:t>
      </w:r>
      <w:r w:rsidR="00510302">
        <w:t>revisions requirements are duplication requirements associated with updates for TO revisions.</w:t>
      </w:r>
      <w:r w:rsidR="001D6E21">
        <w:t xml:space="preserve"> </w:t>
      </w:r>
      <w:r w:rsidR="00510302" w:rsidRPr="00691BE5">
        <w:t>Revisions are accomplished when 70 percent or more of the basic manual is impacted by RCs, or if the TO needs to be brought up to the current Technical Manual Specifications and Standards (TMSS). OTR duplication requirements are requisitions to support the Technical Order Distribution Offices (TODO) in setting up new libraries, replacements</w:t>
      </w:r>
      <w:r w:rsidR="0085520E">
        <w:t>,</w:t>
      </w:r>
      <w:r w:rsidR="00510302" w:rsidRPr="00691BE5">
        <w:t xml:space="preserve"> and training TOs. Duplication is based off the number of TODOs on subscription in </w:t>
      </w:r>
      <w:r w:rsidR="00066B2C" w:rsidRPr="00691BE5">
        <w:t xml:space="preserve">Enhanced Technical Information Management System </w:t>
      </w:r>
      <w:r w:rsidR="00066B2C">
        <w:t>(</w:t>
      </w:r>
      <w:r w:rsidR="00510302" w:rsidRPr="00691BE5">
        <w:t>ETIMS</w:t>
      </w:r>
      <w:r w:rsidR="00066B2C">
        <w:t>)</w:t>
      </w:r>
      <w:r w:rsidR="00510302" w:rsidRPr="00691BE5">
        <w:t xml:space="preserve">, duplication cost per page and number of pages within the </w:t>
      </w:r>
      <w:r w:rsidR="004E0BC7">
        <w:t xml:space="preserve">Technical Order </w:t>
      </w:r>
      <w:r w:rsidR="00803EF4">
        <w:t>Information</w:t>
      </w:r>
      <w:r w:rsidR="004E0BC7">
        <w:t xml:space="preserve"> Sheet (</w:t>
      </w:r>
      <w:r w:rsidR="00510302" w:rsidRPr="00691BE5">
        <w:t>TOIS</w:t>
      </w:r>
      <w:r w:rsidR="004E0BC7">
        <w:t>)</w:t>
      </w:r>
      <w:r w:rsidR="00510302" w:rsidRPr="00691BE5">
        <w:t>.</w:t>
      </w:r>
    </w:p>
    <w:p w14:paraId="709ED4D4" w14:textId="374E3D22" w:rsidR="0024117F" w:rsidRPr="003D0336" w:rsidRDefault="0024117F" w:rsidP="00ED7E50">
      <w:pPr>
        <w:rPr>
          <w:b/>
        </w:rPr>
      </w:pPr>
      <w:r w:rsidRPr="003D0336">
        <w:rPr>
          <w:b/>
        </w:rPr>
        <w:t>Impact Statement:</w:t>
      </w:r>
      <w:r w:rsidRPr="003D0336">
        <w:t xml:space="preserve"> Without the support of </w:t>
      </w:r>
      <w:r w:rsidR="00D9032F">
        <w:rPr>
          <w:b/>
        </w:rPr>
        <w:t>{Info.ProgramName}</w:t>
      </w:r>
      <w:r w:rsidR="00D65331" w:rsidRPr="00D2320A">
        <w:t xml:space="preserve"> </w:t>
      </w:r>
      <w:r w:rsidRPr="005624AD">
        <w:t>duplication for Sustainment Changes, Non-</w:t>
      </w:r>
      <w:r w:rsidR="00DC3BBE">
        <w:t>M</w:t>
      </w:r>
      <w:r w:rsidR="00DC3BBE" w:rsidRPr="005624AD">
        <w:t xml:space="preserve">od </w:t>
      </w:r>
      <w:r w:rsidRPr="005624AD">
        <w:t xml:space="preserve">Revisions and </w:t>
      </w:r>
      <w:r w:rsidR="004E0BC7">
        <w:t>O</w:t>
      </w:r>
      <w:r w:rsidR="005C4092" w:rsidRPr="005624AD">
        <w:t>ne-</w:t>
      </w:r>
      <w:r w:rsidR="004E0BC7">
        <w:t>T</w:t>
      </w:r>
      <w:r w:rsidR="005C4092" w:rsidRPr="005624AD">
        <w:t>ime</w:t>
      </w:r>
      <w:r w:rsidRPr="005624AD">
        <w:t xml:space="preserve"> Requisitions</w:t>
      </w:r>
      <w:r w:rsidRPr="00D2320A">
        <w:t>,</w:t>
      </w:r>
      <w:r w:rsidRPr="003D0336">
        <w:t xml:space="preserve"> the program cannot support the users in the field with updated Tech</w:t>
      </w:r>
      <w:r w:rsidR="004E0BC7">
        <w:t>nical</w:t>
      </w:r>
      <w:r w:rsidRPr="003D0336">
        <w:t xml:space="preserve"> Orders</w:t>
      </w:r>
      <w:r w:rsidR="004E0BC7">
        <w:t xml:space="preserve"> (TOs)</w:t>
      </w:r>
      <w:r w:rsidRPr="003D0336">
        <w:t xml:space="preserve">, which could result in safety and operational capabilities of various aircraft because the field and depot generated </w:t>
      </w:r>
      <w:r w:rsidR="00A8087D">
        <w:t>recommended change</w:t>
      </w:r>
      <w:r w:rsidR="004E0BC7">
        <w:t>s</w:t>
      </w:r>
      <w:r w:rsidR="00A8087D">
        <w:t xml:space="preserve"> (RCs) </w:t>
      </w:r>
      <w:r w:rsidRPr="003D0336">
        <w:t>cannot be processed into TO change packages. Without current TOs it could jeopardize the safety of personnel, potential equipment damage, training</w:t>
      </w:r>
      <w:r w:rsidR="0085520E">
        <w:t>,</w:t>
      </w:r>
      <w:r w:rsidRPr="003D0336">
        <w:t xml:space="preserve"> or work stoppage.   </w:t>
      </w:r>
    </w:p>
    <w:p w14:paraId="399D080F" w14:textId="4C27420B" w:rsidR="00510302" w:rsidRPr="006F1645" w:rsidRDefault="00483496" w:rsidP="00ED7E50">
      <w:r w:rsidRPr="00725AB7">
        <w:t>3.2</w:t>
      </w:r>
      <w:r>
        <w:rPr>
          <w:b/>
        </w:rPr>
        <w:t xml:space="preserve"> </w:t>
      </w:r>
      <w:r w:rsidR="00D9032F">
        <w:rPr>
          <w:b/>
        </w:rPr>
        <w:t>{Info.ProgramName}</w:t>
      </w:r>
      <w:r w:rsidR="00D65331">
        <w:rPr>
          <w:b/>
        </w:rPr>
        <w:t xml:space="preserve"> </w:t>
      </w:r>
      <w:r w:rsidR="00D169F7">
        <w:rPr>
          <w:b/>
        </w:rPr>
        <w:t>Data Services Online (DSO)</w:t>
      </w:r>
      <w:r w:rsidR="000F77AD" w:rsidRPr="00CF1927">
        <w:rPr>
          <w:b/>
        </w:rPr>
        <w:t xml:space="preserve"> Upload</w:t>
      </w:r>
      <w:r w:rsidR="00E85A50">
        <w:rPr>
          <w:b/>
        </w:rPr>
        <w:t xml:space="preserve">, </w:t>
      </w:r>
      <w:r w:rsidR="00510302">
        <w:rPr>
          <w:b/>
        </w:rPr>
        <w:t>Packaging and Postage</w:t>
      </w:r>
      <w:r w:rsidR="00D2320A">
        <w:rPr>
          <w:b/>
        </w:rPr>
        <w:t>:</w:t>
      </w:r>
      <w:r w:rsidR="00864B08" w:rsidRPr="00CF1927">
        <w:rPr>
          <w:b/>
        </w:rPr>
        <w:t xml:space="preserve"> </w:t>
      </w:r>
      <w:r w:rsidR="00510302">
        <w:t>These requirements are associated with upload cost when loading ready-to-print file</w:t>
      </w:r>
      <w:r w:rsidR="004E0BC7">
        <w:t>s</w:t>
      </w:r>
      <w:r w:rsidR="00510302">
        <w:t xml:space="preserve"> of a TO into </w:t>
      </w:r>
      <w:r w:rsidR="00D169F7">
        <w:t>DSO</w:t>
      </w:r>
      <w:r w:rsidR="00510302">
        <w:t xml:space="preserve">. Additional </w:t>
      </w:r>
      <w:r w:rsidR="00D169F7">
        <w:t xml:space="preserve">DSO </w:t>
      </w:r>
      <w:r w:rsidR="00510302">
        <w:t xml:space="preserve">requirements included in distribution are </w:t>
      </w:r>
      <w:r w:rsidR="00B207D3">
        <w:t>p</w:t>
      </w:r>
      <w:r w:rsidR="00510302">
        <w:t xml:space="preserve">ackaging and </w:t>
      </w:r>
      <w:r w:rsidR="00B207D3">
        <w:t>p</w:t>
      </w:r>
      <w:r w:rsidR="00510302">
        <w:t xml:space="preserve">ostage for packaging and shipping TOs. </w:t>
      </w:r>
      <w:r w:rsidR="00510302" w:rsidRPr="00691BE5">
        <w:t xml:space="preserve">Upload and shipping requirements are based off the number of </w:t>
      </w:r>
      <w:r w:rsidR="00066B2C">
        <w:t>Technical Order Distribution Office (</w:t>
      </w:r>
      <w:r w:rsidR="00510302" w:rsidRPr="00691BE5">
        <w:t>TODOs</w:t>
      </w:r>
      <w:r w:rsidR="00066B2C">
        <w:t>)</w:t>
      </w:r>
      <w:r w:rsidR="00510302" w:rsidRPr="00691BE5">
        <w:t xml:space="preserve"> on subscription in </w:t>
      </w:r>
      <w:r w:rsidR="00066B2C" w:rsidRPr="00691BE5">
        <w:t xml:space="preserve">Enhanced Technical Information Management System </w:t>
      </w:r>
      <w:r w:rsidR="00066B2C">
        <w:t>(</w:t>
      </w:r>
      <w:r w:rsidR="00510302" w:rsidRPr="00691BE5">
        <w:t>ETIMS</w:t>
      </w:r>
      <w:r w:rsidR="00066B2C">
        <w:t>)</w:t>
      </w:r>
      <w:r w:rsidR="00BC6AB0">
        <w:t xml:space="preserve"> </w:t>
      </w:r>
      <w:r w:rsidR="00510302" w:rsidRPr="00691BE5">
        <w:t xml:space="preserve">and upload and shipping average cost </w:t>
      </w:r>
      <w:r w:rsidR="00B21172">
        <w:t xml:space="preserve">are </w:t>
      </w:r>
      <w:r w:rsidR="00510302" w:rsidRPr="00691BE5">
        <w:t xml:space="preserve">built into the </w:t>
      </w:r>
      <w:r w:rsidR="003824BB">
        <w:t>Technical Order information Sheet (</w:t>
      </w:r>
      <w:r w:rsidR="00510302" w:rsidRPr="00691BE5">
        <w:t>TOIS</w:t>
      </w:r>
      <w:r w:rsidR="003824BB">
        <w:t>)</w:t>
      </w:r>
      <w:r w:rsidR="00510302" w:rsidRPr="00691BE5">
        <w:t>.</w:t>
      </w:r>
      <w:r w:rsidR="00D733E2">
        <w:t xml:space="preserve"> </w:t>
      </w:r>
      <w:r w:rsidR="00510302" w:rsidRPr="00691BE5">
        <w:t xml:space="preserve">This task includes requirements identified on the </w:t>
      </w:r>
      <w:r w:rsidR="003824BB">
        <w:t>TOIS</w:t>
      </w:r>
      <w:r w:rsidR="00510302" w:rsidRPr="00691BE5">
        <w:t xml:space="preserve"> for </w:t>
      </w:r>
      <w:r w:rsidR="00D169F7">
        <w:t>DSO</w:t>
      </w:r>
      <w:r w:rsidR="00D169F7" w:rsidRPr="00691BE5">
        <w:t xml:space="preserve"> </w:t>
      </w:r>
      <w:r w:rsidR="00510302" w:rsidRPr="00691BE5">
        <w:t xml:space="preserve">Initial Complete Set Upload, </w:t>
      </w:r>
      <w:r w:rsidR="00D169F7">
        <w:t>DSO</w:t>
      </w:r>
      <w:r w:rsidR="00D169F7" w:rsidRPr="00691BE5">
        <w:t xml:space="preserve"> </w:t>
      </w:r>
      <w:r w:rsidR="00510302" w:rsidRPr="00691BE5">
        <w:t xml:space="preserve">Sustainment Changes, </w:t>
      </w:r>
      <w:r w:rsidR="00D169F7">
        <w:t>DSO</w:t>
      </w:r>
      <w:r w:rsidR="00D169F7" w:rsidRPr="00691BE5">
        <w:t xml:space="preserve"> </w:t>
      </w:r>
      <w:r w:rsidR="00510302" w:rsidRPr="00691BE5">
        <w:t>Non-</w:t>
      </w:r>
      <w:r w:rsidR="00DC3BBE">
        <w:t>M</w:t>
      </w:r>
      <w:r w:rsidR="00DC3BBE" w:rsidRPr="00691BE5">
        <w:t xml:space="preserve">od </w:t>
      </w:r>
      <w:r w:rsidR="00510302" w:rsidRPr="00691BE5">
        <w:t xml:space="preserve">Revisions, and </w:t>
      </w:r>
      <w:r w:rsidR="00D169F7">
        <w:t>DSO</w:t>
      </w:r>
      <w:r w:rsidR="00D169F7" w:rsidRPr="00691BE5">
        <w:t xml:space="preserve"> </w:t>
      </w:r>
      <w:r w:rsidR="00510302" w:rsidRPr="00691BE5">
        <w:t>one-time requisitions.</w:t>
      </w:r>
    </w:p>
    <w:p w14:paraId="709ED4DA" w14:textId="1A7BDC8E" w:rsidR="005336E2" w:rsidRPr="00CF1927" w:rsidRDefault="00E764EB" w:rsidP="00ED7E50">
      <w:r w:rsidRPr="00CF1927">
        <w:rPr>
          <w:b/>
        </w:rPr>
        <w:t>Impact Statement:</w:t>
      </w:r>
      <w:r w:rsidRPr="00CF1927">
        <w:t xml:space="preserve"> Without the support of </w:t>
      </w:r>
      <w:r w:rsidR="00D169F7">
        <w:rPr>
          <w:b/>
        </w:rPr>
        <w:t>Data Services Online (DSO)</w:t>
      </w:r>
      <w:r w:rsidRPr="00CF1927">
        <w:rPr>
          <w:b/>
        </w:rPr>
        <w:t xml:space="preserve"> </w:t>
      </w:r>
      <w:r w:rsidR="003F6C3F">
        <w:rPr>
          <w:b/>
        </w:rPr>
        <w:t xml:space="preserve">Upload and </w:t>
      </w:r>
      <w:r w:rsidR="00D169F7">
        <w:rPr>
          <w:b/>
        </w:rPr>
        <w:t xml:space="preserve">DSO </w:t>
      </w:r>
      <w:r w:rsidR="003F6C3F">
        <w:rPr>
          <w:b/>
        </w:rPr>
        <w:t>Packaging and Postage</w:t>
      </w:r>
      <w:r w:rsidR="003F6C3F" w:rsidRPr="005D5F8D">
        <w:rPr>
          <w:b/>
        </w:rPr>
        <w:t xml:space="preserve"> </w:t>
      </w:r>
      <w:r w:rsidR="00D9032F">
        <w:rPr>
          <w:b/>
        </w:rPr>
        <w:t>{Info.ProgramName}</w:t>
      </w:r>
      <w:r w:rsidR="006F1645" w:rsidRPr="005D5F8D">
        <w:rPr>
          <w:b/>
        </w:rPr>
        <w:t xml:space="preserve"> </w:t>
      </w:r>
      <w:r w:rsidRPr="00CF1927">
        <w:t xml:space="preserve">cannot support the </w:t>
      </w:r>
      <w:r w:rsidR="00066B2C">
        <w:t xml:space="preserve">users in the field with updated </w:t>
      </w:r>
      <w:r w:rsidR="00A8087D">
        <w:t>TOs</w:t>
      </w:r>
      <w:r w:rsidRPr="00CF1927">
        <w:t xml:space="preserve">, which could result in safety and operational capabilities of various aircraft because the field and depot generated </w:t>
      </w:r>
      <w:r w:rsidR="00A8087D">
        <w:t xml:space="preserve">recommended change (RCs) </w:t>
      </w:r>
      <w:r w:rsidRPr="00CF1927">
        <w:t xml:space="preserve">cannot be processed into TO change packages. Without current TOs it could jeopardize the safety of personnel, </w:t>
      </w:r>
      <w:r w:rsidR="008720B2">
        <w:t xml:space="preserve">cause </w:t>
      </w:r>
      <w:r w:rsidRPr="00CF1927">
        <w:t>potential equipment damage,</w:t>
      </w:r>
      <w:r w:rsidR="008720B2">
        <w:t xml:space="preserve"> </w:t>
      </w:r>
      <w:r w:rsidR="004874FC">
        <w:t xml:space="preserve">inadequate or </w:t>
      </w:r>
      <w:r w:rsidR="00B704A2">
        <w:t>non-existent</w:t>
      </w:r>
      <w:r w:rsidRPr="00CF1927">
        <w:t xml:space="preserve"> training or </w:t>
      </w:r>
      <w:r w:rsidR="008720B2">
        <w:t xml:space="preserve">lead to a complete </w:t>
      </w:r>
      <w:r w:rsidRPr="00CF1927">
        <w:t xml:space="preserve">work stoppage.   </w:t>
      </w:r>
    </w:p>
    <w:p w14:paraId="709ED4DC" w14:textId="64C7C64A" w:rsidR="006E6995" w:rsidRPr="00CF1927" w:rsidRDefault="00483496" w:rsidP="00ED7E50">
      <w:r w:rsidRPr="00700D13">
        <w:t>3.3</w:t>
      </w:r>
      <w:r>
        <w:rPr>
          <w:b/>
        </w:rPr>
        <w:t xml:space="preserve"> </w:t>
      </w:r>
      <w:r w:rsidR="00D9032F">
        <w:rPr>
          <w:b/>
        </w:rPr>
        <w:t>{Info.ProgramName}</w:t>
      </w:r>
      <w:r w:rsidR="007E719C" w:rsidRPr="00483496">
        <w:rPr>
          <w:b/>
        </w:rPr>
        <w:t xml:space="preserve"> </w:t>
      </w:r>
      <w:r w:rsidR="00182891" w:rsidRPr="00483496">
        <w:rPr>
          <w:b/>
        </w:rPr>
        <w:t>Shipping and</w:t>
      </w:r>
      <w:r w:rsidR="001D0322" w:rsidRPr="00483496">
        <w:rPr>
          <w:b/>
        </w:rPr>
        <w:t xml:space="preserve"> Postage </w:t>
      </w:r>
      <w:r w:rsidR="00612DBC">
        <w:rPr>
          <w:b/>
        </w:rPr>
        <w:t>O</w:t>
      </w:r>
      <w:r w:rsidR="001D0322" w:rsidRPr="00483496">
        <w:rPr>
          <w:b/>
        </w:rPr>
        <w:t xml:space="preserve">utside of </w:t>
      </w:r>
      <w:r w:rsidR="00D169F7">
        <w:rPr>
          <w:b/>
        </w:rPr>
        <w:t>Data Services Online</w:t>
      </w:r>
      <w:r w:rsidRPr="00483496">
        <w:rPr>
          <w:b/>
        </w:rPr>
        <w:t xml:space="preserve"> (</w:t>
      </w:r>
      <w:r w:rsidR="00D169F7">
        <w:rPr>
          <w:b/>
        </w:rPr>
        <w:t>DSO</w:t>
      </w:r>
      <w:r w:rsidRPr="00483496">
        <w:rPr>
          <w:b/>
        </w:rPr>
        <w:t>)</w:t>
      </w:r>
      <w:r w:rsidR="001D0322" w:rsidRPr="00483496">
        <w:rPr>
          <w:b/>
        </w:rPr>
        <w:t xml:space="preserve"> </w:t>
      </w:r>
      <w:r w:rsidR="00054951" w:rsidRPr="00CF1927">
        <w:t xml:space="preserve">identifies requirements associated with </w:t>
      </w:r>
      <w:r w:rsidR="00BC6AB0">
        <w:t>Technical Order (</w:t>
      </w:r>
      <w:r w:rsidR="00687683">
        <w:t>TO</w:t>
      </w:r>
      <w:r w:rsidR="00BC6AB0">
        <w:t>)</w:t>
      </w:r>
      <w:r w:rsidR="00687683">
        <w:t xml:space="preserve"> distribution outside of </w:t>
      </w:r>
      <w:r w:rsidR="00D169F7">
        <w:t>DSO</w:t>
      </w:r>
      <w:r>
        <w:t>.</w:t>
      </w:r>
      <w:r w:rsidR="00687683">
        <w:t xml:space="preserve"> </w:t>
      </w:r>
      <w:r w:rsidR="00B4651D" w:rsidRPr="00CF1927">
        <w:t xml:space="preserve">The majority of the TOs are loaded in </w:t>
      </w:r>
      <w:r w:rsidR="00D169F7">
        <w:t>DSO</w:t>
      </w:r>
      <w:r w:rsidR="00D169F7" w:rsidRPr="00CF1927">
        <w:t xml:space="preserve"> </w:t>
      </w:r>
      <w:r w:rsidR="006F5E09" w:rsidRPr="00CF1927">
        <w:t>except for</w:t>
      </w:r>
      <w:r w:rsidR="00B4651D" w:rsidRPr="00CF1927">
        <w:t xml:space="preserve"> </w:t>
      </w:r>
      <w:r w:rsidR="00687683">
        <w:t xml:space="preserve">a few </w:t>
      </w:r>
      <w:r w:rsidR="00B44931">
        <w:t>p</w:t>
      </w:r>
      <w:r w:rsidR="00B4651D" w:rsidRPr="00CF1927">
        <w:t xml:space="preserve">aper and </w:t>
      </w:r>
      <w:r w:rsidR="00B44931">
        <w:t>c</w:t>
      </w:r>
      <w:r w:rsidR="00B4651D" w:rsidRPr="00CF1927">
        <w:t>lassified TOs. As TO</w:t>
      </w:r>
      <w:r w:rsidR="00C855F8">
        <w:t>s</w:t>
      </w:r>
      <w:r w:rsidR="00B4651D" w:rsidRPr="00CF1927">
        <w:t xml:space="preserve"> are loaded </w:t>
      </w:r>
      <w:r w:rsidR="001F47D1" w:rsidRPr="00CF1927">
        <w:t xml:space="preserve">into </w:t>
      </w:r>
      <w:r w:rsidR="00D169F7">
        <w:t>DSO</w:t>
      </w:r>
      <w:r w:rsidR="00D169F7" w:rsidRPr="00CF1927">
        <w:t xml:space="preserve"> </w:t>
      </w:r>
      <w:r w:rsidR="00B4651D" w:rsidRPr="00CF1927">
        <w:t>this requirement will be reduced which will be reflected on the Technical Order Information Sheet (TOIS)</w:t>
      </w:r>
      <w:r w:rsidR="001F47D1" w:rsidRPr="00CF1927">
        <w:t xml:space="preserve"> throughout the Future Years Defense Plan (FYDP)</w:t>
      </w:r>
      <w:r w:rsidR="00B4651D" w:rsidRPr="00CF1927">
        <w:t xml:space="preserve">. This task combines all </w:t>
      </w:r>
      <w:r w:rsidR="00511818" w:rsidRPr="00CF1927">
        <w:t>requirements for</w:t>
      </w:r>
      <w:r w:rsidR="00511818" w:rsidRPr="00CF1927">
        <w:rPr>
          <w:b/>
        </w:rPr>
        <w:t xml:space="preserve"> </w:t>
      </w:r>
      <w:r w:rsidR="00511818" w:rsidRPr="00CF1927">
        <w:t>Sustainment Changes, Non-</w:t>
      </w:r>
      <w:r w:rsidR="00DC3BBE">
        <w:t>Mod</w:t>
      </w:r>
      <w:r w:rsidR="00DC3BBE" w:rsidRPr="00CF1927">
        <w:t xml:space="preserve"> </w:t>
      </w:r>
      <w:r w:rsidR="00511818" w:rsidRPr="00CF1927">
        <w:t xml:space="preserve">Revisions, and </w:t>
      </w:r>
      <w:r w:rsidR="00A8087D">
        <w:t>one-time</w:t>
      </w:r>
      <w:r w:rsidR="001F47D1" w:rsidRPr="00CF1927">
        <w:t xml:space="preserve"> </w:t>
      </w:r>
      <w:r w:rsidR="00A8087D">
        <w:t>r</w:t>
      </w:r>
      <w:r w:rsidR="00A8087D" w:rsidRPr="00CF1927">
        <w:t>equisitions</w:t>
      </w:r>
      <w:r w:rsidR="00A8087D">
        <w:t xml:space="preserve"> </w:t>
      </w:r>
      <w:r w:rsidR="00687683">
        <w:t xml:space="preserve">of TO distribution outside of </w:t>
      </w:r>
      <w:r w:rsidR="00D169F7">
        <w:t>DSO</w:t>
      </w:r>
      <w:r w:rsidR="00511818" w:rsidRPr="00CF1927">
        <w:t>.</w:t>
      </w:r>
    </w:p>
    <w:p w14:paraId="709ED4DD" w14:textId="5BCA8B1D" w:rsidR="005336E2" w:rsidRPr="00CF1927" w:rsidRDefault="00511818" w:rsidP="00ED7E50">
      <w:r w:rsidRPr="00CF1927">
        <w:rPr>
          <w:b/>
        </w:rPr>
        <w:t>Impact Statement</w:t>
      </w:r>
      <w:r w:rsidR="00E1004C" w:rsidRPr="00CF1927">
        <w:rPr>
          <w:b/>
        </w:rPr>
        <w:t xml:space="preserve">: </w:t>
      </w:r>
      <w:r w:rsidR="00E1004C" w:rsidRPr="00CF1927">
        <w:t xml:space="preserve">Without the support of </w:t>
      </w:r>
      <w:r w:rsidR="005336E2" w:rsidRPr="00CF1927">
        <w:t xml:space="preserve">the </w:t>
      </w:r>
      <w:r w:rsidR="00306CEA">
        <w:t>shipping and</w:t>
      </w:r>
      <w:r w:rsidR="001D0322">
        <w:t xml:space="preserve"> </w:t>
      </w:r>
      <w:r w:rsidR="00A8087D">
        <w:t xml:space="preserve">postage </w:t>
      </w:r>
      <w:r w:rsidR="001D0322">
        <w:t xml:space="preserve">outside of </w:t>
      </w:r>
      <w:r w:rsidR="00D169F7">
        <w:t>Data Services Online</w:t>
      </w:r>
      <w:r w:rsidR="00483496" w:rsidRPr="00483496">
        <w:t xml:space="preserve"> (</w:t>
      </w:r>
      <w:r w:rsidR="00D169F7">
        <w:t>DSO</w:t>
      </w:r>
      <w:r w:rsidR="00483496">
        <w:t>)</w:t>
      </w:r>
      <w:r w:rsidR="008720B2">
        <w:t>,</w:t>
      </w:r>
      <w:r w:rsidR="00E1004C" w:rsidRPr="00CF1927">
        <w:rPr>
          <w:b/>
        </w:rPr>
        <w:t xml:space="preserve"> </w:t>
      </w:r>
      <w:r w:rsidR="00D9032F">
        <w:rPr>
          <w:b/>
        </w:rPr>
        <w:t>{Info.ProgramName}</w:t>
      </w:r>
      <w:r w:rsidR="00E1004C" w:rsidRPr="005D5F8D">
        <w:rPr>
          <w:b/>
        </w:rPr>
        <w:t xml:space="preserve"> </w:t>
      </w:r>
      <w:r w:rsidR="00E1004C" w:rsidRPr="00CF1927">
        <w:t xml:space="preserve">cannot support the users in the field with updated </w:t>
      </w:r>
      <w:r w:rsidR="00A8087D">
        <w:t>TOs</w:t>
      </w:r>
      <w:r w:rsidR="00E1004C" w:rsidRPr="00CF1927">
        <w:t xml:space="preserve">, </w:t>
      </w:r>
      <w:r w:rsidR="00E1004C" w:rsidRPr="00CF1927">
        <w:lastRenderedPageBreak/>
        <w:t xml:space="preserve">which could result in safety and operational capabilities of various aircraft because the field and depot generated </w:t>
      </w:r>
      <w:r w:rsidR="00A8087D">
        <w:t>recommended change (RCs</w:t>
      </w:r>
      <w:r w:rsidR="00306CEA">
        <w:t xml:space="preserve">) </w:t>
      </w:r>
      <w:r w:rsidR="00306CEA" w:rsidRPr="00CF1927">
        <w:t>cannot</w:t>
      </w:r>
      <w:r w:rsidR="00E1004C" w:rsidRPr="00CF1927">
        <w:t xml:space="preserve"> be processed into TO change packages.</w:t>
      </w:r>
      <w:r w:rsidR="001F400C">
        <w:t xml:space="preserve"> W</w:t>
      </w:r>
      <w:r w:rsidR="00E1004C" w:rsidRPr="00CF1927">
        <w:t>ithout current TOs</w:t>
      </w:r>
      <w:r w:rsidR="008720B2">
        <w:t>,</w:t>
      </w:r>
      <w:r w:rsidR="00E1004C" w:rsidRPr="00CF1927">
        <w:t xml:space="preserve"> it could jeopardize the safety of personnel, potential equipment damage</w:t>
      </w:r>
      <w:r w:rsidR="00E764EB" w:rsidRPr="00CF1927">
        <w:t>, training</w:t>
      </w:r>
      <w:r w:rsidR="0085520E">
        <w:t>,</w:t>
      </w:r>
      <w:r w:rsidR="00E764EB" w:rsidRPr="00CF1927">
        <w:t xml:space="preserve"> </w:t>
      </w:r>
      <w:r w:rsidR="00E1004C" w:rsidRPr="00CF1927">
        <w:t>or work stoppage.</w:t>
      </w:r>
    </w:p>
    <w:p w14:paraId="7DA8A137" w14:textId="50FE986C" w:rsidR="00022D33" w:rsidRPr="007A636F" w:rsidRDefault="000A5E15" w:rsidP="00ED7E50">
      <w:r w:rsidRPr="00CF1927">
        <w:rPr>
          <w:b/>
        </w:rPr>
        <w:t xml:space="preserve">4.0 </w:t>
      </w:r>
      <w:r w:rsidR="00D9032F">
        <w:rPr>
          <w:b/>
        </w:rPr>
        <w:t>{Info.ProgramName}</w:t>
      </w:r>
      <w:r w:rsidR="00612DBC">
        <w:rPr>
          <w:b/>
        </w:rPr>
        <w:t xml:space="preserve"> </w:t>
      </w:r>
      <w:r w:rsidRPr="00CF1927">
        <w:rPr>
          <w:b/>
        </w:rPr>
        <w:t>Improvements</w:t>
      </w:r>
      <w:r w:rsidR="00483496">
        <w:rPr>
          <w:b/>
        </w:rPr>
        <w:t>:</w:t>
      </w:r>
      <w:r w:rsidR="007A636F">
        <w:rPr>
          <w:b/>
        </w:rPr>
        <w:t xml:space="preserve"> </w:t>
      </w:r>
      <w:r w:rsidR="007A636F" w:rsidRPr="007A636F">
        <w:t>List additional improvement or state there are no improvements</w:t>
      </w:r>
      <w:r w:rsidR="007A636F">
        <w:t xml:space="preserve"> in FY26</w:t>
      </w:r>
      <w:r w:rsidR="007A636F" w:rsidRPr="007A636F">
        <w:t>.</w:t>
      </w:r>
    </w:p>
    <w:p w14:paraId="709ED4EF" w14:textId="767AA8B9" w:rsidR="00CF1927" w:rsidRPr="00B31049" w:rsidRDefault="00CF1927" w:rsidP="00ED7E50">
      <w:pPr>
        <w:rPr>
          <w:b/>
        </w:rPr>
      </w:pPr>
      <w:r w:rsidRPr="00B31049">
        <w:rPr>
          <w:b/>
        </w:rPr>
        <w:t>5.0 Requirements Summary</w:t>
      </w:r>
      <w:r w:rsidR="00585489">
        <w:rPr>
          <w:b/>
        </w:rPr>
        <w:t xml:space="preserve">: Example </w:t>
      </w:r>
      <w:r w:rsidR="00585489" w:rsidRPr="00585489">
        <w:t>Refer</w:t>
      </w:r>
      <w:r w:rsidR="00585489">
        <w:t xml:space="preserve"> to </w:t>
      </w:r>
      <w:r w:rsidR="00567C0E">
        <w:t>26</w:t>
      </w:r>
      <w:r w:rsidR="00234146">
        <w:t>_AFMC</w:t>
      </w:r>
      <w:r w:rsidR="00234146" w:rsidRPr="00234146">
        <w:t>_</w:t>
      </w:r>
      <w:r w:rsidR="007F62ED">
        <w:t>AFLCMC_</w:t>
      </w:r>
      <w:r w:rsidR="00234146">
        <w:t>27597F_</w:t>
      </w:r>
      <w:r w:rsidR="00366DE0">
        <w:t>General Series</w:t>
      </w:r>
      <w:r w:rsidR="00234146">
        <w:t xml:space="preserve"> Technical Order </w:t>
      </w:r>
      <w:r w:rsidR="007D0204">
        <w:t>Information Sheet</w:t>
      </w:r>
      <w:r w:rsidR="00234146">
        <w:t xml:space="preserve"> (TOIS) AF </w:t>
      </w:r>
      <w:r w:rsidR="00B36F7F">
        <w:t xml:space="preserve">LRDP </w:t>
      </w:r>
      <w:r w:rsidR="00234146">
        <w:t>Summary tab.</w:t>
      </w:r>
    </w:p>
    <w:p w14:paraId="709ED4F0" w14:textId="49CF4A56" w:rsidR="00CF1927" w:rsidRDefault="00CF1927" w:rsidP="00ED7E50">
      <w:r w:rsidRPr="00B31049">
        <w:t xml:space="preserve">6.0 </w:t>
      </w:r>
      <w:r w:rsidR="00B36F7F">
        <w:t>LRDP</w:t>
      </w:r>
      <w:r w:rsidR="00B36F7F" w:rsidRPr="00B31049">
        <w:t xml:space="preserve"> </w:t>
      </w:r>
      <w:r w:rsidRPr="00B31049">
        <w:t>Task Prioritization</w:t>
      </w:r>
      <w:r w:rsidR="00615C84">
        <w:t>:</w:t>
      </w:r>
    </w:p>
    <w:p w14:paraId="041A866A" w14:textId="73709471" w:rsidR="00585489" w:rsidRPr="00CB6BFF" w:rsidRDefault="00007241" w:rsidP="00ED7E50">
      <w:pPr>
        <w:pStyle w:val="ListParagraph"/>
        <w:numPr>
          <w:ilvl w:val="0"/>
          <w:numId w:val="15"/>
        </w:numPr>
      </w:pPr>
      <w:r w:rsidRPr="00CB6BFF">
        <w:t xml:space="preserve">Labor – </w:t>
      </w:r>
      <w:r w:rsidR="00567C0E">
        <w:t>R</w:t>
      </w:r>
      <w:r w:rsidR="00567C0E" w:rsidRPr="00CB6BFF">
        <w:t xml:space="preserve">CN </w:t>
      </w:r>
      <w:r w:rsidRPr="00CB6BFF">
        <w:t>XXXXX</w:t>
      </w:r>
      <w:r w:rsidR="00585489" w:rsidRPr="00CB6BFF">
        <w:t xml:space="preserve"> </w:t>
      </w:r>
    </w:p>
    <w:p w14:paraId="49409425" w14:textId="7583BE46" w:rsidR="00585489" w:rsidRPr="00CB6BFF" w:rsidRDefault="00007241" w:rsidP="00ED7E50">
      <w:pPr>
        <w:pStyle w:val="ListParagraph"/>
        <w:numPr>
          <w:ilvl w:val="0"/>
          <w:numId w:val="15"/>
        </w:numPr>
      </w:pPr>
      <w:r w:rsidRPr="00CB6BFF">
        <w:t xml:space="preserve">Distribution – </w:t>
      </w:r>
      <w:r w:rsidR="00567C0E">
        <w:t>R</w:t>
      </w:r>
      <w:r w:rsidR="00567C0E" w:rsidRPr="00CB6BFF">
        <w:t xml:space="preserve">CN </w:t>
      </w:r>
      <w:r w:rsidRPr="00CB6BFF">
        <w:t>XXXXX</w:t>
      </w:r>
    </w:p>
    <w:p w14:paraId="288B8074" w14:textId="7284FF07" w:rsidR="00585489" w:rsidRDefault="00585489" w:rsidP="00ED7E50">
      <w:pPr>
        <w:pStyle w:val="ListParagraph"/>
        <w:numPr>
          <w:ilvl w:val="0"/>
          <w:numId w:val="15"/>
        </w:numPr>
      </w:pPr>
      <w:r>
        <w:t xml:space="preserve"> </w:t>
      </w:r>
    </w:p>
    <w:p w14:paraId="23C1C386" w14:textId="77777777" w:rsidR="00585489" w:rsidRPr="00585489" w:rsidRDefault="00585489" w:rsidP="00ED7E50">
      <w:pPr>
        <w:pStyle w:val="ListParagraph"/>
        <w:numPr>
          <w:ilvl w:val="0"/>
          <w:numId w:val="15"/>
        </w:numPr>
      </w:pPr>
    </w:p>
    <w:p w14:paraId="709ED4F1" w14:textId="6A14FAC0" w:rsidR="00CF1927" w:rsidRDefault="00CF1927" w:rsidP="00ED7E50">
      <w:r w:rsidRPr="00B31049">
        <w:t xml:space="preserve">7.0 Program </w:t>
      </w:r>
      <w:r w:rsidR="00182891" w:rsidRPr="00B31049">
        <w:t xml:space="preserve">Manager </w:t>
      </w:r>
      <w:r w:rsidR="00CB6BFF">
        <w:t>Approval:</w:t>
      </w:r>
    </w:p>
    <w:p w14:paraId="22C21586" w14:textId="77777777" w:rsidR="003359CB" w:rsidRDefault="009D28FB" w:rsidP="00ED7E50">
      <w:r>
        <w:t>Add PM Signature block</w:t>
      </w:r>
      <w:r w:rsidR="003359CB">
        <w:t>.</w:t>
      </w:r>
    </w:p>
    <w:p w14:paraId="402479F1" w14:textId="59B1CC2C" w:rsidR="002A0EC2" w:rsidRDefault="00000000" w:rsidP="00ED7E50">
      <w:r>
        <w:pict w14:anchorId="4F2EC5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1" o:title=""/>
            <o:lock v:ext="edit" ungrouping="t" rotation="t" cropping="t" verticies="t" text="t" grouping="t"/>
            <o:signatureline v:ext="edit" id="{407CF571-5D3C-4332-A2FC-CEA378405571}" provid="{00000000-0000-0000-0000-000000000000}" o:suggestedsigner2="Program Manager" o:suggestedsigneremail="{ProgramName}" issignatureline="t"/>
          </v:shape>
        </w:pict>
      </w:r>
      <w:r>
        <w:pict w14:anchorId="01C76672">
          <v:shape id="_x0000_i1026" type="#_x0000_t75" alt="Microsoft Office Signature Line..." style="width:192pt;height:96pt">
            <v:imagedata r:id="rId12" o:title=""/>
            <o:lock v:ext="edit" ungrouping="t" rotation="t" cropping="t" verticies="t" text="t" grouping="t"/>
            <o:signatureline v:ext="edit" id="{BF7006F4-B514-49FA-B4A2-40333C33B462}" provid="{00000000-0000-0000-0000-000000000000}" o:suggestedsigner2="{ProgramName}" o:suggestedsigneremail="{ProgramName}" issignatureline="t"/>
          </v:shape>
        </w:pict>
      </w:r>
    </w:p>
    <w:p w14:paraId="41E478DB" w14:textId="0AC08914" w:rsidR="009D28FB" w:rsidRPr="00B31049" w:rsidRDefault="003359CB" w:rsidP="00ED7E50">
      <w:r w:rsidRPr="003359CB">
        <w:t>A</w:t>
      </w:r>
      <w:r w:rsidR="009D28FB" w:rsidRPr="003359CB">
        <w:t>ll signature blocks need to be added before signing</w:t>
      </w:r>
      <w:r w:rsidR="009D28FB">
        <w:t>.</w:t>
      </w:r>
    </w:p>
    <w:p w14:paraId="15BA0B75" w14:textId="780F7163" w:rsidR="009D28FB" w:rsidRPr="00B31049" w:rsidRDefault="009D28FB" w:rsidP="00ED7E50">
      <w:r>
        <w:t>8</w:t>
      </w:r>
      <w:r w:rsidRPr="00B31049">
        <w:t>.0 T</w:t>
      </w:r>
      <w:r>
        <w:t xml:space="preserve">echnical </w:t>
      </w:r>
      <w:r w:rsidRPr="00B31049">
        <w:t>O</w:t>
      </w:r>
      <w:r>
        <w:t>rder</w:t>
      </w:r>
      <w:r w:rsidRPr="00B31049">
        <w:t xml:space="preserve"> Manager </w:t>
      </w:r>
      <w:r>
        <w:t>Approval:</w:t>
      </w:r>
    </w:p>
    <w:p w14:paraId="709ED4F5" w14:textId="2CC56E22" w:rsidR="00E035EF" w:rsidRDefault="00B31049" w:rsidP="00ED7E50">
      <w:r>
        <w:tab/>
      </w:r>
      <w:r w:rsidR="009D28FB">
        <w:t xml:space="preserve">Add </w:t>
      </w:r>
      <w:r>
        <w:t>TO Manager Signature</w:t>
      </w:r>
      <w:r w:rsidR="009D28FB">
        <w:t xml:space="preserve"> block</w:t>
      </w:r>
      <w:r w:rsidR="003359CB">
        <w:t xml:space="preserve">. </w:t>
      </w:r>
    </w:p>
    <w:p w14:paraId="474EC146" w14:textId="7205719F" w:rsidR="009D28FB" w:rsidRPr="009D28FB" w:rsidRDefault="009D28FB" w:rsidP="00ED7E50">
      <w:r w:rsidRPr="009D28FB">
        <w:t>All signature blocks need to be added before signing.</w:t>
      </w:r>
    </w:p>
    <w:p w14:paraId="606D960E" w14:textId="77777777" w:rsidR="009D28FB" w:rsidRPr="00CF1927" w:rsidRDefault="009D28FB" w:rsidP="00ED7E50"/>
    <w:sectPr w:rsidR="009D28FB" w:rsidRPr="00CF1927" w:rsidSect="00C95BBC">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D6FFE" w14:textId="77777777" w:rsidR="00BC275A" w:rsidRDefault="00BC275A" w:rsidP="00ED7E50">
      <w:r>
        <w:separator/>
      </w:r>
    </w:p>
  </w:endnote>
  <w:endnote w:type="continuationSeparator" w:id="0">
    <w:p w14:paraId="777AAD37" w14:textId="77777777" w:rsidR="00BC275A" w:rsidRDefault="00BC275A" w:rsidP="00ED7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145732"/>
      <w:docPartObj>
        <w:docPartGallery w:val="Page Numbers (Bottom of Page)"/>
        <w:docPartUnique/>
      </w:docPartObj>
    </w:sdtPr>
    <w:sdtEndPr>
      <w:rPr>
        <w:noProof/>
      </w:rPr>
    </w:sdtEndPr>
    <w:sdtContent>
      <w:p w14:paraId="73F4DFD7" w14:textId="48E852FA" w:rsidR="00C95BBC" w:rsidRDefault="00C95BBC" w:rsidP="00ED7E50">
        <w:pPr>
          <w:pStyle w:val="Footer"/>
        </w:pPr>
        <w:r w:rsidRPr="003B658F">
          <w:fldChar w:fldCharType="begin"/>
        </w:r>
        <w:r w:rsidRPr="003B658F">
          <w:instrText xml:space="preserve"> PAGE   \* MERGEFORMAT </w:instrText>
        </w:r>
        <w:r w:rsidRPr="003B658F">
          <w:fldChar w:fldCharType="separate"/>
        </w:r>
        <w:r w:rsidR="004A32F0" w:rsidRPr="003B658F">
          <w:rPr>
            <w:noProof/>
          </w:rPr>
          <w:t>2</w:t>
        </w:r>
        <w:r w:rsidRPr="003B658F">
          <w:rPr>
            <w:noProof/>
          </w:rPr>
          <w:fldChar w:fldCharType="end"/>
        </w:r>
      </w:p>
    </w:sdtContent>
  </w:sdt>
  <w:p w14:paraId="1C73D62F" w14:textId="77777777" w:rsidR="007D0204" w:rsidRDefault="007D0204" w:rsidP="00ED7E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5C929" w14:textId="77777777" w:rsidR="00BC275A" w:rsidRDefault="00BC275A" w:rsidP="00ED7E50">
      <w:r>
        <w:separator/>
      </w:r>
    </w:p>
  </w:footnote>
  <w:footnote w:type="continuationSeparator" w:id="0">
    <w:p w14:paraId="5C0980D9" w14:textId="77777777" w:rsidR="00BC275A" w:rsidRDefault="00BC275A" w:rsidP="00ED7E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61BA4"/>
    <w:multiLevelType w:val="hybridMultilevel"/>
    <w:tmpl w:val="2DD49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C21D51"/>
    <w:multiLevelType w:val="hybridMultilevel"/>
    <w:tmpl w:val="5FBE95DE"/>
    <w:lvl w:ilvl="0" w:tplc="0FB25D3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936FB7"/>
    <w:multiLevelType w:val="hybridMultilevel"/>
    <w:tmpl w:val="126E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186C05"/>
    <w:multiLevelType w:val="hybridMultilevel"/>
    <w:tmpl w:val="3E3002D0"/>
    <w:lvl w:ilvl="0" w:tplc="3D2ACEB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1F29DB"/>
    <w:multiLevelType w:val="hybridMultilevel"/>
    <w:tmpl w:val="F7E6C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40D1392"/>
    <w:multiLevelType w:val="hybridMultilevel"/>
    <w:tmpl w:val="09C89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7D2BB9"/>
    <w:multiLevelType w:val="hybridMultilevel"/>
    <w:tmpl w:val="02749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A13001"/>
    <w:multiLevelType w:val="multilevel"/>
    <w:tmpl w:val="B0240350"/>
    <w:lvl w:ilvl="0">
      <w:start w:val="4"/>
      <w:numFmt w:val="decimal"/>
      <w:lvlText w:val="%1"/>
      <w:lvlJc w:val="left"/>
      <w:pPr>
        <w:ind w:left="480" w:hanging="480"/>
      </w:pPr>
      <w:rPr>
        <w:rFonts w:hint="default"/>
        <w:b/>
      </w:rPr>
    </w:lvl>
    <w:lvl w:ilvl="1">
      <w:start w:va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8" w15:restartNumberingAfterBreak="0">
    <w:nsid w:val="4E321848"/>
    <w:multiLevelType w:val="multilevel"/>
    <w:tmpl w:val="903E171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5B6A3153"/>
    <w:multiLevelType w:val="hybridMultilevel"/>
    <w:tmpl w:val="8AFA2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AE1239"/>
    <w:multiLevelType w:val="multilevel"/>
    <w:tmpl w:val="5356625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626D2A5C"/>
    <w:multiLevelType w:val="multilevel"/>
    <w:tmpl w:val="9A60DD4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EA031F5"/>
    <w:multiLevelType w:val="multilevel"/>
    <w:tmpl w:val="9B520C18"/>
    <w:lvl w:ilvl="0">
      <w:start w:val="4"/>
      <w:numFmt w:val="decimal"/>
      <w:lvlText w:val="%1"/>
      <w:lvlJc w:val="left"/>
      <w:pPr>
        <w:ind w:left="480" w:hanging="480"/>
      </w:pPr>
      <w:rPr>
        <w:rFonts w:hint="default"/>
        <w:b/>
      </w:rPr>
    </w:lvl>
    <w:lvl w:ilvl="1">
      <w:start w:val="1"/>
      <w:numFmt w:val="decimal"/>
      <w:lvlText w:val="%1.%2"/>
      <w:lvlJc w:val="left"/>
      <w:pPr>
        <w:ind w:left="660" w:hanging="480"/>
      </w:pPr>
      <w:rPr>
        <w:rFonts w:hint="default"/>
        <w:b/>
      </w:rPr>
    </w:lvl>
    <w:lvl w:ilvl="2">
      <w:start w:val="1"/>
      <w:numFmt w:val="decimal"/>
      <w:lvlText w:val="%1.%2.%3"/>
      <w:lvlJc w:val="left"/>
      <w:pPr>
        <w:ind w:left="1080" w:hanging="720"/>
      </w:pPr>
      <w:rPr>
        <w:rFonts w:hint="default"/>
        <w:b w:val="0"/>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13" w15:restartNumberingAfterBreak="0">
    <w:nsid w:val="6EFD2C60"/>
    <w:multiLevelType w:val="hybridMultilevel"/>
    <w:tmpl w:val="2CF0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8C58B8"/>
    <w:multiLevelType w:val="hybridMultilevel"/>
    <w:tmpl w:val="92A08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EE26A6B"/>
    <w:multiLevelType w:val="hybridMultilevel"/>
    <w:tmpl w:val="C1661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2D2FD8"/>
    <w:multiLevelType w:val="multilevel"/>
    <w:tmpl w:val="5356625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7FFA71AC"/>
    <w:multiLevelType w:val="hybridMultilevel"/>
    <w:tmpl w:val="31108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7856865">
    <w:abstractNumId w:val="15"/>
  </w:num>
  <w:num w:numId="2" w16cid:durableId="2132286579">
    <w:abstractNumId w:val="9"/>
  </w:num>
  <w:num w:numId="3" w16cid:durableId="991175242">
    <w:abstractNumId w:val="13"/>
  </w:num>
  <w:num w:numId="4" w16cid:durableId="1827012824">
    <w:abstractNumId w:val="5"/>
  </w:num>
  <w:num w:numId="5" w16cid:durableId="1885170031">
    <w:abstractNumId w:val="6"/>
  </w:num>
  <w:num w:numId="6" w16cid:durableId="118689161">
    <w:abstractNumId w:val="1"/>
  </w:num>
  <w:num w:numId="7" w16cid:durableId="1280794866">
    <w:abstractNumId w:val="14"/>
  </w:num>
  <w:num w:numId="8" w16cid:durableId="610820190">
    <w:abstractNumId w:val="4"/>
  </w:num>
  <w:num w:numId="9" w16cid:durableId="1073743493">
    <w:abstractNumId w:val="0"/>
  </w:num>
  <w:num w:numId="10" w16cid:durableId="335378204">
    <w:abstractNumId w:val="2"/>
  </w:num>
  <w:num w:numId="11" w16cid:durableId="391540557">
    <w:abstractNumId w:val="11"/>
  </w:num>
  <w:num w:numId="12" w16cid:durableId="709838910">
    <w:abstractNumId w:val="8"/>
  </w:num>
  <w:num w:numId="13" w16cid:durableId="1305045038">
    <w:abstractNumId w:val="16"/>
  </w:num>
  <w:num w:numId="14" w16cid:durableId="68501446">
    <w:abstractNumId w:val="17"/>
  </w:num>
  <w:num w:numId="15" w16cid:durableId="1520312902">
    <w:abstractNumId w:val="3"/>
  </w:num>
  <w:num w:numId="16" w16cid:durableId="825124030">
    <w:abstractNumId w:val="7"/>
  </w:num>
  <w:num w:numId="17" w16cid:durableId="1322006721">
    <w:abstractNumId w:val="12"/>
  </w:num>
  <w:num w:numId="18" w16cid:durableId="12841914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093"/>
    <w:rsid w:val="000034EF"/>
    <w:rsid w:val="00007046"/>
    <w:rsid w:val="00007241"/>
    <w:rsid w:val="00010689"/>
    <w:rsid w:val="00017063"/>
    <w:rsid w:val="00022D33"/>
    <w:rsid w:val="00030476"/>
    <w:rsid w:val="0003379F"/>
    <w:rsid w:val="00037C56"/>
    <w:rsid w:val="00041691"/>
    <w:rsid w:val="00043B89"/>
    <w:rsid w:val="00043BF4"/>
    <w:rsid w:val="000456D8"/>
    <w:rsid w:val="00046BC9"/>
    <w:rsid w:val="00047578"/>
    <w:rsid w:val="00054951"/>
    <w:rsid w:val="000602B3"/>
    <w:rsid w:val="000660E5"/>
    <w:rsid w:val="00066B2C"/>
    <w:rsid w:val="00077CDD"/>
    <w:rsid w:val="00083749"/>
    <w:rsid w:val="00094FDB"/>
    <w:rsid w:val="00096C07"/>
    <w:rsid w:val="00097788"/>
    <w:rsid w:val="000A59C5"/>
    <w:rsid w:val="000A5E15"/>
    <w:rsid w:val="000C5598"/>
    <w:rsid w:val="000D08E8"/>
    <w:rsid w:val="000D3C74"/>
    <w:rsid w:val="000D7F58"/>
    <w:rsid w:val="000E15A1"/>
    <w:rsid w:val="000E18F8"/>
    <w:rsid w:val="000E1B41"/>
    <w:rsid w:val="000F4A46"/>
    <w:rsid w:val="000F6CC4"/>
    <w:rsid w:val="000F77AD"/>
    <w:rsid w:val="001011E3"/>
    <w:rsid w:val="0011264E"/>
    <w:rsid w:val="00114506"/>
    <w:rsid w:val="001246E8"/>
    <w:rsid w:val="0013580D"/>
    <w:rsid w:val="00140810"/>
    <w:rsid w:val="00142B20"/>
    <w:rsid w:val="00157904"/>
    <w:rsid w:val="0016477D"/>
    <w:rsid w:val="001725A2"/>
    <w:rsid w:val="0017540B"/>
    <w:rsid w:val="00177B6B"/>
    <w:rsid w:val="00182891"/>
    <w:rsid w:val="00187544"/>
    <w:rsid w:val="001937CF"/>
    <w:rsid w:val="001A28D4"/>
    <w:rsid w:val="001A346D"/>
    <w:rsid w:val="001A5323"/>
    <w:rsid w:val="001A5B21"/>
    <w:rsid w:val="001A7313"/>
    <w:rsid w:val="001B0A0D"/>
    <w:rsid w:val="001B7F3E"/>
    <w:rsid w:val="001C7425"/>
    <w:rsid w:val="001C782C"/>
    <w:rsid w:val="001C7FAE"/>
    <w:rsid w:val="001D0322"/>
    <w:rsid w:val="001D408F"/>
    <w:rsid w:val="001D415D"/>
    <w:rsid w:val="001D4222"/>
    <w:rsid w:val="001D4883"/>
    <w:rsid w:val="001D6E21"/>
    <w:rsid w:val="001E0FC6"/>
    <w:rsid w:val="001E2298"/>
    <w:rsid w:val="001E37DF"/>
    <w:rsid w:val="001F400C"/>
    <w:rsid w:val="001F47D1"/>
    <w:rsid w:val="00207F12"/>
    <w:rsid w:val="00213130"/>
    <w:rsid w:val="00215093"/>
    <w:rsid w:val="002204C9"/>
    <w:rsid w:val="00234146"/>
    <w:rsid w:val="002342D9"/>
    <w:rsid w:val="00234A3E"/>
    <w:rsid w:val="002354EA"/>
    <w:rsid w:val="0024117F"/>
    <w:rsid w:val="00251D8D"/>
    <w:rsid w:val="00273C87"/>
    <w:rsid w:val="002745E5"/>
    <w:rsid w:val="00276D3C"/>
    <w:rsid w:val="00282602"/>
    <w:rsid w:val="00292190"/>
    <w:rsid w:val="002951F7"/>
    <w:rsid w:val="002A0EC2"/>
    <w:rsid w:val="002B7FB7"/>
    <w:rsid w:val="002C0A70"/>
    <w:rsid w:val="002C1D57"/>
    <w:rsid w:val="002C6A9E"/>
    <w:rsid w:val="002C72F7"/>
    <w:rsid w:val="002D5333"/>
    <w:rsid w:val="002E1366"/>
    <w:rsid w:val="002E53DA"/>
    <w:rsid w:val="002E6732"/>
    <w:rsid w:val="002E6D14"/>
    <w:rsid w:val="002F2814"/>
    <w:rsid w:val="002F29FD"/>
    <w:rsid w:val="002F5840"/>
    <w:rsid w:val="002F6F5A"/>
    <w:rsid w:val="002F7C6B"/>
    <w:rsid w:val="00303A2F"/>
    <w:rsid w:val="00306045"/>
    <w:rsid w:val="00306CEA"/>
    <w:rsid w:val="00310BA2"/>
    <w:rsid w:val="00313229"/>
    <w:rsid w:val="00321436"/>
    <w:rsid w:val="003224C3"/>
    <w:rsid w:val="00331741"/>
    <w:rsid w:val="003359CB"/>
    <w:rsid w:val="0033701B"/>
    <w:rsid w:val="003378EE"/>
    <w:rsid w:val="003404B7"/>
    <w:rsid w:val="0034077F"/>
    <w:rsid w:val="00343570"/>
    <w:rsid w:val="0035325F"/>
    <w:rsid w:val="0036085B"/>
    <w:rsid w:val="00366DE0"/>
    <w:rsid w:val="00374018"/>
    <w:rsid w:val="00381C56"/>
    <w:rsid w:val="003824BB"/>
    <w:rsid w:val="003860EC"/>
    <w:rsid w:val="00387062"/>
    <w:rsid w:val="0038730F"/>
    <w:rsid w:val="00391FAC"/>
    <w:rsid w:val="003953CB"/>
    <w:rsid w:val="003A58F9"/>
    <w:rsid w:val="003B658F"/>
    <w:rsid w:val="003D0336"/>
    <w:rsid w:val="003D2713"/>
    <w:rsid w:val="003D4461"/>
    <w:rsid w:val="003D73DF"/>
    <w:rsid w:val="003D7A61"/>
    <w:rsid w:val="003E5ADB"/>
    <w:rsid w:val="003F350C"/>
    <w:rsid w:val="003F6C3F"/>
    <w:rsid w:val="004012DB"/>
    <w:rsid w:val="00412DE6"/>
    <w:rsid w:val="00413C20"/>
    <w:rsid w:val="00420AC2"/>
    <w:rsid w:val="00430948"/>
    <w:rsid w:val="004329B9"/>
    <w:rsid w:val="00435CE8"/>
    <w:rsid w:val="00436981"/>
    <w:rsid w:val="004432AC"/>
    <w:rsid w:val="00443EFA"/>
    <w:rsid w:val="00447C26"/>
    <w:rsid w:val="0046110A"/>
    <w:rsid w:val="004718F8"/>
    <w:rsid w:val="00475614"/>
    <w:rsid w:val="00483496"/>
    <w:rsid w:val="004874FC"/>
    <w:rsid w:val="00492CA5"/>
    <w:rsid w:val="004949C5"/>
    <w:rsid w:val="0049743F"/>
    <w:rsid w:val="004A04E5"/>
    <w:rsid w:val="004A256E"/>
    <w:rsid w:val="004A32F0"/>
    <w:rsid w:val="004B2DEA"/>
    <w:rsid w:val="004B31AD"/>
    <w:rsid w:val="004B4D37"/>
    <w:rsid w:val="004B64E4"/>
    <w:rsid w:val="004C1B3B"/>
    <w:rsid w:val="004C536E"/>
    <w:rsid w:val="004E0BC7"/>
    <w:rsid w:val="004E41D4"/>
    <w:rsid w:val="004E731B"/>
    <w:rsid w:val="00500A09"/>
    <w:rsid w:val="00502494"/>
    <w:rsid w:val="005036F8"/>
    <w:rsid w:val="00507BC4"/>
    <w:rsid w:val="00510302"/>
    <w:rsid w:val="00511633"/>
    <w:rsid w:val="00511818"/>
    <w:rsid w:val="005336E2"/>
    <w:rsid w:val="00561200"/>
    <w:rsid w:val="005624AD"/>
    <w:rsid w:val="00563405"/>
    <w:rsid w:val="00567C0E"/>
    <w:rsid w:val="00580EE9"/>
    <w:rsid w:val="00585489"/>
    <w:rsid w:val="0059071D"/>
    <w:rsid w:val="00592836"/>
    <w:rsid w:val="00593FA7"/>
    <w:rsid w:val="00595FAB"/>
    <w:rsid w:val="005A6247"/>
    <w:rsid w:val="005B7422"/>
    <w:rsid w:val="005C4092"/>
    <w:rsid w:val="005D1C1A"/>
    <w:rsid w:val="005D3B55"/>
    <w:rsid w:val="005D3F1C"/>
    <w:rsid w:val="005D5F8D"/>
    <w:rsid w:val="005E24FC"/>
    <w:rsid w:val="005E7D8A"/>
    <w:rsid w:val="005F1AE0"/>
    <w:rsid w:val="005F4D9A"/>
    <w:rsid w:val="005F5C66"/>
    <w:rsid w:val="005F62A7"/>
    <w:rsid w:val="006002C0"/>
    <w:rsid w:val="006005B3"/>
    <w:rsid w:val="00604A5E"/>
    <w:rsid w:val="00612DBC"/>
    <w:rsid w:val="006154DC"/>
    <w:rsid w:val="00615C84"/>
    <w:rsid w:val="0063053B"/>
    <w:rsid w:val="006308BC"/>
    <w:rsid w:val="00630EAF"/>
    <w:rsid w:val="006418E6"/>
    <w:rsid w:val="00660C3A"/>
    <w:rsid w:val="00661BB2"/>
    <w:rsid w:val="0066511D"/>
    <w:rsid w:val="00665BB7"/>
    <w:rsid w:val="00672406"/>
    <w:rsid w:val="006765AB"/>
    <w:rsid w:val="00684EE5"/>
    <w:rsid w:val="00687683"/>
    <w:rsid w:val="00691BE5"/>
    <w:rsid w:val="006951D2"/>
    <w:rsid w:val="006A0FEC"/>
    <w:rsid w:val="006A2535"/>
    <w:rsid w:val="006B2672"/>
    <w:rsid w:val="006C21FA"/>
    <w:rsid w:val="006D0D81"/>
    <w:rsid w:val="006D3E8A"/>
    <w:rsid w:val="006E0729"/>
    <w:rsid w:val="006E1510"/>
    <w:rsid w:val="006E6995"/>
    <w:rsid w:val="006E7F4B"/>
    <w:rsid w:val="006F1645"/>
    <w:rsid w:val="006F309A"/>
    <w:rsid w:val="006F31B2"/>
    <w:rsid w:val="006F555E"/>
    <w:rsid w:val="006F5E09"/>
    <w:rsid w:val="00700673"/>
    <w:rsid w:val="00700D13"/>
    <w:rsid w:val="00712C39"/>
    <w:rsid w:val="00715FE7"/>
    <w:rsid w:val="0072003A"/>
    <w:rsid w:val="00724748"/>
    <w:rsid w:val="007256EE"/>
    <w:rsid w:val="00725AB7"/>
    <w:rsid w:val="007269D9"/>
    <w:rsid w:val="007375E2"/>
    <w:rsid w:val="00746084"/>
    <w:rsid w:val="007542E4"/>
    <w:rsid w:val="00755EEE"/>
    <w:rsid w:val="007564BC"/>
    <w:rsid w:val="00757B31"/>
    <w:rsid w:val="007773D0"/>
    <w:rsid w:val="007900B0"/>
    <w:rsid w:val="007910FC"/>
    <w:rsid w:val="00794AEC"/>
    <w:rsid w:val="007953A3"/>
    <w:rsid w:val="007A09C7"/>
    <w:rsid w:val="007A2CE4"/>
    <w:rsid w:val="007A636F"/>
    <w:rsid w:val="007B3AAF"/>
    <w:rsid w:val="007C6811"/>
    <w:rsid w:val="007C6E4C"/>
    <w:rsid w:val="007D0204"/>
    <w:rsid w:val="007D5E9E"/>
    <w:rsid w:val="007D6E9F"/>
    <w:rsid w:val="007E719C"/>
    <w:rsid w:val="007F2066"/>
    <w:rsid w:val="007F4D49"/>
    <w:rsid w:val="007F62ED"/>
    <w:rsid w:val="007F7546"/>
    <w:rsid w:val="00802877"/>
    <w:rsid w:val="00803EF4"/>
    <w:rsid w:val="0080436E"/>
    <w:rsid w:val="00810490"/>
    <w:rsid w:val="00820678"/>
    <w:rsid w:val="008246E9"/>
    <w:rsid w:val="00824C91"/>
    <w:rsid w:val="00830CA5"/>
    <w:rsid w:val="00835CC1"/>
    <w:rsid w:val="00836A8D"/>
    <w:rsid w:val="008406A7"/>
    <w:rsid w:val="00845D7D"/>
    <w:rsid w:val="0085520E"/>
    <w:rsid w:val="00857E23"/>
    <w:rsid w:val="00864B08"/>
    <w:rsid w:val="00867710"/>
    <w:rsid w:val="00870B5E"/>
    <w:rsid w:val="008720B2"/>
    <w:rsid w:val="00880CC1"/>
    <w:rsid w:val="00880D78"/>
    <w:rsid w:val="00883602"/>
    <w:rsid w:val="00883633"/>
    <w:rsid w:val="00890C36"/>
    <w:rsid w:val="0089355A"/>
    <w:rsid w:val="008A065D"/>
    <w:rsid w:val="008A2517"/>
    <w:rsid w:val="008A42D1"/>
    <w:rsid w:val="008B46CF"/>
    <w:rsid w:val="008C4602"/>
    <w:rsid w:val="008C5F91"/>
    <w:rsid w:val="008C678A"/>
    <w:rsid w:val="008C73DD"/>
    <w:rsid w:val="008D5E36"/>
    <w:rsid w:val="008D7E09"/>
    <w:rsid w:val="008E2CE0"/>
    <w:rsid w:val="008E39DD"/>
    <w:rsid w:val="008E3FEB"/>
    <w:rsid w:val="009000A6"/>
    <w:rsid w:val="009002B2"/>
    <w:rsid w:val="009029FB"/>
    <w:rsid w:val="009046BD"/>
    <w:rsid w:val="0090722C"/>
    <w:rsid w:val="00913EAE"/>
    <w:rsid w:val="00917273"/>
    <w:rsid w:val="009215C7"/>
    <w:rsid w:val="009305A1"/>
    <w:rsid w:val="00930623"/>
    <w:rsid w:val="009330C4"/>
    <w:rsid w:val="00937FC0"/>
    <w:rsid w:val="00943EAD"/>
    <w:rsid w:val="009448EB"/>
    <w:rsid w:val="00945636"/>
    <w:rsid w:val="0094779F"/>
    <w:rsid w:val="0095388E"/>
    <w:rsid w:val="0096013C"/>
    <w:rsid w:val="00964BCF"/>
    <w:rsid w:val="0096660E"/>
    <w:rsid w:val="00977343"/>
    <w:rsid w:val="0098006F"/>
    <w:rsid w:val="009827A9"/>
    <w:rsid w:val="00987E85"/>
    <w:rsid w:val="009902E9"/>
    <w:rsid w:val="009A0948"/>
    <w:rsid w:val="009A1847"/>
    <w:rsid w:val="009A288F"/>
    <w:rsid w:val="009A309A"/>
    <w:rsid w:val="009A56CB"/>
    <w:rsid w:val="009A6F15"/>
    <w:rsid w:val="009B0DF1"/>
    <w:rsid w:val="009B26A6"/>
    <w:rsid w:val="009B7873"/>
    <w:rsid w:val="009C2DA6"/>
    <w:rsid w:val="009C31B0"/>
    <w:rsid w:val="009C6B29"/>
    <w:rsid w:val="009C79AF"/>
    <w:rsid w:val="009D1CC5"/>
    <w:rsid w:val="009D28FB"/>
    <w:rsid w:val="009D4767"/>
    <w:rsid w:val="009D4F87"/>
    <w:rsid w:val="009D7A4F"/>
    <w:rsid w:val="009E4FEF"/>
    <w:rsid w:val="009F0661"/>
    <w:rsid w:val="00A15B2D"/>
    <w:rsid w:val="00A213D9"/>
    <w:rsid w:val="00A316CD"/>
    <w:rsid w:val="00A415A5"/>
    <w:rsid w:val="00A44001"/>
    <w:rsid w:val="00A44D67"/>
    <w:rsid w:val="00A529EA"/>
    <w:rsid w:val="00A57BBB"/>
    <w:rsid w:val="00A614EA"/>
    <w:rsid w:val="00A66460"/>
    <w:rsid w:val="00A7025C"/>
    <w:rsid w:val="00A704B1"/>
    <w:rsid w:val="00A72A56"/>
    <w:rsid w:val="00A74804"/>
    <w:rsid w:val="00A74C6F"/>
    <w:rsid w:val="00A8087D"/>
    <w:rsid w:val="00A84A03"/>
    <w:rsid w:val="00A87FCC"/>
    <w:rsid w:val="00A93C8F"/>
    <w:rsid w:val="00AA09A6"/>
    <w:rsid w:val="00AB0353"/>
    <w:rsid w:val="00AB0B44"/>
    <w:rsid w:val="00AB4866"/>
    <w:rsid w:val="00AC231F"/>
    <w:rsid w:val="00AC26D0"/>
    <w:rsid w:val="00AC448B"/>
    <w:rsid w:val="00AD7054"/>
    <w:rsid w:val="00AD764B"/>
    <w:rsid w:val="00AE3EDD"/>
    <w:rsid w:val="00AF0BA8"/>
    <w:rsid w:val="00AF1B39"/>
    <w:rsid w:val="00AF48C0"/>
    <w:rsid w:val="00B00B54"/>
    <w:rsid w:val="00B026F6"/>
    <w:rsid w:val="00B029D9"/>
    <w:rsid w:val="00B06EBA"/>
    <w:rsid w:val="00B207D3"/>
    <w:rsid w:val="00B21172"/>
    <w:rsid w:val="00B31049"/>
    <w:rsid w:val="00B36F7F"/>
    <w:rsid w:val="00B418D4"/>
    <w:rsid w:val="00B44931"/>
    <w:rsid w:val="00B4651D"/>
    <w:rsid w:val="00B51105"/>
    <w:rsid w:val="00B5401C"/>
    <w:rsid w:val="00B56E7B"/>
    <w:rsid w:val="00B6137C"/>
    <w:rsid w:val="00B704A2"/>
    <w:rsid w:val="00B70792"/>
    <w:rsid w:val="00B82A8C"/>
    <w:rsid w:val="00B85F4A"/>
    <w:rsid w:val="00B90E4B"/>
    <w:rsid w:val="00B91CF1"/>
    <w:rsid w:val="00B92743"/>
    <w:rsid w:val="00BA4890"/>
    <w:rsid w:val="00BB4607"/>
    <w:rsid w:val="00BB5B18"/>
    <w:rsid w:val="00BB7456"/>
    <w:rsid w:val="00BC275A"/>
    <w:rsid w:val="00BC6AB0"/>
    <w:rsid w:val="00BD1D41"/>
    <w:rsid w:val="00BD315B"/>
    <w:rsid w:val="00BD4658"/>
    <w:rsid w:val="00BD672D"/>
    <w:rsid w:val="00BF6008"/>
    <w:rsid w:val="00C035C3"/>
    <w:rsid w:val="00C04E24"/>
    <w:rsid w:val="00C117C8"/>
    <w:rsid w:val="00C25B7A"/>
    <w:rsid w:val="00C32F7D"/>
    <w:rsid w:val="00C37537"/>
    <w:rsid w:val="00C41A3E"/>
    <w:rsid w:val="00C46621"/>
    <w:rsid w:val="00C51B90"/>
    <w:rsid w:val="00C81882"/>
    <w:rsid w:val="00C83955"/>
    <w:rsid w:val="00C83E5F"/>
    <w:rsid w:val="00C855F8"/>
    <w:rsid w:val="00C85E42"/>
    <w:rsid w:val="00C937E7"/>
    <w:rsid w:val="00C944BD"/>
    <w:rsid w:val="00C95BBC"/>
    <w:rsid w:val="00C96EF5"/>
    <w:rsid w:val="00CA0E13"/>
    <w:rsid w:val="00CA5E89"/>
    <w:rsid w:val="00CB09B3"/>
    <w:rsid w:val="00CB6BFF"/>
    <w:rsid w:val="00CB6D00"/>
    <w:rsid w:val="00CC61AA"/>
    <w:rsid w:val="00CE1668"/>
    <w:rsid w:val="00CF0504"/>
    <w:rsid w:val="00CF0A2D"/>
    <w:rsid w:val="00CF1883"/>
    <w:rsid w:val="00CF1927"/>
    <w:rsid w:val="00CF6845"/>
    <w:rsid w:val="00D03B3C"/>
    <w:rsid w:val="00D10141"/>
    <w:rsid w:val="00D1090B"/>
    <w:rsid w:val="00D169F7"/>
    <w:rsid w:val="00D2320A"/>
    <w:rsid w:val="00D23735"/>
    <w:rsid w:val="00D24F90"/>
    <w:rsid w:val="00D278AF"/>
    <w:rsid w:val="00D328CA"/>
    <w:rsid w:val="00D4450E"/>
    <w:rsid w:val="00D47401"/>
    <w:rsid w:val="00D50A97"/>
    <w:rsid w:val="00D51B37"/>
    <w:rsid w:val="00D65331"/>
    <w:rsid w:val="00D668E9"/>
    <w:rsid w:val="00D71BE3"/>
    <w:rsid w:val="00D721FC"/>
    <w:rsid w:val="00D733E2"/>
    <w:rsid w:val="00D74DF6"/>
    <w:rsid w:val="00D75B16"/>
    <w:rsid w:val="00D9032F"/>
    <w:rsid w:val="00D90824"/>
    <w:rsid w:val="00D92821"/>
    <w:rsid w:val="00DB06E4"/>
    <w:rsid w:val="00DB0F03"/>
    <w:rsid w:val="00DB3F35"/>
    <w:rsid w:val="00DC1D2C"/>
    <w:rsid w:val="00DC2210"/>
    <w:rsid w:val="00DC3BBE"/>
    <w:rsid w:val="00DD12E5"/>
    <w:rsid w:val="00DD1CAB"/>
    <w:rsid w:val="00DD5F3F"/>
    <w:rsid w:val="00DD6050"/>
    <w:rsid w:val="00DE78F7"/>
    <w:rsid w:val="00DF6C20"/>
    <w:rsid w:val="00E035EF"/>
    <w:rsid w:val="00E1004C"/>
    <w:rsid w:val="00E10F98"/>
    <w:rsid w:val="00E1471A"/>
    <w:rsid w:val="00E15372"/>
    <w:rsid w:val="00E16ED4"/>
    <w:rsid w:val="00E20738"/>
    <w:rsid w:val="00E276D5"/>
    <w:rsid w:val="00E3597E"/>
    <w:rsid w:val="00E401B0"/>
    <w:rsid w:val="00E42720"/>
    <w:rsid w:val="00E45BB3"/>
    <w:rsid w:val="00E5083E"/>
    <w:rsid w:val="00E5235F"/>
    <w:rsid w:val="00E525D7"/>
    <w:rsid w:val="00E52B01"/>
    <w:rsid w:val="00E62D17"/>
    <w:rsid w:val="00E70A7C"/>
    <w:rsid w:val="00E71C85"/>
    <w:rsid w:val="00E727F1"/>
    <w:rsid w:val="00E74CE2"/>
    <w:rsid w:val="00E764EB"/>
    <w:rsid w:val="00E76513"/>
    <w:rsid w:val="00E85A50"/>
    <w:rsid w:val="00E85F90"/>
    <w:rsid w:val="00E928AB"/>
    <w:rsid w:val="00EB2122"/>
    <w:rsid w:val="00EB3FC2"/>
    <w:rsid w:val="00EB5798"/>
    <w:rsid w:val="00EC0B99"/>
    <w:rsid w:val="00ED1823"/>
    <w:rsid w:val="00ED7E50"/>
    <w:rsid w:val="00EE284A"/>
    <w:rsid w:val="00EF10A4"/>
    <w:rsid w:val="00EF3EF9"/>
    <w:rsid w:val="00EF48DA"/>
    <w:rsid w:val="00F03AAD"/>
    <w:rsid w:val="00F0713B"/>
    <w:rsid w:val="00F1550A"/>
    <w:rsid w:val="00F232AA"/>
    <w:rsid w:val="00F234FD"/>
    <w:rsid w:val="00F379BD"/>
    <w:rsid w:val="00F442B4"/>
    <w:rsid w:val="00F44917"/>
    <w:rsid w:val="00F57991"/>
    <w:rsid w:val="00F64E0A"/>
    <w:rsid w:val="00F73CDE"/>
    <w:rsid w:val="00F74660"/>
    <w:rsid w:val="00F81A2D"/>
    <w:rsid w:val="00F84210"/>
    <w:rsid w:val="00F84FFF"/>
    <w:rsid w:val="00F93100"/>
    <w:rsid w:val="00FB0A7F"/>
    <w:rsid w:val="00FC464D"/>
    <w:rsid w:val="00FC5E33"/>
    <w:rsid w:val="00FD04F5"/>
    <w:rsid w:val="00FD7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ED480"/>
  <w15:docId w15:val="{DD0653B9-C802-442A-A7BC-109CAD7FF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E50"/>
    <w:pPr>
      <w:autoSpaceDE w:val="0"/>
      <w:autoSpaceDN w:val="0"/>
      <w:spacing w:after="0" w:line="240" w:lineRule="auto"/>
      <w:ind w:right="186"/>
    </w:pPr>
    <w:rPr>
      <w:rFonts w:ascii="Times New Roman" w:hAnsi="Times New Roman" w:cs="Times New Roman"/>
      <w:sz w:val="24"/>
      <w:szCs w:val="24"/>
    </w:rPr>
  </w:style>
  <w:style w:type="paragraph" w:styleId="Heading1">
    <w:name w:val="heading 1"/>
    <w:basedOn w:val="Normal"/>
    <w:next w:val="Normal"/>
    <w:link w:val="Heading1Char"/>
    <w:uiPriority w:val="9"/>
    <w:qFormat/>
    <w:rsid w:val="00890C36"/>
    <w:pPr>
      <w:adjustRightInd w:val="0"/>
      <w:outlineLvl w:val="0"/>
    </w:pPr>
    <w:rPr>
      <w:b/>
      <w:bCs/>
    </w:rPr>
  </w:style>
  <w:style w:type="paragraph" w:styleId="Heading2">
    <w:name w:val="heading 2"/>
    <w:basedOn w:val="Heading1"/>
    <w:next w:val="Normal"/>
    <w:link w:val="Heading2Char"/>
    <w:uiPriority w:val="9"/>
    <w:unhideWhenUsed/>
    <w:qFormat/>
    <w:rsid w:val="00890C36"/>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7AD"/>
    <w:pPr>
      <w:ind w:left="720"/>
      <w:contextualSpacing/>
    </w:pPr>
  </w:style>
  <w:style w:type="paragraph" w:styleId="PlainText">
    <w:name w:val="Plain Text"/>
    <w:basedOn w:val="Normal"/>
    <w:link w:val="PlainTextChar"/>
    <w:uiPriority w:val="99"/>
    <w:semiHidden/>
    <w:unhideWhenUsed/>
    <w:rsid w:val="0034077F"/>
    <w:rPr>
      <w:rFonts w:ascii="Consolas" w:hAnsi="Consolas"/>
      <w:sz w:val="21"/>
      <w:szCs w:val="21"/>
    </w:rPr>
  </w:style>
  <w:style w:type="character" w:customStyle="1" w:styleId="PlainTextChar">
    <w:name w:val="Plain Text Char"/>
    <w:basedOn w:val="DefaultParagraphFont"/>
    <w:link w:val="PlainText"/>
    <w:uiPriority w:val="99"/>
    <w:semiHidden/>
    <w:rsid w:val="0034077F"/>
    <w:rPr>
      <w:rFonts w:ascii="Consolas" w:hAnsi="Consolas"/>
      <w:sz w:val="21"/>
      <w:szCs w:val="21"/>
    </w:rPr>
  </w:style>
  <w:style w:type="paragraph" w:styleId="NoSpacing">
    <w:name w:val="No Spacing"/>
    <w:link w:val="NoSpacingChar"/>
    <w:uiPriority w:val="1"/>
    <w:qFormat/>
    <w:rsid w:val="006E151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6E1510"/>
    <w:rPr>
      <w:rFonts w:ascii="Calibri" w:eastAsia="Times New Roman" w:hAnsi="Calibri" w:cs="Times New Roman"/>
    </w:rPr>
  </w:style>
  <w:style w:type="paragraph" w:styleId="BalloonText">
    <w:name w:val="Balloon Text"/>
    <w:basedOn w:val="Normal"/>
    <w:link w:val="BalloonTextChar"/>
    <w:uiPriority w:val="99"/>
    <w:semiHidden/>
    <w:unhideWhenUsed/>
    <w:rsid w:val="00C855F8"/>
    <w:rPr>
      <w:rFonts w:ascii="Tahoma" w:hAnsi="Tahoma" w:cs="Tahoma"/>
      <w:sz w:val="16"/>
      <w:szCs w:val="16"/>
    </w:rPr>
  </w:style>
  <w:style w:type="character" w:customStyle="1" w:styleId="BalloonTextChar">
    <w:name w:val="Balloon Text Char"/>
    <w:basedOn w:val="DefaultParagraphFont"/>
    <w:link w:val="BalloonText"/>
    <w:uiPriority w:val="99"/>
    <w:semiHidden/>
    <w:rsid w:val="00C855F8"/>
    <w:rPr>
      <w:rFonts w:ascii="Tahoma" w:hAnsi="Tahoma" w:cs="Tahoma"/>
      <w:sz w:val="16"/>
      <w:szCs w:val="16"/>
    </w:rPr>
  </w:style>
  <w:style w:type="paragraph" w:styleId="Header">
    <w:name w:val="header"/>
    <w:basedOn w:val="Normal"/>
    <w:link w:val="HeaderChar"/>
    <w:uiPriority w:val="99"/>
    <w:unhideWhenUsed/>
    <w:rsid w:val="007D0204"/>
    <w:pPr>
      <w:tabs>
        <w:tab w:val="center" w:pos="4680"/>
        <w:tab w:val="right" w:pos="9360"/>
      </w:tabs>
    </w:pPr>
  </w:style>
  <w:style w:type="character" w:customStyle="1" w:styleId="HeaderChar">
    <w:name w:val="Header Char"/>
    <w:basedOn w:val="DefaultParagraphFont"/>
    <w:link w:val="Header"/>
    <w:uiPriority w:val="99"/>
    <w:rsid w:val="007D0204"/>
  </w:style>
  <w:style w:type="paragraph" w:styleId="Footer">
    <w:name w:val="footer"/>
    <w:basedOn w:val="Normal"/>
    <w:link w:val="FooterChar"/>
    <w:uiPriority w:val="99"/>
    <w:unhideWhenUsed/>
    <w:rsid w:val="007D0204"/>
    <w:pPr>
      <w:tabs>
        <w:tab w:val="center" w:pos="4680"/>
        <w:tab w:val="right" w:pos="9360"/>
      </w:tabs>
    </w:pPr>
  </w:style>
  <w:style w:type="character" w:customStyle="1" w:styleId="FooterChar">
    <w:name w:val="Footer Char"/>
    <w:basedOn w:val="DefaultParagraphFont"/>
    <w:link w:val="Footer"/>
    <w:uiPriority w:val="99"/>
    <w:rsid w:val="007D0204"/>
  </w:style>
  <w:style w:type="character" w:styleId="CommentReference">
    <w:name w:val="annotation reference"/>
    <w:basedOn w:val="DefaultParagraphFont"/>
    <w:uiPriority w:val="99"/>
    <w:semiHidden/>
    <w:unhideWhenUsed/>
    <w:rsid w:val="00430948"/>
    <w:rPr>
      <w:sz w:val="16"/>
      <w:szCs w:val="16"/>
    </w:rPr>
  </w:style>
  <w:style w:type="paragraph" w:styleId="CommentText">
    <w:name w:val="annotation text"/>
    <w:basedOn w:val="Normal"/>
    <w:link w:val="CommentTextChar"/>
    <w:uiPriority w:val="99"/>
    <w:unhideWhenUsed/>
    <w:rsid w:val="00430948"/>
    <w:rPr>
      <w:sz w:val="20"/>
      <w:szCs w:val="20"/>
    </w:rPr>
  </w:style>
  <w:style w:type="character" w:customStyle="1" w:styleId="CommentTextChar">
    <w:name w:val="Comment Text Char"/>
    <w:basedOn w:val="DefaultParagraphFont"/>
    <w:link w:val="CommentText"/>
    <w:uiPriority w:val="99"/>
    <w:rsid w:val="00430948"/>
    <w:rPr>
      <w:sz w:val="20"/>
      <w:szCs w:val="20"/>
    </w:rPr>
  </w:style>
  <w:style w:type="paragraph" w:styleId="CommentSubject">
    <w:name w:val="annotation subject"/>
    <w:basedOn w:val="CommentText"/>
    <w:next w:val="CommentText"/>
    <w:link w:val="CommentSubjectChar"/>
    <w:uiPriority w:val="99"/>
    <w:semiHidden/>
    <w:unhideWhenUsed/>
    <w:rsid w:val="00430948"/>
    <w:rPr>
      <w:b/>
      <w:bCs/>
    </w:rPr>
  </w:style>
  <w:style w:type="character" w:customStyle="1" w:styleId="CommentSubjectChar">
    <w:name w:val="Comment Subject Char"/>
    <w:basedOn w:val="CommentTextChar"/>
    <w:link w:val="CommentSubject"/>
    <w:uiPriority w:val="99"/>
    <w:semiHidden/>
    <w:rsid w:val="00430948"/>
    <w:rPr>
      <w:b/>
      <w:bCs/>
      <w:sz w:val="20"/>
      <w:szCs w:val="20"/>
    </w:rPr>
  </w:style>
  <w:style w:type="paragraph" w:styleId="Revision">
    <w:name w:val="Revision"/>
    <w:hidden/>
    <w:uiPriority w:val="99"/>
    <w:semiHidden/>
    <w:rsid w:val="00DB0F03"/>
    <w:pPr>
      <w:spacing w:after="0" w:line="240" w:lineRule="auto"/>
    </w:pPr>
  </w:style>
  <w:style w:type="character" w:styleId="Strong">
    <w:name w:val="Strong"/>
    <w:basedOn w:val="DefaultParagraphFont"/>
    <w:uiPriority w:val="22"/>
    <w:qFormat/>
    <w:rsid w:val="00C04E24"/>
    <w:rPr>
      <w:b/>
      <w:bCs/>
    </w:rPr>
  </w:style>
  <w:style w:type="character" w:customStyle="1" w:styleId="Heading1Char">
    <w:name w:val="Heading 1 Char"/>
    <w:basedOn w:val="DefaultParagraphFont"/>
    <w:link w:val="Heading1"/>
    <w:uiPriority w:val="9"/>
    <w:rsid w:val="00890C36"/>
    <w:rPr>
      <w:rFonts w:ascii="Times New Roman" w:hAnsi="Times New Roman" w:cs="Times New Roman"/>
      <w:b/>
      <w:bCs/>
      <w:sz w:val="24"/>
      <w:szCs w:val="24"/>
    </w:rPr>
  </w:style>
  <w:style w:type="paragraph" w:styleId="TOCHeading">
    <w:name w:val="TOC Heading"/>
    <w:basedOn w:val="Heading1"/>
    <w:next w:val="Normal"/>
    <w:uiPriority w:val="39"/>
    <w:unhideWhenUsed/>
    <w:qFormat/>
    <w:rsid w:val="00C117C8"/>
    <w:pPr>
      <w:spacing w:line="259" w:lineRule="auto"/>
      <w:outlineLvl w:val="9"/>
    </w:pPr>
  </w:style>
  <w:style w:type="paragraph" w:styleId="TOC2">
    <w:name w:val="toc 2"/>
    <w:basedOn w:val="Normal"/>
    <w:next w:val="Normal"/>
    <w:autoRedefine/>
    <w:uiPriority w:val="39"/>
    <w:unhideWhenUsed/>
    <w:rsid w:val="00C117C8"/>
    <w:pPr>
      <w:spacing w:after="100" w:line="259" w:lineRule="auto"/>
      <w:ind w:left="220"/>
    </w:pPr>
    <w:rPr>
      <w:rFonts w:eastAsiaTheme="minorEastAsia"/>
    </w:rPr>
  </w:style>
  <w:style w:type="paragraph" w:styleId="TOC1">
    <w:name w:val="toc 1"/>
    <w:basedOn w:val="Normal"/>
    <w:next w:val="Normal"/>
    <w:autoRedefine/>
    <w:uiPriority w:val="39"/>
    <w:unhideWhenUsed/>
    <w:rsid w:val="00C117C8"/>
    <w:pPr>
      <w:spacing w:after="100" w:line="259" w:lineRule="auto"/>
    </w:pPr>
    <w:rPr>
      <w:rFonts w:eastAsiaTheme="minorEastAsia"/>
      <w:b/>
    </w:rPr>
  </w:style>
  <w:style w:type="paragraph" w:styleId="TOC3">
    <w:name w:val="toc 3"/>
    <w:basedOn w:val="Normal"/>
    <w:next w:val="Normal"/>
    <w:autoRedefine/>
    <w:uiPriority w:val="39"/>
    <w:unhideWhenUsed/>
    <w:rsid w:val="00C117C8"/>
    <w:pPr>
      <w:spacing w:after="100" w:line="259" w:lineRule="auto"/>
      <w:ind w:left="440"/>
    </w:pPr>
    <w:rPr>
      <w:rFonts w:eastAsiaTheme="minorEastAsia"/>
    </w:rPr>
  </w:style>
  <w:style w:type="character" w:styleId="Hyperlink">
    <w:name w:val="Hyperlink"/>
    <w:basedOn w:val="DefaultParagraphFont"/>
    <w:uiPriority w:val="99"/>
    <w:unhideWhenUsed/>
    <w:rsid w:val="00C117C8"/>
    <w:rPr>
      <w:color w:val="0000FF" w:themeColor="hyperlink"/>
      <w:u w:val="single"/>
    </w:rPr>
  </w:style>
  <w:style w:type="character" w:customStyle="1" w:styleId="Heading2Char">
    <w:name w:val="Heading 2 Char"/>
    <w:basedOn w:val="DefaultParagraphFont"/>
    <w:link w:val="Heading2"/>
    <w:uiPriority w:val="9"/>
    <w:rsid w:val="00890C36"/>
    <w:rPr>
      <w:rFonts w:ascii="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12919">
      <w:bodyDiv w:val="1"/>
      <w:marLeft w:val="0"/>
      <w:marRight w:val="0"/>
      <w:marTop w:val="0"/>
      <w:marBottom w:val="0"/>
      <w:divBdr>
        <w:top w:val="none" w:sz="0" w:space="0" w:color="auto"/>
        <w:left w:val="none" w:sz="0" w:space="0" w:color="auto"/>
        <w:bottom w:val="none" w:sz="0" w:space="0" w:color="auto"/>
        <w:right w:val="none" w:sz="0" w:space="0" w:color="auto"/>
      </w:divBdr>
    </w:div>
    <w:div w:id="535627881">
      <w:bodyDiv w:val="1"/>
      <w:marLeft w:val="0"/>
      <w:marRight w:val="0"/>
      <w:marTop w:val="0"/>
      <w:marBottom w:val="0"/>
      <w:divBdr>
        <w:top w:val="none" w:sz="0" w:space="0" w:color="auto"/>
        <w:left w:val="none" w:sz="0" w:space="0" w:color="auto"/>
        <w:bottom w:val="none" w:sz="0" w:space="0" w:color="auto"/>
        <w:right w:val="none" w:sz="0" w:space="0" w:color="auto"/>
      </w:divBdr>
    </w:div>
    <w:div w:id="614020122">
      <w:bodyDiv w:val="1"/>
      <w:marLeft w:val="0"/>
      <w:marRight w:val="0"/>
      <w:marTop w:val="0"/>
      <w:marBottom w:val="0"/>
      <w:divBdr>
        <w:top w:val="none" w:sz="0" w:space="0" w:color="auto"/>
        <w:left w:val="none" w:sz="0" w:space="0" w:color="auto"/>
        <w:bottom w:val="none" w:sz="0" w:space="0" w:color="auto"/>
        <w:right w:val="none" w:sz="0" w:space="0" w:color="auto"/>
      </w:divBdr>
    </w:div>
    <w:div w:id="955066751">
      <w:bodyDiv w:val="1"/>
      <w:marLeft w:val="0"/>
      <w:marRight w:val="0"/>
      <w:marTop w:val="0"/>
      <w:marBottom w:val="0"/>
      <w:divBdr>
        <w:top w:val="none" w:sz="0" w:space="0" w:color="auto"/>
        <w:left w:val="none" w:sz="0" w:space="0" w:color="auto"/>
        <w:bottom w:val="none" w:sz="0" w:space="0" w:color="auto"/>
        <w:right w:val="none" w:sz="0" w:space="0" w:color="auto"/>
      </w:divBdr>
    </w:div>
    <w:div w:id="184786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253B644FCFAD7409EBAFCD290AA2418" ma:contentTypeVersion="8" ma:contentTypeDescription="Create a new document." ma:contentTypeScope="" ma:versionID="5be701be97b5a7d030840f97951bd63f">
  <xsd:schema xmlns:xsd="http://www.w3.org/2001/XMLSchema" xmlns:xs="http://www.w3.org/2001/XMLSchema" xmlns:p="http://schemas.microsoft.com/office/2006/metadata/properties" xmlns:ns2="92ee4270-9d09-435c-8163-9480e84d542c" targetNamespace="http://schemas.microsoft.com/office/2006/metadata/properties" ma:root="true" ma:fieldsID="e754431ea33e719513553115a5b5b6cf" ns2:_="">
    <xsd:import namespace="92ee4270-9d09-435c-8163-9480e84d542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e4270-9d09-435c-8163-9480e84d54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E91D9D-E230-4D73-BAA6-EE83D801CFC1}">
  <ds:schemaRefs>
    <ds:schemaRef ds:uri="http://schemas.microsoft.com/sharepoint/v3/contenttype/forms"/>
  </ds:schemaRefs>
</ds:datastoreItem>
</file>

<file path=customXml/itemProps2.xml><?xml version="1.0" encoding="utf-8"?>
<ds:datastoreItem xmlns:ds="http://schemas.openxmlformats.org/officeDocument/2006/customXml" ds:itemID="{A976FBD8-E2B1-46C0-ACBB-B920108BE5B2}">
  <ds:schemaRefs>
    <ds:schemaRef ds:uri="http://schemas.openxmlformats.org/officeDocument/2006/bibliography"/>
  </ds:schemaRefs>
</ds:datastoreItem>
</file>

<file path=customXml/itemProps3.xml><?xml version="1.0" encoding="utf-8"?>
<ds:datastoreItem xmlns:ds="http://schemas.openxmlformats.org/officeDocument/2006/customXml" ds:itemID="{F19E182A-E278-49AC-A58D-A3181FBB2975}">
  <ds:schemaRefs>
    <ds:schemaRef ds:uri="http://schemas.microsoft.com/office/2006/metadata/properties"/>
  </ds:schemaRefs>
</ds:datastoreItem>
</file>

<file path=customXml/itemProps4.xml><?xml version="1.0" encoding="utf-8"?>
<ds:datastoreItem xmlns:ds="http://schemas.openxmlformats.org/officeDocument/2006/customXml" ds:itemID="{604E41F5-B545-4AA3-AFA7-16798CC976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ee4270-9d09-435c-8163-9480e84d54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Properties xmlns="http://schemas.openxmlformats.org/officeDocument/2006/extended-properties" xmlns:vt="http://schemas.openxmlformats.org/officeDocument/2006/docPropsVTypes">
  <Template>Normal.dotm</Template>
  <TotalTime>233</TotalTime>
  <Pages>8</Pages>
  <Words>2955</Words>
  <Characters>16846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Descriptions for Handbook</vt:lpstr>
    </vt:vector>
  </TitlesOfParts>
  <Company>U.S. Air Force</Company>
  <LinksUpToDate>false</LinksUpToDate>
  <CharactersWithSpaces>19762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Descriptions for Handbook</dc:title>
  <dc:subject/>
  <dc:creator>Cathy.Grimsley</dc:creator>
  <cp:keywords/>
  <dc:description/>
  <cp:lastModifiedBy>FORREST, GREGORY M CIV USAF AFMC AFLCMC/OZIC</cp:lastModifiedBy>
  <cp:revision>24</cp:revision>
  <dcterms:created xsi:type="dcterms:W3CDTF">2024-06-24T13:25:00Z</dcterms:created>
  <dcterms:modified xsi:type="dcterms:W3CDTF">2024-08-06T15:36:00Z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0x010100A253B644FCFAD7409EBAFCD290AA2418</vt:lpwstr>
  </property>
</Properties>
</file>