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C2E6C9D" w:rsidR="006E1510" w:rsidRDefault="00B82A8C" w:rsidP="0025378E">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Info.TechOrderManager.FirstName</w:t>
            </w:r>
            <w:proofErr w:type="spell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Info.TechOrderManager.Email</w:t>
            </w:r>
            <w:proofErr w:type="spell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7953A3">
      <w:pPr>
        <w:jc w:val="center"/>
      </w:pPr>
    </w:p>
    <w:p w14:paraId="77E1F5C5" w14:textId="170E720A" w:rsidR="00DD5B29" w:rsidRDefault="00C117C8">
      <w:pPr>
        <w:pStyle w:val="TOC1"/>
        <w:tabs>
          <w:tab w:val="right" w:leader="dot" w:pos="9350"/>
        </w:tabs>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5740040" w:history="1">
        <w:r w:rsidR="00DD5B29" w:rsidRPr="005F6E5A">
          <w:rPr>
            <w:rStyle w:val="Hyperlink"/>
            <w:noProof/>
          </w:rPr>
          <w:t>1.0 {Info.ProgramName} Description and General Information</w:t>
        </w:r>
        <w:r w:rsidR="00DD5B29">
          <w:rPr>
            <w:noProof/>
            <w:webHidden/>
          </w:rPr>
          <w:tab/>
        </w:r>
        <w:r w:rsidR="00DD5B29">
          <w:rPr>
            <w:noProof/>
            <w:webHidden/>
          </w:rPr>
          <w:fldChar w:fldCharType="begin"/>
        </w:r>
        <w:r w:rsidR="00DD5B29">
          <w:rPr>
            <w:noProof/>
            <w:webHidden/>
          </w:rPr>
          <w:instrText xml:space="preserve"> PAGEREF _Toc175740040 \h </w:instrText>
        </w:r>
        <w:r w:rsidR="00DD5B29">
          <w:rPr>
            <w:noProof/>
            <w:webHidden/>
          </w:rPr>
        </w:r>
        <w:r w:rsidR="00DD5B29">
          <w:rPr>
            <w:noProof/>
            <w:webHidden/>
          </w:rPr>
          <w:fldChar w:fldCharType="separate"/>
        </w:r>
        <w:r w:rsidR="00DD5B29">
          <w:rPr>
            <w:noProof/>
            <w:webHidden/>
          </w:rPr>
          <w:t>3</w:t>
        </w:r>
        <w:r w:rsidR="00DD5B29">
          <w:rPr>
            <w:noProof/>
            <w:webHidden/>
          </w:rPr>
          <w:fldChar w:fldCharType="end"/>
        </w:r>
      </w:hyperlink>
    </w:p>
    <w:p w14:paraId="329E7C21" w14:textId="05990F35" w:rsidR="00DD5B29" w:rsidRDefault="00000000">
      <w:pPr>
        <w:pStyle w:val="TOC2"/>
        <w:tabs>
          <w:tab w:val="right" w:leader="dot" w:pos="9350"/>
        </w:tabs>
        <w:rPr>
          <w:rFonts w:asciiTheme="minorHAnsi" w:hAnsiTheme="minorHAnsi" w:cstheme="minorBidi"/>
          <w:noProof/>
          <w:kern w:val="2"/>
          <w14:ligatures w14:val="standardContextual"/>
        </w:rPr>
      </w:pPr>
      <w:hyperlink w:anchor="_Toc175740041" w:history="1">
        <w:r w:rsidR="00DD5B29" w:rsidRPr="005F6E5A">
          <w:rPr>
            <w:rStyle w:val="Hyperlink"/>
            <w:noProof/>
          </w:rPr>
          <w:t>1.1. Introduction</w:t>
        </w:r>
        <w:r w:rsidR="00DD5B29">
          <w:rPr>
            <w:noProof/>
            <w:webHidden/>
          </w:rPr>
          <w:tab/>
        </w:r>
        <w:r w:rsidR="00DD5B29">
          <w:rPr>
            <w:noProof/>
            <w:webHidden/>
          </w:rPr>
          <w:fldChar w:fldCharType="begin"/>
        </w:r>
        <w:r w:rsidR="00DD5B29">
          <w:rPr>
            <w:noProof/>
            <w:webHidden/>
          </w:rPr>
          <w:instrText xml:space="preserve"> PAGEREF _Toc175740041 \h </w:instrText>
        </w:r>
        <w:r w:rsidR="00DD5B29">
          <w:rPr>
            <w:noProof/>
            <w:webHidden/>
          </w:rPr>
        </w:r>
        <w:r w:rsidR="00DD5B29">
          <w:rPr>
            <w:noProof/>
            <w:webHidden/>
          </w:rPr>
          <w:fldChar w:fldCharType="separate"/>
        </w:r>
        <w:r w:rsidR="00DD5B29">
          <w:rPr>
            <w:noProof/>
            <w:webHidden/>
          </w:rPr>
          <w:t>3</w:t>
        </w:r>
        <w:r w:rsidR="00DD5B29">
          <w:rPr>
            <w:noProof/>
            <w:webHidden/>
          </w:rPr>
          <w:fldChar w:fldCharType="end"/>
        </w:r>
      </w:hyperlink>
    </w:p>
    <w:p w14:paraId="050CD7AE" w14:textId="1980895E" w:rsidR="00DD5B29" w:rsidRDefault="00000000">
      <w:pPr>
        <w:pStyle w:val="TOC2"/>
        <w:tabs>
          <w:tab w:val="right" w:leader="dot" w:pos="9350"/>
        </w:tabs>
        <w:rPr>
          <w:rFonts w:asciiTheme="minorHAnsi" w:hAnsiTheme="minorHAnsi" w:cstheme="minorBidi"/>
          <w:noProof/>
          <w:kern w:val="2"/>
          <w14:ligatures w14:val="standardContextual"/>
        </w:rPr>
      </w:pPr>
      <w:hyperlink w:anchor="_Toc175740042" w:history="1">
        <w:r w:rsidR="00DD5B29" w:rsidRPr="005F6E5A">
          <w:rPr>
            <w:rStyle w:val="Hyperlink"/>
            <w:noProof/>
          </w:rPr>
          <w:t>1.2. Sustainment Costs</w:t>
        </w:r>
        <w:r w:rsidR="00DD5B29">
          <w:rPr>
            <w:noProof/>
            <w:webHidden/>
          </w:rPr>
          <w:tab/>
        </w:r>
        <w:r w:rsidR="00DD5B29">
          <w:rPr>
            <w:noProof/>
            <w:webHidden/>
          </w:rPr>
          <w:fldChar w:fldCharType="begin"/>
        </w:r>
        <w:r w:rsidR="00DD5B29">
          <w:rPr>
            <w:noProof/>
            <w:webHidden/>
          </w:rPr>
          <w:instrText xml:space="preserve"> PAGEREF _Toc175740042 \h </w:instrText>
        </w:r>
        <w:r w:rsidR="00DD5B29">
          <w:rPr>
            <w:noProof/>
            <w:webHidden/>
          </w:rPr>
        </w:r>
        <w:r w:rsidR="00DD5B29">
          <w:rPr>
            <w:noProof/>
            <w:webHidden/>
          </w:rPr>
          <w:fldChar w:fldCharType="separate"/>
        </w:r>
        <w:r w:rsidR="00DD5B29">
          <w:rPr>
            <w:noProof/>
            <w:webHidden/>
          </w:rPr>
          <w:t>3</w:t>
        </w:r>
        <w:r w:rsidR="00DD5B29">
          <w:rPr>
            <w:noProof/>
            <w:webHidden/>
          </w:rPr>
          <w:fldChar w:fldCharType="end"/>
        </w:r>
      </w:hyperlink>
    </w:p>
    <w:p w14:paraId="58BAF1F2" w14:textId="63BF95F8" w:rsidR="00DD5B29" w:rsidRDefault="00000000">
      <w:pPr>
        <w:pStyle w:val="TOC2"/>
        <w:tabs>
          <w:tab w:val="right" w:leader="dot" w:pos="9350"/>
        </w:tabs>
        <w:rPr>
          <w:rFonts w:asciiTheme="minorHAnsi" w:hAnsiTheme="minorHAnsi" w:cstheme="minorBidi"/>
          <w:noProof/>
          <w:kern w:val="2"/>
          <w14:ligatures w14:val="standardContextual"/>
        </w:rPr>
      </w:pPr>
      <w:hyperlink w:anchor="_Toc175740043" w:history="1">
        <w:r w:rsidR="00DD5B29" w:rsidRPr="005F6E5A">
          <w:rPr>
            <w:rStyle w:val="Hyperlink"/>
            <w:noProof/>
          </w:rPr>
          <w:t>1.3. Technical Order Authoring and Publishing (TOAP) Migration Plan</w:t>
        </w:r>
        <w:r w:rsidR="00DD5B29">
          <w:rPr>
            <w:noProof/>
            <w:webHidden/>
          </w:rPr>
          <w:tab/>
        </w:r>
        <w:r w:rsidR="00DD5B29">
          <w:rPr>
            <w:noProof/>
            <w:webHidden/>
          </w:rPr>
          <w:fldChar w:fldCharType="begin"/>
        </w:r>
        <w:r w:rsidR="00DD5B29">
          <w:rPr>
            <w:noProof/>
            <w:webHidden/>
          </w:rPr>
          <w:instrText xml:space="preserve"> PAGEREF _Toc175740043 \h </w:instrText>
        </w:r>
        <w:r w:rsidR="00DD5B29">
          <w:rPr>
            <w:noProof/>
            <w:webHidden/>
          </w:rPr>
        </w:r>
        <w:r w:rsidR="00DD5B29">
          <w:rPr>
            <w:noProof/>
            <w:webHidden/>
          </w:rPr>
          <w:fldChar w:fldCharType="separate"/>
        </w:r>
        <w:r w:rsidR="00DD5B29">
          <w:rPr>
            <w:noProof/>
            <w:webHidden/>
          </w:rPr>
          <w:t>3</w:t>
        </w:r>
        <w:r w:rsidR="00DD5B29">
          <w:rPr>
            <w:noProof/>
            <w:webHidden/>
          </w:rPr>
          <w:fldChar w:fldCharType="end"/>
        </w:r>
      </w:hyperlink>
    </w:p>
    <w:p w14:paraId="16E0B28C" w14:textId="6DE7E4B4" w:rsidR="00DD5B29" w:rsidRDefault="00000000">
      <w:pPr>
        <w:pStyle w:val="TOC2"/>
        <w:tabs>
          <w:tab w:val="right" w:leader="dot" w:pos="9350"/>
        </w:tabs>
        <w:rPr>
          <w:rFonts w:asciiTheme="minorHAnsi" w:hAnsiTheme="minorHAnsi" w:cstheme="minorBidi"/>
          <w:noProof/>
          <w:kern w:val="2"/>
          <w14:ligatures w14:val="standardContextual"/>
        </w:rPr>
      </w:pPr>
      <w:hyperlink w:anchor="_Toc175740044" w:history="1">
        <w:r w:rsidR="00DD5B29" w:rsidRPr="005F6E5A">
          <w:rPr>
            <w:rStyle w:val="Hyperlink"/>
            <w:noProof/>
          </w:rPr>
          <w:t>1.4. S1000D Conversion Plan</w:t>
        </w:r>
        <w:r w:rsidR="00DD5B29">
          <w:rPr>
            <w:noProof/>
            <w:webHidden/>
          </w:rPr>
          <w:tab/>
        </w:r>
        <w:r w:rsidR="00DD5B29">
          <w:rPr>
            <w:noProof/>
            <w:webHidden/>
          </w:rPr>
          <w:fldChar w:fldCharType="begin"/>
        </w:r>
        <w:r w:rsidR="00DD5B29">
          <w:rPr>
            <w:noProof/>
            <w:webHidden/>
          </w:rPr>
          <w:instrText xml:space="preserve"> PAGEREF _Toc175740044 \h </w:instrText>
        </w:r>
        <w:r w:rsidR="00DD5B29">
          <w:rPr>
            <w:noProof/>
            <w:webHidden/>
          </w:rPr>
        </w:r>
        <w:r w:rsidR="00DD5B29">
          <w:rPr>
            <w:noProof/>
            <w:webHidden/>
          </w:rPr>
          <w:fldChar w:fldCharType="separate"/>
        </w:r>
        <w:r w:rsidR="00DD5B29">
          <w:rPr>
            <w:noProof/>
            <w:webHidden/>
          </w:rPr>
          <w:t>4</w:t>
        </w:r>
        <w:r w:rsidR="00DD5B29">
          <w:rPr>
            <w:noProof/>
            <w:webHidden/>
          </w:rPr>
          <w:fldChar w:fldCharType="end"/>
        </w:r>
      </w:hyperlink>
    </w:p>
    <w:p w14:paraId="452E7256" w14:textId="2374DDFA" w:rsidR="00DD5B29" w:rsidRDefault="00000000">
      <w:pPr>
        <w:pStyle w:val="TOC2"/>
        <w:tabs>
          <w:tab w:val="right" w:leader="dot" w:pos="9350"/>
        </w:tabs>
        <w:rPr>
          <w:rFonts w:asciiTheme="minorHAnsi" w:hAnsiTheme="minorHAnsi" w:cstheme="minorBidi"/>
          <w:noProof/>
          <w:kern w:val="2"/>
          <w14:ligatures w14:val="standardContextual"/>
        </w:rPr>
      </w:pPr>
      <w:hyperlink w:anchor="_Toc175740045" w:history="1">
        <w:r w:rsidR="00DD5B29" w:rsidRPr="005F6E5A">
          <w:rPr>
            <w:rStyle w:val="Hyperlink"/>
            <w:noProof/>
          </w:rPr>
          <w:t>1.5. Acquisition of New TOs</w:t>
        </w:r>
        <w:r w:rsidR="00DD5B29">
          <w:rPr>
            <w:noProof/>
            <w:webHidden/>
          </w:rPr>
          <w:tab/>
        </w:r>
        <w:r w:rsidR="00DD5B29">
          <w:rPr>
            <w:noProof/>
            <w:webHidden/>
          </w:rPr>
          <w:fldChar w:fldCharType="begin"/>
        </w:r>
        <w:r w:rsidR="00DD5B29">
          <w:rPr>
            <w:noProof/>
            <w:webHidden/>
          </w:rPr>
          <w:instrText xml:space="preserve"> PAGEREF _Toc175740045 \h </w:instrText>
        </w:r>
        <w:r w:rsidR="00DD5B29">
          <w:rPr>
            <w:noProof/>
            <w:webHidden/>
          </w:rPr>
        </w:r>
        <w:r w:rsidR="00DD5B29">
          <w:rPr>
            <w:noProof/>
            <w:webHidden/>
          </w:rPr>
          <w:fldChar w:fldCharType="separate"/>
        </w:r>
        <w:r w:rsidR="00DD5B29">
          <w:rPr>
            <w:noProof/>
            <w:webHidden/>
          </w:rPr>
          <w:t>4</w:t>
        </w:r>
        <w:r w:rsidR="00DD5B29">
          <w:rPr>
            <w:noProof/>
            <w:webHidden/>
          </w:rPr>
          <w:fldChar w:fldCharType="end"/>
        </w:r>
      </w:hyperlink>
    </w:p>
    <w:p w14:paraId="21E5200A" w14:textId="4CF1CE99" w:rsidR="00DD5B29" w:rsidRDefault="00000000">
      <w:pPr>
        <w:pStyle w:val="TOC2"/>
        <w:tabs>
          <w:tab w:val="right" w:leader="dot" w:pos="9350"/>
        </w:tabs>
        <w:rPr>
          <w:rFonts w:asciiTheme="minorHAnsi" w:hAnsiTheme="minorHAnsi" w:cstheme="minorBidi"/>
          <w:noProof/>
          <w:kern w:val="2"/>
          <w14:ligatures w14:val="standardContextual"/>
        </w:rPr>
      </w:pPr>
      <w:hyperlink w:anchor="_Toc175740046" w:history="1">
        <w:r w:rsidR="00DD5B29" w:rsidRPr="005F6E5A">
          <w:rPr>
            <w:rStyle w:val="Hyperlink"/>
            <w:noProof/>
          </w:rPr>
          <w:t>1.6. Configuration Plan</w:t>
        </w:r>
        <w:r w:rsidR="00DD5B29">
          <w:rPr>
            <w:noProof/>
            <w:webHidden/>
          </w:rPr>
          <w:tab/>
        </w:r>
        <w:r w:rsidR="00DD5B29">
          <w:rPr>
            <w:noProof/>
            <w:webHidden/>
          </w:rPr>
          <w:fldChar w:fldCharType="begin"/>
        </w:r>
        <w:r w:rsidR="00DD5B29">
          <w:rPr>
            <w:noProof/>
            <w:webHidden/>
          </w:rPr>
          <w:instrText xml:space="preserve"> PAGEREF _Toc175740046 \h </w:instrText>
        </w:r>
        <w:r w:rsidR="00DD5B29">
          <w:rPr>
            <w:noProof/>
            <w:webHidden/>
          </w:rPr>
        </w:r>
        <w:r w:rsidR="00DD5B29">
          <w:rPr>
            <w:noProof/>
            <w:webHidden/>
          </w:rPr>
          <w:fldChar w:fldCharType="separate"/>
        </w:r>
        <w:r w:rsidR="00DD5B29">
          <w:rPr>
            <w:noProof/>
            <w:webHidden/>
          </w:rPr>
          <w:t>4</w:t>
        </w:r>
        <w:r w:rsidR="00DD5B29">
          <w:rPr>
            <w:noProof/>
            <w:webHidden/>
          </w:rPr>
          <w:fldChar w:fldCharType="end"/>
        </w:r>
      </w:hyperlink>
    </w:p>
    <w:p w14:paraId="6E0AEE74" w14:textId="617D8A62" w:rsidR="00DD5B29" w:rsidRDefault="00000000">
      <w:pPr>
        <w:pStyle w:val="TOC2"/>
        <w:tabs>
          <w:tab w:val="right" w:leader="dot" w:pos="9350"/>
        </w:tabs>
        <w:rPr>
          <w:rFonts w:asciiTheme="minorHAnsi" w:hAnsiTheme="minorHAnsi" w:cstheme="minorBidi"/>
          <w:noProof/>
          <w:kern w:val="2"/>
          <w14:ligatures w14:val="standardContextual"/>
        </w:rPr>
      </w:pPr>
      <w:hyperlink w:anchor="_Toc175740047" w:history="1">
        <w:r w:rsidR="00DD5B29" w:rsidRPr="005F6E5A">
          <w:rPr>
            <w:rStyle w:val="Hyperlink"/>
            <w:noProof/>
          </w:rPr>
          <w:t>1.7. Program TOs</w:t>
        </w:r>
        <w:r w:rsidR="00DD5B29">
          <w:rPr>
            <w:noProof/>
            <w:webHidden/>
          </w:rPr>
          <w:tab/>
        </w:r>
        <w:r w:rsidR="00DD5B29">
          <w:rPr>
            <w:noProof/>
            <w:webHidden/>
          </w:rPr>
          <w:fldChar w:fldCharType="begin"/>
        </w:r>
        <w:r w:rsidR="00DD5B29">
          <w:rPr>
            <w:noProof/>
            <w:webHidden/>
          </w:rPr>
          <w:instrText xml:space="preserve"> PAGEREF _Toc175740047 \h </w:instrText>
        </w:r>
        <w:r w:rsidR="00DD5B29">
          <w:rPr>
            <w:noProof/>
            <w:webHidden/>
          </w:rPr>
        </w:r>
        <w:r w:rsidR="00DD5B29">
          <w:rPr>
            <w:noProof/>
            <w:webHidden/>
          </w:rPr>
          <w:fldChar w:fldCharType="separate"/>
        </w:r>
        <w:r w:rsidR="00DD5B29">
          <w:rPr>
            <w:noProof/>
            <w:webHidden/>
          </w:rPr>
          <w:t>4</w:t>
        </w:r>
        <w:r w:rsidR="00DD5B29">
          <w:rPr>
            <w:noProof/>
            <w:webHidden/>
          </w:rPr>
          <w:fldChar w:fldCharType="end"/>
        </w:r>
      </w:hyperlink>
    </w:p>
    <w:p w14:paraId="346ADBA4" w14:textId="6485AE05" w:rsidR="00DD5B29" w:rsidRDefault="00000000">
      <w:pPr>
        <w:pStyle w:val="TOC2"/>
        <w:tabs>
          <w:tab w:val="right" w:leader="dot" w:pos="9350"/>
        </w:tabs>
        <w:rPr>
          <w:rFonts w:asciiTheme="minorHAnsi" w:hAnsiTheme="minorHAnsi" w:cstheme="minorBidi"/>
          <w:noProof/>
          <w:kern w:val="2"/>
          <w14:ligatures w14:val="standardContextual"/>
        </w:rPr>
      </w:pPr>
      <w:hyperlink w:anchor="_Toc175740048" w:history="1">
        <w:r w:rsidR="00DD5B29" w:rsidRPr="005F6E5A">
          <w:rPr>
            <w:rStyle w:val="Hyperlink"/>
            <w:noProof/>
          </w:rPr>
          <w:t>1.8. System/Mission Description</w:t>
        </w:r>
        <w:r w:rsidR="00DD5B29">
          <w:rPr>
            <w:noProof/>
            <w:webHidden/>
          </w:rPr>
          <w:tab/>
        </w:r>
        <w:r w:rsidR="00DD5B29">
          <w:rPr>
            <w:noProof/>
            <w:webHidden/>
          </w:rPr>
          <w:fldChar w:fldCharType="begin"/>
        </w:r>
        <w:r w:rsidR="00DD5B29">
          <w:rPr>
            <w:noProof/>
            <w:webHidden/>
          </w:rPr>
          <w:instrText xml:space="preserve"> PAGEREF _Toc175740048 \h </w:instrText>
        </w:r>
        <w:r w:rsidR="00DD5B29">
          <w:rPr>
            <w:noProof/>
            <w:webHidden/>
          </w:rPr>
        </w:r>
        <w:r w:rsidR="00DD5B29">
          <w:rPr>
            <w:noProof/>
            <w:webHidden/>
          </w:rPr>
          <w:fldChar w:fldCharType="separate"/>
        </w:r>
        <w:r w:rsidR="00DD5B29">
          <w:rPr>
            <w:noProof/>
            <w:webHidden/>
          </w:rPr>
          <w:t>4</w:t>
        </w:r>
        <w:r w:rsidR="00DD5B29">
          <w:rPr>
            <w:noProof/>
            <w:webHidden/>
          </w:rPr>
          <w:fldChar w:fldCharType="end"/>
        </w:r>
      </w:hyperlink>
    </w:p>
    <w:p w14:paraId="7855C027" w14:textId="0278F407" w:rsidR="00511633" w:rsidRDefault="00C117C8" w:rsidP="00ED7E50">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This template was created to standardize the narrative across all AF programs since their work should be fairly standard</w:t>
      </w:r>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“Non-Mod” which mea</w:t>
      </w:r>
      <w:r w:rsidR="00E16ED4" w:rsidRPr="004C1B3B">
        <w:t>ns</w:t>
      </w:r>
      <w:r w:rsidR="003D4461" w:rsidRPr="004C1B3B">
        <w:t xml:space="preserve"> “Non-Modification”. The ter</w:t>
      </w:r>
      <w:r w:rsidR="00387062" w:rsidRPr="004C1B3B">
        <w:t>m</w:t>
      </w:r>
      <w:r w:rsidR="003D4461" w:rsidRPr="004C1B3B">
        <w:t xml:space="preserve"> “</w:t>
      </w:r>
      <w:r w:rsidR="00387062" w:rsidRPr="004C1B3B">
        <w:t>N</w:t>
      </w:r>
      <w:r w:rsidR="003D4461" w:rsidRPr="004C1B3B">
        <w:t>on-Mod”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5740040"/>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5740041"/>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5740042"/>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r w:rsidR="00AE398F">
        <w:t>Labor</w:t>
      </w:r>
      <w:r w:rsidR="009A4A8F">
        <w:t>.</w:t>
      </w:r>
      <w:r w:rsidR="00FC47C0">
        <w:t>ContractorSupport.</w:t>
      </w:r>
      <w:r w:rsidR="009A4A8F">
        <w:t>ContractExpiration}.{/}{#Distribution.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5740043"/>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r>
        <w:t>}</w:t>
      </w:r>
      <w:r w:rsidRPr="00354E4A">
        <w:t xml:space="preserve">All </w:t>
      </w:r>
      <w:r>
        <w:t>{</w:t>
      </w:r>
      <w:proofErr w:type="spellStart"/>
      <w:r>
        <w:t>Info.ProgramName</w:t>
      </w:r>
      <w:proofErr w:type="spellEnd"/>
      <w:r>
        <w:t xml:space="preserve">} </w:t>
      </w:r>
      <w:r w:rsidRPr="00354E4A">
        <w:t>TOs are authored and sustained in TOAP. All future TOs to include modification or newly developed TOs will be developed in TOAP. TOs moving from acquisition to sustainment will be authored and sustained in TOAP.</w:t>
      </w:r>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unpublished TOs that will be authored in TOAP.</w:t>
      </w:r>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{TechnicalOrders.Explanation}</w:t>
      </w:r>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0DA6A750" w:rsidR="00E10F98" w:rsidRPr="00ED7E50" w:rsidRDefault="00E10F98" w:rsidP="00ED7E50">
      <w:bookmarkStart w:id="4" w:name="_Toc175740044"/>
      <w:r w:rsidRPr="00ED7E50">
        <w:rPr>
          <w:rStyle w:val="Heading2Char"/>
        </w:rPr>
        <w:t>1.4. S1000D Conversion Plan</w:t>
      </w:r>
      <w:bookmarkEnd w:id="4"/>
      <w:r w:rsidRPr="00ED7E50">
        <w:t>:</w:t>
      </w:r>
      <w:r w:rsidR="00D9032F" w:rsidRPr="00ED7E50">
        <w:t>{</w:t>
      </w:r>
      <w:proofErr w:type="spellStart"/>
      <w:r w:rsidR="00D9032F" w:rsidRPr="00ED7E50">
        <w:t>Info.ProgramName</w:t>
      </w:r>
      <w:proofErr w:type="spellEnd"/>
      <w:r w:rsidR="00D9032F" w:rsidRPr="00ED7E50">
        <w:t>}</w:t>
      </w:r>
      <w:r w:rsidRPr="00ED7E50">
        <w:t xml:space="preserve"> is currently in the process of converting Tech Data to S1000D utilizing Technical Data Support Services Enterprise (TDSSe2) contract, data will be sustained in TOAP.</w:t>
      </w:r>
    </w:p>
    <w:p w14:paraId="2A073D60" w14:textId="77777777" w:rsidR="00A93C8F" w:rsidRPr="003B658F" w:rsidRDefault="00A93C8F" w:rsidP="00ED7E50"/>
    <w:p w14:paraId="0841EBE8" w14:textId="77CD714C" w:rsidR="0090722C" w:rsidRPr="003B658F" w:rsidRDefault="00E10F98" w:rsidP="00ED7E50">
      <w:bookmarkStart w:id="5" w:name="_Toc175740045"/>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0</w:t>
      </w:r>
      <w:r w:rsidR="00C86078">
        <w:t>}</w:t>
      </w:r>
      <w:r w:rsidR="00C86078" w:rsidRPr="00C86078">
        <w:t>There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format.</w:t>
      </w:r>
      <w:r w:rsidR="00D21CB0">
        <w:t>{/}</w:t>
      </w:r>
    </w:p>
    <w:p w14:paraId="479C6743" w14:textId="77777777" w:rsidR="001D4883" w:rsidRPr="003B658F" w:rsidRDefault="001D4883" w:rsidP="00ED7E50"/>
    <w:p w14:paraId="3F24B532" w14:textId="2CF31DC2" w:rsidR="00041691" w:rsidRPr="003B658F" w:rsidRDefault="0090722C" w:rsidP="00ED7E50">
      <w:bookmarkStart w:id="6" w:name="_Toc175740046"/>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5740047"/>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{#TechnicalOrders.NumUnpublished &gt; 0}</w:t>
      </w:r>
      <w:r w:rsidR="007D5E9E">
        <w:t>Currently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5740048"/>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D7E50"/>
    <w:p w14:paraId="709ED4C4" w14:textId="1AC969B1" w:rsidR="00010689" w:rsidRPr="003B658F" w:rsidRDefault="00187544" w:rsidP="00ED7E50">
      <w:pPr>
        <w:pStyle w:val="ListParagraph"/>
      </w:pPr>
      <w:r w:rsidRPr="003B658F">
        <w:rPr>
          <w:b/>
        </w:rPr>
        <w:t xml:space="preserve">2.0 </w:t>
      </w:r>
      <w:r w:rsidR="00D9032F">
        <w:rPr>
          <w:b/>
        </w:rPr>
        <w:t>{</w:t>
      </w:r>
      <w:proofErr w:type="spellStart"/>
      <w:r w:rsidR="00D9032F">
        <w:rPr>
          <w:b/>
        </w:rPr>
        <w:t>Info.ProgramName</w:t>
      </w:r>
      <w:proofErr w:type="spellEnd"/>
      <w:r w:rsidR="00D9032F">
        <w:rPr>
          <w:b/>
        </w:rPr>
        <w:t>}</w:t>
      </w:r>
      <w:r w:rsidR="00BD4658" w:rsidRPr="003B658F">
        <w:rPr>
          <w:b/>
        </w:rPr>
        <w:t xml:space="preserve"> </w:t>
      </w:r>
      <w:r w:rsidR="00010689" w:rsidRPr="003B658F">
        <w:rPr>
          <w:b/>
        </w:rPr>
        <w:t>Labor</w:t>
      </w:r>
      <w:r w:rsidR="00E16ED4" w:rsidRPr="003B658F">
        <w:rPr>
          <w:b/>
        </w:rPr>
        <w:t xml:space="preserve"> (Organic and Contract Manpower Structure)</w:t>
      </w:r>
      <w:r w:rsidR="00010689" w:rsidRPr="003B658F">
        <w:rPr>
          <w:b/>
        </w:rPr>
        <w:t>:</w:t>
      </w:r>
      <w:r w:rsidR="00B6137C" w:rsidRPr="003B658F">
        <w:rPr>
          <w:b/>
        </w:rPr>
        <w:t xml:space="preserve"> </w:t>
      </w:r>
      <w:r w:rsidR="005A6247" w:rsidRPr="003B658F">
        <w:t xml:space="preserve">All </w:t>
      </w:r>
      <w:r w:rsidR="00B6137C" w:rsidRPr="003B658F">
        <w:t xml:space="preserve">labor requirements </w:t>
      </w:r>
      <w:r w:rsidR="005A6247" w:rsidRPr="003B658F">
        <w:t xml:space="preserve">for </w:t>
      </w:r>
      <w:r w:rsidR="00D9032F">
        <w:t>{</w:t>
      </w:r>
      <w:proofErr w:type="spellStart"/>
      <w:r w:rsidR="00D9032F">
        <w:t>Info.ProgramName</w:t>
      </w:r>
      <w:proofErr w:type="spellEnd"/>
      <w:r w:rsidR="00D9032F">
        <w:t>}</w:t>
      </w:r>
      <w:r w:rsidR="005A6247" w:rsidRPr="003B658F">
        <w:t xml:space="preserve"> </w:t>
      </w:r>
      <w:r w:rsidR="00B6137C" w:rsidRPr="003B658F">
        <w:t>are included within task for the following efforts. Labor is associated wit</w:t>
      </w:r>
      <w:r w:rsidR="0098006F" w:rsidRPr="003B658F">
        <w:t>h maintaining the currency of Technical Orders</w:t>
      </w:r>
      <w:r w:rsidR="00A8087D" w:rsidRPr="003B658F">
        <w:t xml:space="preserve"> (TOs)</w:t>
      </w:r>
      <w:r w:rsidR="00BD1D41" w:rsidRPr="003B658F">
        <w:t>.</w:t>
      </w:r>
    </w:p>
    <w:p w14:paraId="0E95EDB7" w14:textId="77777777" w:rsidR="001D415D" w:rsidRPr="003B658F" w:rsidRDefault="001D415D" w:rsidP="00ED7E50">
      <w:pPr>
        <w:pStyle w:val="ListParagraph"/>
      </w:pPr>
    </w:p>
    <w:p w14:paraId="709ED4C5" w14:textId="5C100F65" w:rsidR="007269D9"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010689" w:rsidRPr="003B658F">
        <w:rPr>
          <w:b/>
        </w:rPr>
        <w:t>Sustainment</w:t>
      </w:r>
      <w:r w:rsidR="005A6247" w:rsidRPr="003B658F">
        <w:t xml:space="preserve"> is </w:t>
      </w:r>
      <w:r w:rsidR="00310BA2" w:rsidRPr="003B658F">
        <w:t xml:space="preserve">the direct labor cost </w:t>
      </w:r>
      <w:r w:rsidR="005A6247" w:rsidRPr="003B658F">
        <w:t>associated with maintaining the currency and configuration control of Technical Order</w:t>
      </w:r>
      <w:r w:rsidR="00DF6C20" w:rsidRPr="003B658F">
        <w:t xml:space="preserve"> (TO)</w:t>
      </w:r>
      <w:r w:rsidR="005A6247" w:rsidRPr="003B658F">
        <w:t xml:space="preserve"> data</w:t>
      </w:r>
      <w:r w:rsidR="007269D9" w:rsidRPr="003B658F">
        <w:t>.</w:t>
      </w:r>
      <w:r w:rsidR="008C5F91">
        <w:t xml:space="preserve"> </w:t>
      </w:r>
      <w:r w:rsidR="007269D9" w:rsidRPr="003B658F">
        <w:t xml:space="preserve">The TOs must be </w:t>
      </w:r>
      <w:r w:rsidR="007D5E9E">
        <w:t xml:space="preserve">accurate and </w:t>
      </w:r>
      <w:r w:rsidR="007269D9" w:rsidRPr="003B658F">
        <w:t>current in the field at all times to support the warfighter.</w:t>
      </w:r>
      <w:r w:rsidR="008C5F91">
        <w:t xml:space="preserve"> </w:t>
      </w:r>
      <w:r w:rsidR="009A288F" w:rsidRPr="003B658F">
        <w:t>Sustainment identifies requirements related to labor for the creation of TO updates resulting from recommended change</w:t>
      </w:r>
      <w:r w:rsidR="007375E2" w:rsidRPr="003B658F">
        <w:t>s</w:t>
      </w:r>
      <w:r w:rsidR="009A288F" w:rsidRPr="003B658F">
        <w:t xml:space="preserve"> (RCs). Requirement derived from the labor cost per page and the four</w:t>
      </w:r>
      <w:r w:rsidR="007D5E9E">
        <w:t>-</w:t>
      </w:r>
      <w:r w:rsidR="009A288F" w:rsidRPr="003B658F">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3B658F">
        <w:t>Logistics Requirement</w:t>
      </w:r>
      <w:r w:rsidR="00387062" w:rsidRPr="003B658F">
        <w:t>s</w:t>
      </w:r>
      <w:r w:rsidR="00B36F7F" w:rsidRPr="003B658F">
        <w:t xml:space="preserve"> Determination Process </w:t>
      </w:r>
      <w:r w:rsidR="009A288F" w:rsidRPr="003B658F">
        <w:t>(</w:t>
      </w:r>
      <w:r w:rsidR="00B36F7F" w:rsidRPr="003B658F">
        <w:t>LRDP</w:t>
      </w:r>
      <w:r w:rsidR="009A288F" w:rsidRPr="003B658F">
        <w:t>) brochure.</w:t>
      </w:r>
    </w:p>
    <w:p w14:paraId="11B2F384" w14:textId="77777777" w:rsidR="001011E3" w:rsidRPr="003B658F" w:rsidRDefault="001011E3" w:rsidP="00ED7E50">
      <w:pPr>
        <w:pStyle w:val="ListParagraph"/>
      </w:pPr>
    </w:p>
    <w:p w14:paraId="709ED4C6" w14:textId="734264F8" w:rsidR="00306045"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3A58F9" w:rsidRPr="003B658F">
        <w:rPr>
          <w:b/>
        </w:rPr>
        <w:t>Non-Mod Revision</w:t>
      </w:r>
      <w:r w:rsidR="00DF6C20" w:rsidRPr="003B658F">
        <w:t xml:space="preserve"> </w:t>
      </w:r>
      <w:r w:rsidR="007D6E9F" w:rsidRPr="003B658F">
        <w:t xml:space="preserve">requirements are labor </w:t>
      </w:r>
      <w:r w:rsidR="00381C56" w:rsidRPr="003B658F">
        <w:t xml:space="preserve">cost associated with updates to </w:t>
      </w:r>
      <w:proofErr w:type="spellStart"/>
      <w:r w:rsidR="00381C56" w:rsidRPr="003B658F">
        <w:t>TO</w:t>
      </w:r>
      <w:proofErr w:type="spellEnd"/>
      <w:r w:rsidR="007D6E9F" w:rsidRPr="003B658F">
        <w:t xml:space="preserve"> revisions supporting the field and depot users by providing </w:t>
      </w:r>
      <w:r w:rsidR="00700D13" w:rsidRPr="003B658F">
        <w:t>m</w:t>
      </w:r>
      <w:r w:rsidR="007D6E9F" w:rsidRPr="003B658F">
        <w:t>aintenance and depot procedures in a standardized TO format.</w:t>
      </w:r>
      <w:r w:rsidR="006154DC">
        <w:t xml:space="preserve"> </w:t>
      </w:r>
      <w:r w:rsidR="007D6E9F" w:rsidRPr="003B658F">
        <w:t>Revisions are accomplished when 70 percent or more of the basic manual is impacted by RCs, or if the TO needs to be brought up to the current Technical Manual Specifications and Standards (TMSS).</w:t>
      </w:r>
      <w:r w:rsidR="006154DC">
        <w:t xml:space="preserve"> </w:t>
      </w:r>
      <w:r w:rsidR="007D6E9F" w:rsidRPr="003B658F">
        <w:t xml:space="preserve">Requirements derived from the labor cost per page and historical revision cycle calculation within the TOIS, which is attached to the </w:t>
      </w:r>
      <w:r w:rsidR="00B36F7F" w:rsidRPr="003B658F">
        <w:t xml:space="preserve">LRDP </w:t>
      </w:r>
      <w:r w:rsidR="007D6E9F" w:rsidRPr="003B658F">
        <w:t>brochure.</w:t>
      </w:r>
    </w:p>
    <w:p w14:paraId="153E05D2" w14:textId="0A969CFC" w:rsidR="00725AB7" w:rsidRDefault="00725AB7" w:rsidP="00ED7E50">
      <w:pPr>
        <w:pStyle w:val="CommentText"/>
      </w:pPr>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Labor Non-Mod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52BA5EC8" w14:textId="13059510" w:rsidR="00B5401C" w:rsidRDefault="00D9032F" w:rsidP="00ED7E50">
      <w:pPr>
        <w:pStyle w:val="ListParagraph"/>
        <w:numPr>
          <w:ilvl w:val="1"/>
          <w:numId w:val="13"/>
        </w:numPr>
      </w:pPr>
      <w:r>
        <w:rPr>
          <w:b/>
        </w:rPr>
        <w:t>{</w:t>
      </w:r>
      <w:proofErr w:type="spellStart"/>
      <w:r>
        <w:rPr>
          <w:b/>
        </w:rPr>
        <w:t>Info.ProgramName</w:t>
      </w:r>
      <w:proofErr w:type="spellEnd"/>
      <w:r>
        <w:rPr>
          <w:b/>
        </w:rPr>
        <w:t>}</w:t>
      </w:r>
      <w:r w:rsidR="00B5401C">
        <w:rPr>
          <w:b/>
        </w:rPr>
        <w:t xml:space="preserve"> S1000D Interactive Electronic Technical Manual (IETM) </w:t>
      </w:r>
      <w:r w:rsidR="00B5401C">
        <w:t>development entails all aspects of creating, populating, updating</w:t>
      </w:r>
      <w:r w:rsidR="0085520E">
        <w:t>,</w:t>
      </w:r>
      <w:r w:rsidR="00B5401C">
        <w:t xml:space="preserve"> and maintaining current status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are located in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66651DC9" w:rsidR="00B5401C" w:rsidRPr="00022D33" w:rsidRDefault="00022D33" w:rsidP="00ED7E50">
      <w:r w:rsidRPr="00022D33">
        <w:rPr>
          <w:b/>
        </w:rPr>
        <w:t>Impact statement:</w:t>
      </w:r>
      <w:r>
        <w:rPr>
          <w:b/>
        </w:rPr>
        <w:t xml:space="preserve"> </w:t>
      </w:r>
      <w:r w:rsidRPr="00022D33">
        <w:t>Underfu</w:t>
      </w:r>
      <w:r>
        <w:t>n</w:t>
      </w:r>
      <w:r w:rsidRPr="00022D33">
        <w:t>ding</w:t>
      </w:r>
      <w:r>
        <w:t xml:space="preserve"> or complete lack of funding for</w:t>
      </w:r>
      <w:r w:rsidR="00F57991" w:rsidRPr="00F57991">
        <w:rPr>
          <w:b/>
        </w:rPr>
        <w:t xml:space="preserve"> </w:t>
      </w:r>
      <w:r w:rsidR="00D9032F">
        <w:rPr>
          <w:b/>
        </w:rPr>
        <w:t>{</w:t>
      </w:r>
      <w:proofErr w:type="spellStart"/>
      <w:r w:rsidR="00D9032F">
        <w:rPr>
          <w:b/>
        </w:rPr>
        <w:t>Info.ProgramName</w:t>
      </w:r>
      <w:proofErr w:type="spellEnd"/>
      <w:r w:rsidR="00D9032F">
        <w:rPr>
          <w:b/>
        </w:rPr>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Pr="00022D33">
        <w:t xml:space="preserve"> </w:t>
      </w:r>
    </w:p>
    <w:p w14:paraId="709ED4C7" w14:textId="0D4659FB" w:rsidR="0024117F" w:rsidRDefault="00D9032F" w:rsidP="00ED7E50">
      <w:pPr>
        <w:pStyle w:val="ListParagraph"/>
        <w:numPr>
          <w:ilvl w:val="1"/>
          <w:numId w:val="13"/>
        </w:numPr>
      </w:pPr>
      <w:r>
        <w:rPr>
          <w:b/>
        </w:rPr>
        <w:t>{</w:t>
      </w:r>
      <w:proofErr w:type="spellStart"/>
      <w:r>
        <w:rPr>
          <w:b/>
        </w:rPr>
        <w:t>Info.ProgramName</w:t>
      </w:r>
      <w:proofErr w:type="spellEnd"/>
      <w:r>
        <w:rPr>
          <w:b/>
        </w:rPr>
        <w:t>}</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required 2.4 should be removed.</w:t>
      </w:r>
      <w:r w:rsidR="00D71BE3">
        <w:t xml:space="preserve"> If the program is not supported under the </w:t>
      </w:r>
      <w:proofErr w:type="spellStart"/>
      <w:r w:rsidR="00D71BE3">
        <w:t>TDSSe</w:t>
      </w:r>
      <w:proofErr w:type="spellEnd"/>
      <w:r w:rsidR="00D71BE3">
        <w:t xml:space="preserv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w:t>
      </w:r>
      <w:proofErr w:type="spellStart"/>
      <w:r w:rsidR="00D9032F">
        <w:rPr>
          <w:rStyle w:val="Strong"/>
        </w:rPr>
        <w:t>Info.ProgramName</w:t>
      </w:r>
      <w:proofErr w:type="spellEnd"/>
      <w:r w:rsidR="00D9032F">
        <w:rPr>
          <w:rStyle w:val="Strong"/>
        </w:rPr>
        <w:t>}</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w:t>
      </w:r>
      <w:r w:rsidRPr="00C04E24">
        <w:rPr>
          <w:rStyle w:val="Strong"/>
          <w:b w:val="0"/>
          <w:bCs w:val="0"/>
        </w:rPr>
        <w:lastRenderedPageBreak/>
        <w:t xml:space="preserve">ensure data extracted from new IPB TOs is captured, sustained, and updated for the 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w:t>
      </w:r>
      <w:proofErr w:type="spellStart"/>
      <w:r w:rsidRPr="00C04E24">
        <w:rPr>
          <w:rStyle w:val="Strong"/>
          <w:b w:val="0"/>
          <w:bCs w:val="0"/>
        </w:rPr>
        <w:t>Contenta</w:t>
      </w:r>
      <w:proofErr w:type="spellEnd"/>
      <w:r w:rsidRPr="00C04E24">
        <w:rPr>
          <w:rStyle w:val="Strong"/>
          <w:b w:val="0"/>
          <w:bCs w:val="0"/>
        </w:rPr>
        <w:t xml:space="preserve">, </w:t>
      </w:r>
      <w:proofErr w:type="spellStart"/>
      <w:r w:rsidRPr="00C04E24">
        <w:rPr>
          <w:rStyle w:val="Strong"/>
          <w:b w:val="0"/>
          <w:bCs w:val="0"/>
        </w:rPr>
        <w:t>Framemaker</w:t>
      </w:r>
      <w:proofErr w:type="spellEnd"/>
      <w:r w:rsidRPr="00C04E24">
        <w:rPr>
          <w:rStyle w:val="Strong"/>
          <w:b w:val="0"/>
          <w:bCs w:val="0"/>
        </w:rP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ED7E50">
      <w:r w:rsidRPr="00447C26">
        <w:rPr>
          <w:b/>
          <w:bCs/>
        </w:rPr>
        <w:t>Impact Statement:</w:t>
      </w:r>
      <w:r w:rsidRPr="00762891">
        <w:t xml:space="preserve">  Without the support of Product Data Services (PDS) TO Sustainment Contract </w:t>
      </w:r>
      <w:r w:rsidR="00D9032F">
        <w:t>{</w:t>
      </w:r>
      <w:proofErr w:type="spellStart"/>
      <w:r w:rsidR="00D9032F">
        <w:t>Info.ProgramName</w:t>
      </w:r>
      <w:proofErr w:type="spellEnd"/>
      <w:r w:rsidR="00D9032F">
        <w:t>}</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w:t>
      </w:r>
      <w:proofErr w:type="spellStart"/>
      <w:r w:rsidR="00D9032F">
        <w:rPr>
          <w:b/>
          <w:bCs/>
        </w:rPr>
        <w:t>Info.ProgramName</w:t>
      </w:r>
      <w:proofErr w:type="spellEnd"/>
      <w:r w:rsidR="00D9032F">
        <w:rPr>
          <w:b/>
          <w:bCs/>
        </w:rPr>
        <w:t>}</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 xml:space="preserve">Without full support, the technical data and the OSS&amp;E of the mission is drastically put at risk. A reduced level of support would create an unacceptable risk to life, health, property, mission capability and the </w:t>
      </w:r>
      <w:r w:rsidRPr="0037495D">
        <w:rPr>
          <w:rStyle w:val="Strong"/>
          <w:b w:val="0"/>
          <w:bCs w:val="0"/>
        </w:rPr>
        <w:lastRenderedPageBreak/>
        <w:t>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404CFA59" w:rsidR="00725AB7" w:rsidRDefault="005E7D8A" w:rsidP="00ED7E50">
      <w:r w:rsidRPr="00CF1927">
        <w:rPr>
          <w:b/>
        </w:rPr>
        <w:t xml:space="preserve">3.0 </w:t>
      </w:r>
      <w:r w:rsidR="00D9032F">
        <w:rPr>
          <w:b/>
        </w:rPr>
        <w:t>{</w:t>
      </w:r>
      <w:proofErr w:type="spellStart"/>
      <w:r w:rsidR="00D9032F">
        <w:rPr>
          <w:b/>
        </w:rPr>
        <w:t>Info.ProgramName</w:t>
      </w:r>
      <w:proofErr w:type="spellEnd"/>
      <w:r w:rsidR="00D9032F">
        <w:rPr>
          <w:b/>
        </w:rPr>
        <w:t>}</w:t>
      </w:r>
      <w:r w:rsidR="00D65331">
        <w:rPr>
          <w:b/>
        </w:rPr>
        <w:t xml:space="preserve"> </w:t>
      </w:r>
      <w:r w:rsidR="005F4D9A" w:rsidRPr="00CF1927">
        <w:rPr>
          <w:b/>
        </w:rPr>
        <w:t>Distribution:</w:t>
      </w:r>
      <w:r w:rsidR="00F84FFF" w:rsidRPr="00CF1927">
        <w:rPr>
          <w:b/>
        </w:rPr>
        <w:t xml:space="preserve"> </w:t>
      </w:r>
      <w:r w:rsidR="00F84FFF" w:rsidRPr="00CF1927">
        <w:t xml:space="preserve">Distribution covers the costs associated with several activities to get </w:t>
      </w:r>
      <w:r w:rsidR="00306CEA">
        <w:t>Technical</w:t>
      </w:r>
      <w:r w:rsidR="00F232AA">
        <w:t xml:space="preserve"> Orders (</w:t>
      </w:r>
      <w:r w:rsidR="00F84FFF" w:rsidRPr="00CF1927">
        <w:t>TOs</w:t>
      </w:r>
      <w:r w:rsidR="00F232AA">
        <w:t>)</w:t>
      </w:r>
      <w:r w:rsidR="00F84FFF" w:rsidRPr="00CF1927">
        <w:t xml:space="preserve"> into the hands of the users; field/flight line, intermediate and depot maintainers, Equipment Specialists, </w:t>
      </w:r>
      <w:r w:rsidR="003224C3">
        <w:t>E</w:t>
      </w:r>
      <w:r w:rsidR="003224C3" w:rsidRPr="00CF1927">
        <w:t>ngineers</w:t>
      </w:r>
      <w:r w:rsidR="0085520E">
        <w:t>,</w:t>
      </w:r>
      <w:r w:rsidR="003224C3" w:rsidRPr="00CF1927">
        <w:t xml:space="preserve"> </w:t>
      </w:r>
      <w:r w:rsidR="00F84FFF" w:rsidRPr="00CF1927">
        <w:t>and quality offices. These activities include printing, packaging, postage, prep for digital uploading, and the actual uploading to a database for delivery to and access by the users.</w:t>
      </w:r>
      <w:r w:rsidR="001D6E21">
        <w:t xml:space="preserve"> </w:t>
      </w:r>
      <w:r w:rsidR="00F84FFF" w:rsidRPr="00CF1927">
        <w:t xml:space="preserve">The </w:t>
      </w:r>
      <w:r w:rsidR="00AB0B44">
        <w:t>primary</w:t>
      </w:r>
      <w:r w:rsidR="00AB0B44" w:rsidRPr="00CF1927">
        <w:t xml:space="preserve"> </w:t>
      </w:r>
      <w:r w:rsidR="00F84FFF" w:rsidRPr="00CF1927">
        <w:t>database used for storing and distribution of AF TOs is Enhanced Technical Information Management System (ETIMS).</w:t>
      </w:r>
      <w:r w:rsidR="001D6E21">
        <w:t xml:space="preserve"> </w:t>
      </w:r>
      <w:r w:rsidR="00F84FFF" w:rsidRPr="00CF1927">
        <w:t xml:space="preserve">The AF </w:t>
      </w:r>
      <w:r w:rsidR="00D278AF">
        <w:t>transitioned</w:t>
      </w:r>
      <w:r w:rsidR="00F84FFF" w:rsidRPr="00CF1927">
        <w:t xml:space="preserve"> </w:t>
      </w:r>
      <w:r w:rsidR="008B46CF">
        <w:t xml:space="preserve">print and distribution </w:t>
      </w:r>
      <w:r w:rsidR="00A529EA" w:rsidRPr="00CF1927">
        <w:t xml:space="preserve">of </w:t>
      </w:r>
      <w:r w:rsidR="00F84FFF" w:rsidRPr="00CF1927">
        <w:t xml:space="preserve">TOs </w:t>
      </w:r>
      <w:r w:rsidR="005F1AE0">
        <w:t xml:space="preserve">to </w:t>
      </w:r>
      <w:r w:rsidR="004718F8">
        <w:t>Defense Logistics Agency (DLA) Document Services</w:t>
      </w:r>
      <w:r w:rsidR="00E16ED4">
        <w:t xml:space="preserve">, </w:t>
      </w:r>
      <w:r w:rsidR="00D169F7">
        <w:t>Data Services Online (DSO)</w:t>
      </w:r>
      <w:r w:rsidR="00A7025C">
        <w:t>.</w:t>
      </w:r>
      <w:r w:rsidR="001D6E21">
        <w:t xml:space="preserve"> </w:t>
      </w:r>
      <w:r w:rsidR="00F84FFF" w:rsidRPr="00CF1927">
        <w:t xml:space="preserve">The distribution section is made up of several specific areas all associated with preparing and delivering TOs to libraries and the field users. </w:t>
      </w:r>
      <w:r w:rsidR="00B36F7F">
        <w:t>Logistics Requirement</w:t>
      </w:r>
      <w:r w:rsidR="00387062">
        <w:t>s</w:t>
      </w:r>
      <w:r w:rsidR="00B36F7F">
        <w:t xml:space="preserve"> Determination Process</w:t>
      </w:r>
      <w:r w:rsidR="00F84FFF" w:rsidRPr="00CF1927">
        <w:t xml:space="preserve"> (</w:t>
      </w:r>
      <w:r w:rsidR="00B36F7F">
        <w:t>LRDP</w:t>
      </w:r>
      <w:r w:rsidR="00F84FFF" w:rsidRPr="00CF1927">
        <w:t xml:space="preserve">) will reflect </w:t>
      </w:r>
      <w:r w:rsidR="00A529EA" w:rsidRPr="00CF1927">
        <w:t xml:space="preserve">distribution </w:t>
      </w:r>
      <w:r w:rsidR="00096C07" w:rsidRPr="00CF1927">
        <w:t xml:space="preserve">requirements </w:t>
      </w:r>
      <w:r w:rsidR="00306045" w:rsidRPr="00CF1927">
        <w:t>under the following task.</w:t>
      </w:r>
    </w:p>
    <w:p w14:paraId="445929AA" w14:textId="2D34E99B" w:rsidR="00510302" w:rsidRDefault="000A5E15" w:rsidP="00ED7E50">
      <w:pPr>
        <w:pStyle w:val="CommentText"/>
      </w:pPr>
      <w:r w:rsidRPr="00510302">
        <w:t>3.1</w:t>
      </w:r>
      <w:r w:rsidRPr="00CF1927">
        <w:rPr>
          <w:b/>
        </w:rPr>
        <w:t xml:space="preserve"> </w:t>
      </w:r>
      <w:r w:rsidR="00D9032F">
        <w:rPr>
          <w:b/>
        </w:rPr>
        <w:t>{</w:t>
      </w:r>
      <w:proofErr w:type="spellStart"/>
      <w:r w:rsidR="00D9032F">
        <w:rPr>
          <w:b/>
        </w:rPr>
        <w:t>Info.ProgramName</w:t>
      </w:r>
      <w:proofErr w:type="spellEnd"/>
      <w:r w:rsidR="00D9032F">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w:t>
      </w:r>
      <w:proofErr w:type="spellStart"/>
      <w:r w:rsidR="00D9032F">
        <w:rPr>
          <w:b/>
        </w:rPr>
        <w:t>Info.ProgramName</w:t>
      </w:r>
      <w:proofErr w:type="spellEnd"/>
      <w:r w:rsidR="00D9032F">
        <w:rPr>
          <w:b/>
        </w:rPr>
        <w:t>}</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w:t>
      </w:r>
      <w:proofErr w:type="spellStart"/>
      <w:r w:rsidR="00D9032F">
        <w:rPr>
          <w:b/>
        </w:rPr>
        <w:t>Info.ProgramName</w:t>
      </w:r>
      <w:proofErr w:type="spellEnd"/>
      <w:r w:rsidR="00D9032F">
        <w:rPr>
          <w:b/>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lastRenderedPageBreak/>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w:t>
      </w:r>
      <w:proofErr w:type="spellStart"/>
      <w:r w:rsidR="00D9032F">
        <w:rPr>
          <w:b/>
        </w:rPr>
        <w:t>Info.ProgramName</w:t>
      </w:r>
      <w:proofErr w:type="spellEnd"/>
      <w:r w:rsidR="00D9032F">
        <w:rPr>
          <w:b/>
        </w:rPr>
        <w:t>}</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w:t>
      </w:r>
      <w:proofErr w:type="spellStart"/>
      <w:r w:rsidR="00D9032F">
        <w:rPr>
          <w:b/>
        </w:rPr>
        <w:t>Info.ProgramName</w:t>
      </w:r>
      <w:proofErr w:type="spellEnd"/>
      <w:r w:rsidR="00D9032F">
        <w:rPr>
          <w:b/>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w:t>
      </w:r>
      <w:proofErr w:type="spellStart"/>
      <w:r w:rsidR="00D9032F">
        <w:rPr>
          <w:b/>
        </w:rPr>
        <w:t>Info.ProgramName</w:t>
      </w:r>
      <w:proofErr w:type="spellEnd"/>
      <w:r w:rsidR="00D9032F">
        <w:rPr>
          <w:b/>
        </w:rPr>
        <w:t>}</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85pt;height:96.15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1.85pt;height:96.15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B995D" w14:textId="77777777" w:rsidR="00916868" w:rsidRDefault="00916868" w:rsidP="00ED7E50">
      <w:r>
        <w:separator/>
      </w:r>
    </w:p>
  </w:endnote>
  <w:endnote w:type="continuationSeparator" w:id="0">
    <w:p w14:paraId="2110C524" w14:textId="77777777" w:rsidR="00916868" w:rsidRDefault="00916868"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ED7E50">
        <w:pPr>
          <w:pStyle w:val="Foo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B7327" w14:textId="77777777" w:rsidR="00916868" w:rsidRDefault="00916868" w:rsidP="00ED7E50">
      <w:r>
        <w:separator/>
      </w:r>
    </w:p>
  </w:footnote>
  <w:footnote w:type="continuationSeparator" w:id="0">
    <w:p w14:paraId="7A8A8771" w14:textId="77777777" w:rsidR="00916868" w:rsidRDefault="00916868"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D2FD8"/>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15"/>
  </w:num>
  <w:num w:numId="2" w16cid:durableId="2132286579">
    <w:abstractNumId w:val="9"/>
  </w:num>
  <w:num w:numId="3" w16cid:durableId="991175242">
    <w:abstractNumId w:val="13"/>
  </w:num>
  <w:num w:numId="4" w16cid:durableId="1827012824">
    <w:abstractNumId w:val="5"/>
  </w:num>
  <w:num w:numId="5" w16cid:durableId="1885170031">
    <w:abstractNumId w:val="6"/>
  </w:num>
  <w:num w:numId="6" w16cid:durableId="118689161">
    <w:abstractNumId w:val="1"/>
  </w:num>
  <w:num w:numId="7" w16cid:durableId="1280794866">
    <w:abstractNumId w:val="14"/>
  </w:num>
  <w:num w:numId="8" w16cid:durableId="610820190">
    <w:abstractNumId w:val="4"/>
  </w:num>
  <w:num w:numId="9" w16cid:durableId="1073743493">
    <w:abstractNumId w:val="0"/>
  </w:num>
  <w:num w:numId="10" w16cid:durableId="335378204">
    <w:abstractNumId w:val="2"/>
  </w:num>
  <w:num w:numId="11" w16cid:durableId="391540557">
    <w:abstractNumId w:val="11"/>
  </w:num>
  <w:num w:numId="12" w16cid:durableId="709838910">
    <w:abstractNumId w:val="8"/>
  </w:num>
  <w:num w:numId="13" w16cid:durableId="1305045038">
    <w:abstractNumId w:val="16"/>
  </w:num>
  <w:num w:numId="14" w16cid:durableId="68501446">
    <w:abstractNumId w:val="17"/>
  </w:num>
  <w:num w:numId="15" w16cid:durableId="1520312902">
    <w:abstractNumId w:val="3"/>
  </w:num>
  <w:num w:numId="16" w16cid:durableId="825124030">
    <w:abstractNumId w:val="7"/>
  </w:num>
  <w:num w:numId="17" w16cid:durableId="1322006721">
    <w:abstractNumId w:val="12"/>
  </w:num>
  <w:num w:numId="18" w16cid:durableId="1284191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C56"/>
    <w:rsid w:val="00041691"/>
    <w:rsid w:val="00043B89"/>
    <w:rsid w:val="00043BF4"/>
    <w:rsid w:val="000456D8"/>
    <w:rsid w:val="00046BC9"/>
    <w:rsid w:val="00047578"/>
    <w:rsid w:val="000532A0"/>
    <w:rsid w:val="00054951"/>
    <w:rsid w:val="000602B3"/>
    <w:rsid w:val="000660E5"/>
    <w:rsid w:val="00066B2C"/>
    <w:rsid w:val="00073CBB"/>
    <w:rsid w:val="00077CDD"/>
    <w:rsid w:val="00083749"/>
    <w:rsid w:val="00094FDB"/>
    <w:rsid w:val="00096C07"/>
    <w:rsid w:val="00097788"/>
    <w:rsid w:val="000A1CD0"/>
    <w:rsid w:val="000A59C5"/>
    <w:rsid w:val="000A5E15"/>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246E8"/>
    <w:rsid w:val="0013580D"/>
    <w:rsid w:val="00140810"/>
    <w:rsid w:val="00142B20"/>
    <w:rsid w:val="00146C3E"/>
    <w:rsid w:val="00157904"/>
    <w:rsid w:val="0016477D"/>
    <w:rsid w:val="001654C8"/>
    <w:rsid w:val="001725A2"/>
    <w:rsid w:val="0017540B"/>
    <w:rsid w:val="00177B6B"/>
    <w:rsid w:val="00182891"/>
    <w:rsid w:val="00187544"/>
    <w:rsid w:val="001937CF"/>
    <w:rsid w:val="001A28D4"/>
    <w:rsid w:val="001A346D"/>
    <w:rsid w:val="001A5323"/>
    <w:rsid w:val="001A5B21"/>
    <w:rsid w:val="001A7313"/>
    <w:rsid w:val="001B0A0D"/>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51D8D"/>
    <w:rsid w:val="0025378E"/>
    <w:rsid w:val="00273C87"/>
    <w:rsid w:val="002745E5"/>
    <w:rsid w:val="00276D3C"/>
    <w:rsid w:val="00282602"/>
    <w:rsid w:val="00285CBE"/>
    <w:rsid w:val="00286E6B"/>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B1F94"/>
    <w:rsid w:val="003B658F"/>
    <w:rsid w:val="003C5035"/>
    <w:rsid w:val="003C5D41"/>
    <w:rsid w:val="003D0336"/>
    <w:rsid w:val="003D2713"/>
    <w:rsid w:val="003D4461"/>
    <w:rsid w:val="003D73DF"/>
    <w:rsid w:val="003D7A61"/>
    <w:rsid w:val="003E5ADB"/>
    <w:rsid w:val="003F350C"/>
    <w:rsid w:val="003F45DA"/>
    <w:rsid w:val="003F550D"/>
    <w:rsid w:val="003F6C3F"/>
    <w:rsid w:val="004012DB"/>
    <w:rsid w:val="00412DE6"/>
    <w:rsid w:val="00413C20"/>
    <w:rsid w:val="00420AC2"/>
    <w:rsid w:val="00430948"/>
    <w:rsid w:val="004329B9"/>
    <w:rsid w:val="00435CE8"/>
    <w:rsid w:val="00436981"/>
    <w:rsid w:val="004432AC"/>
    <w:rsid w:val="00443EFA"/>
    <w:rsid w:val="00447C26"/>
    <w:rsid w:val="00456BE1"/>
    <w:rsid w:val="0046110A"/>
    <w:rsid w:val="004718F8"/>
    <w:rsid w:val="00475614"/>
    <w:rsid w:val="00483496"/>
    <w:rsid w:val="004874FC"/>
    <w:rsid w:val="00492CA5"/>
    <w:rsid w:val="004949C5"/>
    <w:rsid w:val="0049743F"/>
    <w:rsid w:val="004A04E5"/>
    <w:rsid w:val="004A256E"/>
    <w:rsid w:val="004A32F0"/>
    <w:rsid w:val="004A639C"/>
    <w:rsid w:val="004B2DEA"/>
    <w:rsid w:val="004B31AD"/>
    <w:rsid w:val="004B4D37"/>
    <w:rsid w:val="004B64E4"/>
    <w:rsid w:val="004C1B3B"/>
    <w:rsid w:val="004C536E"/>
    <w:rsid w:val="004C5DC1"/>
    <w:rsid w:val="004E0BC7"/>
    <w:rsid w:val="004E1B60"/>
    <w:rsid w:val="004E41D4"/>
    <w:rsid w:val="004E731B"/>
    <w:rsid w:val="00500A09"/>
    <w:rsid w:val="00502494"/>
    <w:rsid w:val="005036F8"/>
    <w:rsid w:val="00507BC4"/>
    <w:rsid w:val="00510302"/>
    <w:rsid w:val="00511633"/>
    <w:rsid w:val="00511818"/>
    <w:rsid w:val="005336E2"/>
    <w:rsid w:val="0054702D"/>
    <w:rsid w:val="00561200"/>
    <w:rsid w:val="005624AD"/>
    <w:rsid w:val="00563405"/>
    <w:rsid w:val="00567C0E"/>
    <w:rsid w:val="0057107C"/>
    <w:rsid w:val="00580EE9"/>
    <w:rsid w:val="00585489"/>
    <w:rsid w:val="0059071D"/>
    <w:rsid w:val="00592836"/>
    <w:rsid w:val="00593FA7"/>
    <w:rsid w:val="00595FAB"/>
    <w:rsid w:val="005A6247"/>
    <w:rsid w:val="005B7422"/>
    <w:rsid w:val="005C4092"/>
    <w:rsid w:val="005D1C1A"/>
    <w:rsid w:val="005D3B55"/>
    <w:rsid w:val="005D3F1C"/>
    <w:rsid w:val="005D5F8D"/>
    <w:rsid w:val="005E24FC"/>
    <w:rsid w:val="005E7D8A"/>
    <w:rsid w:val="005F1AE0"/>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3667"/>
    <w:rsid w:val="006765AB"/>
    <w:rsid w:val="00684EE5"/>
    <w:rsid w:val="00687683"/>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55E"/>
    <w:rsid w:val="006F5E09"/>
    <w:rsid w:val="006F7C46"/>
    <w:rsid w:val="00700673"/>
    <w:rsid w:val="00700D13"/>
    <w:rsid w:val="00712C39"/>
    <w:rsid w:val="00715FE7"/>
    <w:rsid w:val="0072003A"/>
    <w:rsid w:val="00722FF1"/>
    <w:rsid w:val="00724748"/>
    <w:rsid w:val="007256EE"/>
    <w:rsid w:val="00725AB7"/>
    <w:rsid w:val="007269D9"/>
    <w:rsid w:val="00726FD8"/>
    <w:rsid w:val="007375E2"/>
    <w:rsid w:val="00746084"/>
    <w:rsid w:val="007542E4"/>
    <w:rsid w:val="00755EEE"/>
    <w:rsid w:val="007564BC"/>
    <w:rsid w:val="00757B31"/>
    <w:rsid w:val="007773D0"/>
    <w:rsid w:val="007900B0"/>
    <w:rsid w:val="007910FC"/>
    <w:rsid w:val="00794AEC"/>
    <w:rsid w:val="007953A3"/>
    <w:rsid w:val="007A09C7"/>
    <w:rsid w:val="007A2CE4"/>
    <w:rsid w:val="007A636F"/>
    <w:rsid w:val="007B0A93"/>
    <w:rsid w:val="007B3AAF"/>
    <w:rsid w:val="007C6811"/>
    <w:rsid w:val="007C6E4C"/>
    <w:rsid w:val="007D0204"/>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466F4"/>
    <w:rsid w:val="0085520E"/>
    <w:rsid w:val="00857E23"/>
    <w:rsid w:val="00864B08"/>
    <w:rsid w:val="00867710"/>
    <w:rsid w:val="00870B5E"/>
    <w:rsid w:val="008720B2"/>
    <w:rsid w:val="00880CC1"/>
    <w:rsid w:val="00880D78"/>
    <w:rsid w:val="00883602"/>
    <w:rsid w:val="00883633"/>
    <w:rsid w:val="00890C36"/>
    <w:rsid w:val="0089355A"/>
    <w:rsid w:val="008A065D"/>
    <w:rsid w:val="008A1B62"/>
    <w:rsid w:val="008A2517"/>
    <w:rsid w:val="008A42D1"/>
    <w:rsid w:val="008B46CF"/>
    <w:rsid w:val="008C4602"/>
    <w:rsid w:val="008C5F91"/>
    <w:rsid w:val="008C678A"/>
    <w:rsid w:val="008C73DD"/>
    <w:rsid w:val="008D5E36"/>
    <w:rsid w:val="008D7E09"/>
    <w:rsid w:val="008E2CE0"/>
    <w:rsid w:val="008E39DD"/>
    <w:rsid w:val="008E3FEB"/>
    <w:rsid w:val="008F192B"/>
    <w:rsid w:val="009000A6"/>
    <w:rsid w:val="009002B2"/>
    <w:rsid w:val="009029FB"/>
    <w:rsid w:val="009046BD"/>
    <w:rsid w:val="0090722C"/>
    <w:rsid w:val="00913EAE"/>
    <w:rsid w:val="00916868"/>
    <w:rsid w:val="00917273"/>
    <w:rsid w:val="009215C7"/>
    <w:rsid w:val="009305A1"/>
    <w:rsid w:val="00930623"/>
    <w:rsid w:val="009330C4"/>
    <w:rsid w:val="00935C72"/>
    <w:rsid w:val="00937FC0"/>
    <w:rsid w:val="00943EAD"/>
    <w:rsid w:val="009448EB"/>
    <w:rsid w:val="00945636"/>
    <w:rsid w:val="0094779F"/>
    <w:rsid w:val="0095388E"/>
    <w:rsid w:val="00954748"/>
    <w:rsid w:val="0096013C"/>
    <w:rsid w:val="00964BCF"/>
    <w:rsid w:val="0096660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1CC5"/>
    <w:rsid w:val="009D28FB"/>
    <w:rsid w:val="009D4767"/>
    <w:rsid w:val="009D4F87"/>
    <w:rsid w:val="009D7A4F"/>
    <w:rsid w:val="009E4FEF"/>
    <w:rsid w:val="009F0661"/>
    <w:rsid w:val="00A15B2D"/>
    <w:rsid w:val="00A16320"/>
    <w:rsid w:val="00A213D9"/>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98F"/>
    <w:rsid w:val="00AE3EDD"/>
    <w:rsid w:val="00AF0BA8"/>
    <w:rsid w:val="00AF1B39"/>
    <w:rsid w:val="00AF48C0"/>
    <w:rsid w:val="00B00B54"/>
    <w:rsid w:val="00B026F6"/>
    <w:rsid w:val="00B029D9"/>
    <w:rsid w:val="00B05B96"/>
    <w:rsid w:val="00B06EBA"/>
    <w:rsid w:val="00B207D3"/>
    <w:rsid w:val="00B21172"/>
    <w:rsid w:val="00B31049"/>
    <w:rsid w:val="00B36F7F"/>
    <w:rsid w:val="00B418D4"/>
    <w:rsid w:val="00B44931"/>
    <w:rsid w:val="00B4651D"/>
    <w:rsid w:val="00B51105"/>
    <w:rsid w:val="00B5401C"/>
    <w:rsid w:val="00B56E7B"/>
    <w:rsid w:val="00B6137C"/>
    <w:rsid w:val="00B704A2"/>
    <w:rsid w:val="00B70792"/>
    <w:rsid w:val="00B82A8C"/>
    <w:rsid w:val="00B85F4A"/>
    <w:rsid w:val="00B90E4B"/>
    <w:rsid w:val="00B91CF1"/>
    <w:rsid w:val="00B92743"/>
    <w:rsid w:val="00B95893"/>
    <w:rsid w:val="00BA4890"/>
    <w:rsid w:val="00BB4607"/>
    <w:rsid w:val="00BB5B18"/>
    <w:rsid w:val="00BB7456"/>
    <w:rsid w:val="00BC275A"/>
    <w:rsid w:val="00BC6AB0"/>
    <w:rsid w:val="00BD1D41"/>
    <w:rsid w:val="00BD315B"/>
    <w:rsid w:val="00BD4658"/>
    <w:rsid w:val="00BD53FC"/>
    <w:rsid w:val="00BD672D"/>
    <w:rsid w:val="00BF6008"/>
    <w:rsid w:val="00C035C3"/>
    <w:rsid w:val="00C04E24"/>
    <w:rsid w:val="00C10D69"/>
    <w:rsid w:val="00C11296"/>
    <w:rsid w:val="00C117C8"/>
    <w:rsid w:val="00C25B7A"/>
    <w:rsid w:val="00C32F7D"/>
    <w:rsid w:val="00C37537"/>
    <w:rsid w:val="00C41A3E"/>
    <w:rsid w:val="00C46621"/>
    <w:rsid w:val="00C51B90"/>
    <w:rsid w:val="00C750C5"/>
    <w:rsid w:val="00C81882"/>
    <w:rsid w:val="00C83955"/>
    <w:rsid w:val="00C83E5F"/>
    <w:rsid w:val="00C855F8"/>
    <w:rsid w:val="00C85E42"/>
    <w:rsid w:val="00C86078"/>
    <w:rsid w:val="00C937E7"/>
    <w:rsid w:val="00C944BD"/>
    <w:rsid w:val="00C95BBC"/>
    <w:rsid w:val="00C96EF5"/>
    <w:rsid w:val="00CA0E13"/>
    <w:rsid w:val="00CA5E89"/>
    <w:rsid w:val="00CB09B3"/>
    <w:rsid w:val="00CB6BFF"/>
    <w:rsid w:val="00CB6D00"/>
    <w:rsid w:val="00CC61AA"/>
    <w:rsid w:val="00CD34AE"/>
    <w:rsid w:val="00CD35D8"/>
    <w:rsid w:val="00CE1668"/>
    <w:rsid w:val="00CF0504"/>
    <w:rsid w:val="00CF0A2D"/>
    <w:rsid w:val="00CF1883"/>
    <w:rsid w:val="00CF1927"/>
    <w:rsid w:val="00CF6845"/>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A7EDA"/>
    <w:rsid w:val="00DB06E4"/>
    <w:rsid w:val="00DB0F03"/>
    <w:rsid w:val="00DB3F35"/>
    <w:rsid w:val="00DC1D2C"/>
    <w:rsid w:val="00DC2210"/>
    <w:rsid w:val="00DC3BBE"/>
    <w:rsid w:val="00DD12E5"/>
    <w:rsid w:val="00DD1CAB"/>
    <w:rsid w:val="00DD2C05"/>
    <w:rsid w:val="00DD5B29"/>
    <w:rsid w:val="00DD5F3F"/>
    <w:rsid w:val="00DD6050"/>
    <w:rsid w:val="00DE78F7"/>
    <w:rsid w:val="00DF6C20"/>
    <w:rsid w:val="00E035EF"/>
    <w:rsid w:val="00E1004C"/>
    <w:rsid w:val="00E10F98"/>
    <w:rsid w:val="00E1471A"/>
    <w:rsid w:val="00E15372"/>
    <w:rsid w:val="00E16ED4"/>
    <w:rsid w:val="00E20738"/>
    <w:rsid w:val="00E276D5"/>
    <w:rsid w:val="00E3597E"/>
    <w:rsid w:val="00E401B0"/>
    <w:rsid w:val="00E42720"/>
    <w:rsid w:val="00E45BB3"/>
    <w:rsid w:val="00E5083E"/>
    <w:rsid w:val="00E5235F"/>
    <w:rsid w:val="00E525D7"/>
    <w:rsid w:val="00E52B01"/>
    <w:rsid w:val="00E55603"/>
    <w:rsid w:val="00E62D17"/>
    <w:rsid w:val="00E70A7C"/>
    <w:rsid w:val="00E71C85"/>
    <w:rsid w:val="00E727F1"/>
    <w:rsid w:val="00E74CE2"/>
    <w:rsid w:val="00E764EB"/>
    <w:rsid w:val="00E76513"/>
    <w:rsid w:val="00E85A50"/>
    <w:rsid w:val="00E85F90"/>
    <w:rsid w:val="00E928AB"/>
    <w:rsid w:val="00EB2122"/>
    <w:rsid w:val="00EB2439"/>
    <w:rsid w:val="00EB3FC2"/>
    <w:rsid w:val="00EB5798"/>
    <w:rsid w:val="00EC0B99"/>
    <w:rsid w:val="00ED1823"/>
    <w:rsid w:val="00ED7E50"/>
    <w:rsid w:val="00EE284A"/>
    <w:rsid w:val="00EF10A4"/>
    <w:rsid w:val="00EF3EF9"/>
    <w:rsid w:val="00EF48DA"/>
    <w:rsid w:val="00F03AAD"/>
    <w:rsid w:val="00F0713B"/>
    <w:rsid w:val="00F0766F"/>
    <w:rsid w:val="00F1550A"/>
    <w:rsid w:val="00F232AA"/>
    <w:rsid w:val="00F234FD"/>
    <w:rsid w:val="00F379BD"/>
    <w:rsid w:val="00F442B4"/>
    <w:rsid w:val="00F44917"/>
    <w:rsid w:val="00F57991"/>
    <w:rsid w:val="00F64E0A"/>
    <w:rsid w:val="00F73CDE"/>
    <w:rsid w:val="00F74660"/>
    <w:rsid w:val="00F81A2D"/>
    <w:rsid w:val="00F84210"/>
    <w:rsid w:val="00F84FFF"/>
    <w:rsid w:val="00F93100"/>
    <w:rsid w:val="00FB0A7F"/>
    <w:rsid w:val="00FC464D"/>
    <w:rsid w:val="00FC47C0"/>
    <w:rsid w:val="00FC5E33"/>
    <w:rsid w:val="00FD04F5"/>
    <w:rsid w:val="00FD7BB5"/>
    <w:rsid w:val="00FE1896"/>
    <w:rsid w:val="00FE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C117C8"/>
    <w:pPr>
      <w:spacing w:after="100" w:line="259" w:lineRule="auto"/>
      <w:ind w:left="220"/>
    </w:pPr>
    <w:rPr>
      <w:rFonts w:eastAsiaTheme="minorEastAsia"/>
    </w:rPr>
  </w:style>
  <w:style w:type="paragraph" w:styleId="TOC1">
    <w:name w:val="toc 1"/>
    <w:basedOn w:val="Normal"/>
    <w:next w:val="Normal"/>
    <w:autoRedefine/>
    <w:uiPriority w:val="39"/>
    <w:unhideWhenUsed/>
    <w:rsid w:val="00C117C8"/>
    <w:pPr>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2.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4.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416</TotalTime>
  <Pages>8</Pages>
  <Words>3080</Words>
  <Characters>17558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74</cp:revision>
  <dcterms:created xsi:type="dcterms:W3CDTF">2024-06-24T13:25:00Z</dcterms:created>
  <dcterms:modified xsi:type="dcterms:W3CDTF">2024-08-30T12:06:00Z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