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{Info.ProgramName}</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{Info.PreparingOffice}</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{Info.PreparingBase}</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{Info.TechOrderManager.FirstName} {Info.TechOrderManager.LastName}</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{Info.TechOrderManager.DSN}</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{Info.TechOrderManager.Email}</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E38F2D1" w14:textId="650B5AC2" w:rsidR="009A6F15"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3834131" w:history="1">
        <w:r w:rsidR="009A6F15" w:rsidRPr="00405560">
          <w:rPr>
            <w:rStyle w:val="Hyperlink"/>
            <w:noProof/>
          </w:rPr>
          <w:t>1.0 {Info.ProgramName} Description and General Information</w:t>
        </w:r>
        <w:r w:rsidR="009A6F15">
          <w:rPr>
            <w:noProof/>
            <w:webHidden/>
          </w:rPr>
          <w:tab/>
        </w:r>
        <w:r w:rsidR="009A6F15">
          <w:rPr>
            <w:noProof/>
            <w:webHidden/>
          </w:rPr>
          <w:fldChar w:fldCharType="begin"/>
        </w:r>
        <w:r w:rsidR="009A6F15">
          <w:rPr>
            <w:noProof/>
            <w:webHidden/>
          </w:rPr>
          <w:instrText xml:space="preserve"> PAGEREF _Toc173834131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09C80955" w14:textId="1D96E8C1"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2" w:history="1">
        <w:r w:rsidR="009A6F15" w:rsidRPr="00405560">
          <w:rPr>
            <w:rStyle w:val="Hyperlink"/>
            <w:noProof/>
          </w:rPr>
          <w:t>1.1. Introduction</w:t>
        </w:r>
        <w:r w:rsidR="009A6F15">
          <w:rPr>
            <w:noProof/>
            <w:webHidden/>
          </w:rPr>
          <w:tab/>
        </w:r>
        <w:r w:rsidR="009A6F15">
          <w:rPr>
            <w:noProof/>
            <w:webHidden/>
          </w:rPr>
          <w:fldChar w:fldCharType="begin"/>
        </w:r>
        <w:r w:rsidR="009A6F15">
          <w:rPr>
            <w:noProof/>
            <w:webHidden/>
          </w:rPr>
          <w:instrText xml:space="preserve"> PAGEREF _Toc173834132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A1AA757" w14:textId="52ED2DAC"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3" w:history="1">
        <w:r w:rsidR="009A6F15" w:rsidRPr="00405560">
          <w:rPr>
            <w:rStyle w:val="Hyperlink"/>
            <w:noProof/>
          </w:rPr>
          <w:t>1.2. Sustainment Costs</w:t>
        </w:r>
        <w:r w:rsidR="009A6F15">
          <w:rPr>
            <w:noProof/>
            <w:webHidden/>
          </w:rPr>
          <w:tab/>
        </w:r>
        <w:r w:rsidR="009A6F15">
          <w:rPr>
            <w:noProof/>
            <w:webHidden/>
          </w:rPr>
          <w:fldChar w:fldCharType="begin"/>
        </w:r>
        <w:r w:rsidR="009A6F15">
          <w:rPr>
            <w:noProof/>
            <w:webHidden/>
          </w:rPr>
          <w:instrText xml:space="preserve"> PAGEREF _Toc173834133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4B92ADEA" w14:textId="33744255"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4" w:history="1">
        <w:r w:rsidR="009A6F15" w:rsidRPr="00405560">
          <w:rPr>
            <w:rStyle w:val="Hyperlink"/>
            <w:noProof/>
          </w:rPr>
          <w:t>1.3. Technical Order Authoring and Publishing (TOAP) Migration Plan</w:t>
        </w:r>
        <w:r w:rsidR="009A6F15">
          <w:rPr>
            <w:noProof/>
            <w:webHidden/>
          </w:rPr>
          <w:tab/>
        </w:r>
        <w:r w:rsidR="009A6F15">
          <w:rPr>
            <w:noProof/>
            <w:webHidden/>
          </w:rPr>
          <w:fldChar w:fldCharType="begin"/>
        </w:r>
        <w:r w:rsidR="009A6F15">
          <w:rPr>
            <w:noProof/>
            <w:webHidden/>
          </w:rPr>
          <w:instrText xml:space="preserve"> PAGEREF _Toc173834134 \h </w:instrText>
        </w:r>
        <w:r w:rsidR="009A6F15">
          <w:rPr>
            <w:noProof/>
            <w:webHidden/>
          </w:rPr>
        </w:r>
        <w:r w:rsidR="009A6F15">
          <w:rPr>
            <w:noProof/>
            <w:webHidden/>
          </w:rPr>
          <w:fldChar w:fldCharType="separate"/>
        </w:r>
        <w:r w:rsidR="009A6F15">
          <w:rPr>
            <w:noProof/>
            <w:webHidden/>
          </w:rPr>
          <w:t>3</w:t>
        </w:r>
        <w:r w:rsidR="009A6F15">
          <w:rPr>
            <w:noProof/>
            <w:webHidden/>
          </w:rPr>
          <w:fldChar w:fldCharType="end"/>
        </w:r>
      </w:hyperlink>
    </w:p>
    <w:p w14:paraId="5526C6C5" w14:textId="635650B6"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5" w:history="1">
        <w:r w:rsidR="009A6F15" w:rsidRPr="00405560">
          <w:rPr>
            <w:rStyle w:val="Hyperlink"/>
            <w:noProof/>
          </w:rPr>
          <w:t>1.4. S1000D Conversion Plan</w:t>
        </w:r>
        <w:r w:rsidR="009A6F15">
          <w:rPr>
            <w:noProof/>
            <w:webHidden/>
          </w:rPr>
          <w:tab/>
        </w:r>
        <w:r w:rsidR="009A6F15">
          <w:rPr>
            <w:noProof/>
            <w:webHidden/>
          </w:rPr>
          <w:fldChar w:fldCharType="begin"/>
        </w:r>
        <w:r w:rsidR="009A6F15">
          <w:rPr>
            <w:noProof/>
            <w:webHidden/>
          </w:rPr>
          <w:instrText xml:space="preserve"> PAGEREF _Toc173834135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4BA44876" w14:textId="08A01AB4" w:rsidR="009A6F15" w:rsidRDefault="00000000">
      <w:pPr>
        <w:pStyle w:val="TOC2"/>
        <w:tabs>
          <w:tab w:val="right" w:leader="dot" w:pos="9350"/>
        </w:tabs>
        <w:rPr>
          <w:rFonts w:asciiTheme="minorHAnsi" w:hAnsiTheme="minorHAnsi" w:cstheme="minorBidi"/>
          <w:noProof/>
          <w:kern w:val="2"/>
          <w14:ligatures w14:val="standardContextual"/>
        </w:rPr>
      </w:pPr>
      <w:hyperlink w:anchor="_Toc173834136" w:history="1">
        <w:r w:rsidR="009A6F15" w:rsidRPr="00405560">
          <w:rPr>
            <w:rStyle w:val="Hyperlink"/>
            <w:noProof/>
          </w:rPr>
          <w:t>1.5. Acquisition of New TOs</w:t>
        </w:r>
        <w:r w:rsidR="009A6F15">
          <w:rPr>
            <w:noProof/>
            <w:webHidden/>
          </w:rPr>
          <w:tab/>
        </w:r>
        <w:r w:rsidR="009A6F15">
          <w:rPr>
            <w:noProof/>
            <w:webHidden/>
          </w:rPr>
          <w:fldChar w:fldCharType="begin"/>
        </w:r>
        <w:r w:rsidR="009A6F15">
          <w:rPr>
            <w:noProof/>
            <w:webHidden/>
          </w:rPr>
          <w:instrText xml:space="preserve"> PAGEREF _Toc173834136 \h </w:instrText>
        </w:r>
        <w:r w:rsidR="009A6F15">
          <w:rPr>
            <w:noProof/>
            <w:webHidden/>
          </w:rPr>
        </w:r>
        <w:r w:rsidR="009A6F15">
          <w:rPr>
            <w:noProof/>
            <w:webHidden/>
          </w:rPr>
          <w:fldChar w:fldCharType="separate"/>
        </w:r>
        <w:r w:rsidR="009A6F15">
          <w:rPr>
            <w:noProof/>
            <w:webHidden/>
          </w:rPr>
          <w:t>4</w:t>
        </w:r>
        <w:r w:rsidR="009A6F15">
          <w:rPr>
            <w:noProof/>
            <w:webHidden/>
          </w:rPr>
          <w:fldChar w:fldCharType="end"/>
        </w:r>
      </w:hyperlink>
    </w:p>
    <w:p w14:paraId="7855C027" w14:textId="787CA8FC"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This template was created to standardize the narrative across all AF programs since their work should be fairly standard</w:t>
      </w:r>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“Non-Mod” which mea</w:t>
      </w:r>
      <w:r w:rsidR="00E16ED4" w:rsidRPr="004C1B3B">
        <w:t>ns</w:t>
      </w:r>
      <w:r w:rsidR="003D4461" w:rsidRPr="004C1B3B">
        <w:t xml:space="preserve"> “Non-Modification”. The ter</w:t>
      </w:r>
      <w:r w:rsidR="00387062" w:rsidRPr="004C1B3B">
        <w:t>m</w:t>
      </w:r>
      <w:r w:rsidR="003D4461" w:rsidRPr="004C1B3B">
        <w:t xml:space="preserve"> “</w:t>
      </w:r>
      <w:r w:rsidR="00387062" w:rsidRPr="004C1B3B">
        <w:t>N</w:t>
      </w:r>
      <w:r w:rsidR="003D4461" w:rsidRPr="004C1B3B">
        <w:t>on-Mod”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3834131"/>
      <w:r w:rsidRPr="00C117C8">
        <w:rPr>
          <w:rStyle w:val="Heading1Char"/>
        </w:rPr>
        <w:t>1.0</w:t>
      </w:r>
      <w:r w:rsidR="00C83E5F" w:rsidRPr="00C117C8">
        <w:rPr>
          <w:rStyle w:val="Heading1Char"/>
        </w:rPr>
        <w:t xml:space="preserve"> </w:t>
      </w:r>
      <w:r w:rsidR="00D9032F" w:rsidRPr="00C117C8">
        <w:rPr>
          <w:rStyle w:val="Heading1Char"/>
        </w:rPr>
        <w:t>{Info.ProgramName}</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{Description.Description}</w:t>
      </w:r>
    </w:p>
    <w:p w14:paraId="7DECFB8D" w14:textId="77777777" w:rsidR="00913EAE" w:rsidRPr="0090722C" w:rsidRDefault="00913EAE" w:rsidP="00ED7E50"/>
    <w:p w14:paraId="123A83C7" w14:textId="5B8EF758" w:rsidR="0090722C" w:rsidRDefault="0090722C" w:rsidP="00ED7E50">
      <w:bookmarkStart w:id="1" w:name="_Toc173834132"/>
      <w:r w:rsidRPr="00C117C8">
        <w:rPr>
          <w:rStyle w:val="Heading2Char"/>
        </w:rPr>
        <w:t>1.1. Introduction</w:t>
      </w:r>
      <w:bookmarkEnd w:id="1"/>
      <w:r w:rsidR="00593FA7" w:rsidRPr="00890C36">
        <w:rPr>
          <w:b/>
          <w:bCs/>
        </w:rPr>
        <w:t>:</w:t>
      </w:r>
      <w:r w:rsidRPr="00890C36">
        <w:t xml:space="preserve"> </w:t>
      </w:r>
      <w:r w:rsidR="00726FD8">
        <w:t>{Description.Introduction}</w:t>
      </w:r>
    </w:p>
    <w:p w14:paraId="71245887" w14:textId="77777777" w:rsidR="00A93C8F" w:rsidRDefault="00A93C8F" w:rsidP="00ED7E50"/>
    <w:p w14:paraId="69DE17BF" w14:textId="210727D4" w:rsidR="0090722C" w:rsidRDefault="0090722C" w:rsidP="00ED7E50">
      <w:bookmarkStart w:id="2" w:name="_Toc173834133"/>
      <w:r w:rsidRPr="00C117C8">
        <w:rPr>
          <w:rStyle w:val="Heading2Char"/>
        </w:rPr>
        <w:t>1.2. Sustainment Costs</w:t>
      </w:r>
      <w:bookmarkEnd w:id="2"/>
      <w:r w:rsidR="00593FA7" w:rsidRPr="00890C36">
        <w:rPr>
          <w:b/>
          <w:bCs/>
        </w:rPr>
        <w:t>:</w:t>
      </w:r>
      <w:r w:rsidRPr="00890C36">
        <w:t xml:space="preserve"> </w:t>
      </w:r>
      <w:r w:rsidR="0003379F">
        <w:t xml:space="preserve">The </w:t>
      </w:r>
      <w:r w:rsidR="00D9032F">
        <w:t>{Info.ProgramName}</w:t>
      </w:r>
      <w:r w:rsidR="0003379F">
        <w:t xml:space="preserve"> </w:t>
      </w:r>
      <w:r w:rsidR="00207F12">
        <w:t>TO</w:t>
      </w:r>
      <w:r>
        <w:t xml:space="preserve"> sus</w:t>
      </w:r>
      <w:r>
        <w:rPr>
          <w:spacing w:val="-1"/>
        </w:rPr>
        <w:t>t</w:t>
      </w:r>
      <w:r>
        <w:t>ain</w:t>
      </w:r>
      <w:r>
        <w:rPr>
          <w:spacing w:val="-2"/>
        </w:rPr>
        <w:t>m</w:t>
      </w:r>
      <w:r>
        <w:rPr>
          <w:spacing w:val="1"/>
        </w:rPr>
        <w:t>e</w:t>
      </w:r>
      <w:r>
        <w:t xml:space="preserve">nt </w:t>
      </w:r>
      <w:r w:rsidR="00D1090B">
        <w:t xml:space="preserve">support </w:t>
      </w:r>
      <w:r>
        <w:t>is provided by AFLCMC/</w:t>
      </w:r>
      <w:r w:rsidR="00182891">
        <w:t>HBZE</w:t>
      </w:r>
      <w:r w:rsidR="0003379F">
        <w:t>.</w:t>
      </w:r>
      <w:r w:rsidR="008C5F91">
        <w:t xml:space="preserve"> </w:t>
      </w:r>
      <w:r w:rsidR="0003379F">
        <w:t xml:space="preserve">Estimates Labor Cost is (Estimate Cost) for the Technical Data Support </w:t>
      </w:r>
      <w:r w:rsidR="006418E6">
        <w:t>Services Enterprise</w:t>
      </w:r>
      <w:r w:rsidR="0003379F">
        <w:t xml:space="preserve"> (TDSSe)</w:t>
      </w:r>
      <w:r w:rsidR="00E52B01">
        <w:t>, Contract #.</w:t>
      </w:r>
      <w:r w:rsidR="008C5F91">
        <w:t xml:space="preserve"> </w:t>
      </w:r>
      <w:r w:rsidR="006418E6">
        <w:t>This contract will expire on DD MMM YYY.</w:t>
      </w:r>
      <w:r w:rsidR="008C5F91">
        <w:t xml:space="preserve"> </w:t>
      </w:r>
      <w:r w:rsidR="007773D0">
        <w:t xml:space="preserve">There </w:t>
      </w:r>
      <w:r w:rsidR="00207F12">
        <w:t xml:space="preserve">are </w:t>
      </w:r>
      <w:r>
        <w:t>no requirement</w:t>
      </w:r>
      <w:r w:rsidR="004B31AD">
        <w:t>s</w:t>
      </w:r>
      <w:r>
        <w:t xml:space="preserve"> for </w:t>
      </w:r>
      <w:r w:rsidR="007773D0">
        <w:t>distribution all TOs are in digital format and available in ETIMS</w:t>
      </w:r>
      <w:r>
        <w:t>.</w:t>
      </w:r>
      <w:r w:rsidR="008C5F91">
        <w:t xml:space="preserve"> </w:t>
      </w:r>
      <w:r>
        <w:t>The tot</w:t>
      </w:r>
      <w:r>
        <w:rPr>
          <w:spacing w:val="-2"/>
        </w:rPr>
        <w:t>a</w:t>
      </w:r>
      <w:r>
        <w:t>l</w:t>
      </w:r>
      <w:r>
        <w:rPr>
          <w:spacing w:val="1"/>
        </w:rPr>
        <w:t xml:space="preserve"> </w:t>
      </w:r>
      <w:r w:rsidR="007773D0">
        <w:rPr>
          <w:spacing w:val="1"/>
        </w:rPr>
        <w:t xml:space="preserve">distribution </w:t>
      </w:r>
      <w:r>
        <w:t>c</w:t>
      </w:r>
      <w:r>
        <w:rPr>
          <w:spacing w:val="-1"/>
        </w:rPr>
        <w:t>o</w:t>
      </w:r>
      <w:r>
        <w:t>st</w:t>
      </w:r>
      <w:r>
        <w:rPr>
          <w:spacing w:val="1"/>
        </w:rPr>
        <w:t xml:space="preserve"> </w:t>
      </w:r>
      <w:r>
        <w:t>is</w:t>
      </w:r>
      <w:r>
        <w:rPr>
          <w:spacing w:val="1"/>
        </w:rPr>
        <w:t xml:space="preserve"> </w:t>
      </w:r>
      <w:r>
        <w:rPr>
          <w:spacing w:val="-2"/>
        </w:rPr>
        <w:t>m</w:t>
      </w:r>
      <w:r>
        <w:rPr>
          <w:spacing w:val="1"/>
        </w:rPr>
        <w:t>i</w:t>
      </w:r>
      <w:r>
        <w:t>ni</w:t>
      </w:r>
      <w:r>
        <w:rPr>
          <w:spacing w:val="-2"/>
        </w:rPr>
        <w:t>m</w:t>
      </w:r>
      <w:r>
        <w:t>al.</w:t>
      </w:r>
    </w:p>
    <w:p w14:paraId="5A2EF979" w14:textId="77777777" w:rsidR="00A93C8F" w:rsidRDefault="00A93C8F" w:rsidP="00ED7E50"/>
    <w:p w14:paraId="1B57E963" w14:textId="64E6191D" w:rsidR="00AC231F" w:rsidRPr="003B658F" w:rsidRDefault="0090722C" w:rsidP="00ED7E50">
      <w:bookmarkStart w:id="3" w:name="_Toc173834134"/>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r w:rsidR="00D9032F">
        <w:t>{Info.ProgramName}</w:t>
      </w:r>
      <w:r w:rsidR="00AC231F">
        <w:t xml:space="preserve">, consisting of </w:t>
      </w:r>
      <w:r w:rsidR="006765AB">
        <w:t xml:space="preserve">XX </w:t>
      </w:r>
      <w:r w:rsidR="00AC231F">
        <w:t>TOs</w:t>
      </w:r>
      <w:r w:rsidR="009A1847">
        <w:t>.</w:t>
      </w:r>
      <w:r w:rsidR="008C5F91">
        <w:t xml:space="preserve"> </w:t>
      </w:r>
      <w:r w:rsidR="00207F12">
        <w:t xml:space="preserve">Of the </w:t>
      </w:r>
      <w:r w:rsidR="00D74DF6">
        <w:t xml:space="preserve">XX </w:t>
      </w:r>
      <w:r w:rsidR="00AC231F">
        <w:t>TOs</w:t>
      </w:r>
      <w:r w:rsidR="009A1847">
        <w:t>,</w:t>
      </w:r>
      <w:r w:rsidR="00AC231F">
        <w:t xml:space="preserve"> </w:t>
      </w:r>
      <w:r w:rsidR="00D74DF6">
        <w:t xml:space="preserve">XX </w:t>
      </w:r>
      <w:r w:rsidR="009A1847">
        <w:t>migrated into</w:t>
      </w:r>
      <w:r w:rsidR="00AC231F">
        <w:t xml:space="preserve"> </w:t>
      </w:r>
      <w:r w:rsidR="005E24FC">
        <w:t>TOAP</w:t>
      </w:r>
      <w:r w:rsidR="009A1847">
        <w:t xml:space="preserve"> staging area.</w:t>
      </w:r>
      <w:r w:rsidR="008C5F91">
        <w:t xml:space="preserve"> </w:t>
      </w:r>
      <w:r w:rsidR="00207F12">
        <w:t xml:space="preserve">Of these </w:t>
      </w:r>
      <w:r w:rsidR="009A56CB">
        <w:t xml:space="preserve">XX </w:t>
      </w:r>
      <w:r w:rsidR="00AC231F">
        <w:t xml:space="preserve">TOs that migrated into </w:t>
      </w:r>
      <w:r w:rsidR="005E24FC">
        <w:t>TOAP</w:t>
      </w:r>
      <w:r w:rsidR="00AC231F">
        <w:t xml:space="preserve">, </w:t>
      </w:r>
      <w:r w:rsidR="009A56CB">
        <w:t xml:space="preserve">XX </w:t>
      </w:r>
      <w:r w:rsidR="00207F12">
        <w:t xml:space="preserve">TOs </w:t>
      </w:r>
      <w:r w:rsidR="00AC231F">
        <w:t xml:space="preserve">were authored to the latest </w:t>
      </w:r>
      <w:r w:rsidR="00207F12">
        <w:t>Tech</w:t>
      </w:r>
      <w:r w:rsidR="009A1847">
        <w:t xml:space="preserve">nical Manuals Specification and </w:t>
      </w:r>
      <w:r w:rsidR="00207F12">
        <w:t>Standards (</w:t>
      </w:r>
      <w:r w:rsidR="00AC231F">
        <w:t>TMSS</w:t>
      </w:r>
      <w:r w:rsidR="00207F12">
        <w:t>)</w:t>
      </w:r>
      <w:r w:rsidR="009A1847">
        <w:t xml:space="preserve"> </w:t>
      </w:r>
      <w:r w:rsidR="00207F12">
        <w:t>Digital Support Suite (</w:t>
      </w:r>
      <w:r w:rsidR="00AC231F">
        <w:t>DSS</w:t>
      </w:r>
      <w:r w:rsidR="00207F12">
        <w:t>)</w:t>
      </w:r>
      <w:r w:rsidR="00AC231F">
        <w:t xml:space="preserve"> and published as revisions</w:t>
      </w:r>
      <w:r w:rsidR="00207F12">
        <w:t>.</w:t>
      </w:r>
      <w:r w:rsidR="008C5F91">
        <w:t xml:space="preserve">  </w:t>
      </w:r>
      <w:r w:rsidR="00207F12">
        <w:t>A</w:t>
      </w:r>
      <w:r w:rsidR="00AC231F">
        <w:t xml:space="preserve">dditional TOs will be authored through attrition and remain within the </w:t>
      </w:r>
      <w:r w:rsidR="005E24FC">
        <w:t>TOAP</w:t>
      </w:r>
      <w:r w:rsidR="00AC231F">
        <w:t xml:space="preserve"> data staging area</w:t>
      </w:r>
      <w:r w:rsidR="005D3F1C">
        <w:t>.</w:t>
      </w:r>
      <w:r w:rsidR="008C5F91">
        <w:t xml:space="preserve"> </w:t>
      </w:r>
      <w:r w:rsidR="00AC231F">
        <w:t>In reviewing historical change packages</w:t>
      </w:r>
      <w:r w:rsidR="005D3F1C">
        <w:t>, we</w:t>
      </w:r>
      <w:r w:rsidR="00AC231F">
        <w:t xml:space="preserve"> anticipate </w:t>
      </w:r>
      <w:r w:rsidR="009A56CB">
        <w:t xml:space="preserve">XX </w:t>
      </w:r>
      <w:r w:rsidR="00AC231F">
        <w:t xml:space="preserve">TOs will be updated </w:t>
      </w:r>
      <w:r w:rsidR="00AC231F" w:rsidRPr="00ED7E50">
        <w:t>and authored</w:t>
      </w:r>
      <w:r w:rsidR="00AC231F">
        <w:t xml:space="preserve"> in the current TMSS DSS in </w:t>
      </w:r>
      <w:r w:rsidR="00C04E24">
        <w:t>FY24</w:t>
      </w:r>
      <w:r w:rsidR="00AC231F">
        <w:t xml:space="preserve">, </w:t>
      </w:r>
      <w:r w:rsidR="009A56CB">
        <w:t xml:space="preserve">XX </w:t>
      </w:r>
      <w:r w:rsidR="00AC231F">
        <w:t>w</w:t>
      </w:r>
      <w:r w:rsidR="00047578">
        <w:t>ill</w:t>
      </w:r>
      <w:r w:rsidR="00AC231F">
        <w:t xml:space="preserve"> be updated and authored in </w:t>
      </w:r>
      <w:r w:rsidR="00C04E24">
        <w:t>FY25</w:t>
      </w:r>
      <w:r w:rsidR="00AC231F">
        <w:t>. Requirement</w:t>
      </w:r>
      <w:r w:rsidR="005D3F1C">
        <w:t>s</w:t>
      </w:r>
      <w:r w:rsidR="00AC231F">
        <w:t xml:space="preserve"> within </w:t>
      </w:r>
      <w:r w:rsidR="00C04E24">
        <w:t xml:space="preserve">FY26 </w:t>
      </w:r>
      <w:r w:rsidR="00D74DF6">
        <w:t>T</w:t>
      </w:r>
      <w:r w:rsidR="005E24FC">
        <w:t>echnical Order Information Sheet (</w:t>
      </w:r>
      <w:r w:rsidR="00AC231F">
        <w:t>TOIS</w:t>
      </w:r>
      <w:r w:rsidR="005E24FC">
        <w:t>)</w:t>
      </w:r>
      <w:r w:rsidR="00AC231F">
        <w:t xml:space="preserve"> will be sufficient in executing anticipated schedule.</w:t>
      </w:r>
      <w:r w:rsidR="008C5F91">
        <w:t xml:space="preserve"> </w:t>
      </w:r>
      <w:r w:rsidR="009305A1">
        <w:t xml:space="preserve">There are </w:t>
      </w:r>
      <w:r w:rsidR="009A56CB">
        <w:t xml:space="preserve">XX </w:t>
      </w:r>
      <w:r w:rsidR="00D9032F">
        <w:t>{Info.ProgramName}</w:t>
      </w:r>
      <w:r w:rsidR="00AC231F">
        <w:t xml:space="preserve"> TOs authored by Hebco; </w:t>
      </w:r>
      <w:r w:rsidR="00AC231F" w:rsidRPr="003B658F">
        <w:t xml:space="preserve">program is potentially interested in migrating </w:t>
      </w:r>
      <w:r w:rsidR="009A56CB" w:rsidRPr="003B658F">
        <w:t xml:space="preserve">XX </w:t>
      </w:r>
      <w:r w:rsidR="00AC231F" w:rsidRPr="003B658F">
        <w:t>of the</w:t>
      </w:r>
      <w:r w:rsidR="009305A1" w:rsidRPr="003B658F">
        <w:t xml:space="preserve"> </w:t>
      </w:r>
      <w:r w:rsidR="00AC231F" w:rsidRPr="003B658F">
        <w:t xml:space="preserve">TOs </w:t>
      </w:r>
      <w:r w:rsidR="009305A1" w:rsidRPr="003B658F">
        <w:t>into TOAP</w:t>
      </w:r>
      <w:r w:rsidR="00AC231F" w:rsidRPr="003B658F">
        <w:t xml:space="preserve">, </w:t>
      </w:r>
      <w:r w:rsidR="009305A1" w:rsidRPr="003B658F">
        <w:t xml:space="preserve">all </w:t>
      </w:r>
      <w:r w:rsidR="009A56CB" w:rsidRPr="003B658F">
        <w:t xml:space="preserve">XX </w:t>
      </w:r>
      <w:r w:rsidR="00AC231F" w:rsidRPr="003B658F">
        <w:t>requir</w:t>
      </w:r>
      <w:r w:rsidR="009305A1" w:rsidRPr="003B658F">
        <w:t>e a</w:t>
      </w:r>
      <w:r w:rsidR="00AC231F" w:rsidRPr="003B658F">
        <w:t xml:space="preserve"> full revision</w:t>
      </w:r>
      <w:r w:rsidR="009305A1" w:rsidRPr="003B658F">
        <w:t>.</w:t>
      </w:r>
      <w:r w:rsidR="008C5F91">
        <w:t xml:space="preserve"> </w:t>
      </w:r>
      <w:r w:rsidR="00AC231F" w:rsidRPr="003B658F">
        <w:t xml:space="preserve">The additional </w:t>
      </w:r>
      <w:r w:rsidR="009A56CB" w:rsidRPr="003B658F">
        <w:t xml:space="preserve">XX </w:t>
      </w:r>
      <w:r w:rsidR="00AC231F" w:rsidRPr="003B658F">
        <w:t>TOs will not be migrated due to contractual constraints.</w:t>
      </w:r>
      <w:r w:rsidR="009305A1" w:rsidRPr="003B658F">
        <w:t xml:space="preserve"> </w:t>
      </w:r>
    </w:p>
    <w:p w14:paraId="23275CC8" w14:textId="7EF43F5D" w:rsidR="00E10F98" w:rsidRPr="003B658F" w:rsidRDefault="00E10F98" w:rsidP="00ED7E50"/>
    <w:p w14:paraId="7B2FC3A0" w14:textId="0DA6A750" w:rsidR="00E10F98" w:rsidRPr="00ED7E50" w:rsidRDefault="00E10F98" w:rsidP="00ED7E50">
      <w:bookmarkStart w:id="4" w:name="_Toc173834135"/>
      <w:r w:rsidRPr="00ED7E50">
        <w:rPr>
          <w:rStyle w:val="Heading2Char"/>
        </w:rPr>
        <w:lastRenderedPageBreak/>
        <w:t>1.4. S1000D Conversion Plan</w:t>
      </w:r>
      <w:bookmarkEnd w:id="4"/>
      <w:r w:rsidRPr="00ED7E50">
        <w:t>:</w:t>
      </w:r>
      <w:r w:rsidR="00D9032F" w:rsidRPr="00ED7E50">
        <w:t>{Info.ProgramName}</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29D8810E" w:rsidR="0090722C" w:rsidRPr="003B658F" w:rsidRDefault="00E10F98" w:rsidP="00ED7E50">
      <w:bookmarkStart w:id="5" w:name="_Toc173834136"/>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A93C8F" w:rsidRPr="003B658F">
        <w:t xml:space="preserve">There are currently </w:t>
      </w:r>
      <w:r w:rsidR="009A56CB" w:rsidRPr="003B658F">
        <w:t xml:space="preserve">XX </w:t>
      </w:r>
      <w:r w:rsidR="00A93C8F" w:rsidRPr="003B658F">
        <w:t>TOs in the acquisition process. Effort will be made to ensure that all future TOs acquired will be delivered in digital format.</w:t>
      </w:r>
    </w:p>
    <w:p w14:paraId="479C6743" w14:textId="77777777" w:rsidR="001D4883" w:rsidRPr="003B658F" w:rsidRDefault="001D4883" w:rsidP="00ED7E50"/>
    <w:p w14:paraId="3F24B532" w14:textId="35F923D5" w:rsidR="00041691" w:rsidRPr="003B658F" w:rsidRDefault="0090722C" w:rsidP="00ED7E50">
      <w:r w:rsidRPr="003B658F">
        <w:rPr>
          <w:b/>
          <w:bCs/>
        </w:rPr>
        <w:t>1.</w:t>
      </w:r>
      <w:r w:rsidR="00E10F98" w:rsidRPr="003B658F">
        <w:rPr>
          <w:b/>
          <w:bCs/>
        </w:rPr>
        <w:t>6</w:t>
      </w:r>
      <w:r w:rsidRPr="003B658F">
        <w:rPr>
          <w:b/>
          <w:bCs/>
        </w:rPr>
        <w:t>. Configuration Plan</w:t>
      </w:r>
      <w:r w:rsidR="00593FA7" w:rsidRPr="003B658F">
        <w:rPr>
          <w:b/>
          <w:bCs/>
        </w:rPr>
        <w:t>:</w:t>
      </w:r>
      <w:r w:rsidR="005D3B55" w:rsidRPr="003B658F">
        <w:rPr>
          <w:b/>
          <w:bCs/>
        </w:rPr>
        <w:t xml:space="preserve"> </w:t>
      </w:r>
      <w:r w:rsidR="005D3B55" w:rsidRPr="003B658F">
        <w:t xml:space="preserve">When </w:t>
      </w:r>
      <w:r w:rsidR="00D9032F">
        <w:t>{Info.ProgramName}</w:t>
      </w:r>
      <w:r w:rsidR="00041691" w:rsidRPr="003B658F">
        <w:t xml:space="preserve"> </w:t>
      </w:r>
      <w:r w:rsidR="005D3B55" w:rsidRPr="003B658F">
        <w:t>TOs are distributed in more than on</w:t>
      </w:r>
      <w:r w:rsidR="006A2535" w:rsidRPr="003B658F">
        <w:t>e</w:t>
      </w:r>
      <w:r w:rsidR="005D3B55" w:rsidRPr="003B658F">
        <w:t xml:space="preserve"> medium</w:t>
      </w:r>
      <w:r w:rsidR="00041691" w:rsidRPr="003B658F">
        <w:t xml:space="preserve"> type</w:t>
      </w:r>
      <w:r w:rsidR="005D3B55" w:rsidRPr="003B658F">
        <w:t xml:space="preserve"> (e.g., paper and WA-1), all media formats reflect the same content c</w:t>
      </w:r>
      <w:r w:rsidRPr="003B658F">
        <w:t>onfiguration</w:t>
      </w:r>
      <w:r w:rsidR="005D3B55" w:rsidRPr="003B658F">
        <w:t>.</w:t>
      </w:r>
      <w:r w:rsidR="008C5F91">
        <w:t xml:space="preserve"> </w:t>
      </w:r>
      <w:r w:rsidR="005D3B55" w:rsidRPr="003B658F">
        <w:t>The digital online version is uploaded in</w:t>
      </w:r>
      <w:r w:rsidR="007D5E9E">
        <w:t>to</w:t>
      </w:r>
      <w:r w:rsidR="005D3B55" w:rsidRPr="003B658F">
        <w:t xml:space="preserve"> ETIMS</w:t>
      </w:r>
      <w:r w:rsidR="007D5E9E">
        <w:t xml:space="preserve"> </w:t>
      </w:r>
      <w:r w:rsidR="005D3B55" w:rsidRPr="003B658F">
        <w:t xml:space="preserve">and deployed when </w:t>
      </w:r>
      <w:r w:rsidR="00041691" w:rsidRPr="003B658F">
        <w:t>paper</w:t>
      </w:r>
      <w:r w:rsidR="005D3B55" w:rsidRPr="003B658F">
        <w:t xml:space="preserve"> media types are submitted to </w:t>
      </w:r>
      <w:r w:rsidR="00D169F7" w:rsidRPr="003B658F">
        <w:t>Data Services Online (DSO)</w:t>
      </w:r>
      <w:r w:rsidR="00041691" w:rsidRPr="003B658F">
        <w:t xml:space="preserve"> for distribution.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{Info.ProgramName}</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67B3A499" w:rsidR="00030476" w:rsidRPr="003B658F" w:rsidRDefault="00030476" w:rsidP="00ED7E50">
      <w:r w:rsidRPr="003B658F">
        <w:rPr>
          <w:b/>
          <w:bCs/>
        </w:rPr>
        <w:t>1.</w:t>
      </w:r>
      <w:r w:rsidR="00E10F98" w:rsidRPr="003B658F">
        <w:rPr>
          <w:b/>
        </w:rPr>
        <w:t>8</w:t>
      </w:r>
      <w:r w:rsidR="001E37DF" w:rsidRPr="003B658F">
        <w:rPr>
          <w:b/>
        </w:rPr>
        <w:t>. System</w:t>
      </w:r>
      <w:r w:rsidRPr="003B658F">
        <w:rPr>
          <w:b/>
        </w:rPr>
        <w:t>/Mission Description:</w:t>
      </w:r>
      <w:r w:rsidRPr="003B658F">
        <w:t xml:space="preserve"> </w:t>
      </w:r>
      <w:r w:rsidR="001D415D" w:rsidRPr="003B658F">
        <w:t xml:space="preserve">The </w:t>
      </w:r>
      <w:r w:rsidR="00D9032F">
        <w:t>{Info.ProgramName}</w:t>
      </w:r>
      <w:r w:rsidR="001D415D" w:rsidRPr="003B658F">
        <w:t xml:space="preserve"> Technical Orders (TOs) support Organizational, Intermediate and Depot level repair. Significant improvement in our capability and tools to work our a</w:t>
      </w:r>
      <w:r w:rsidR="008D5E36" w:rsidRPr="003B658F">
        <w:t>ssigned TO workload</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{Info.ProgramName}</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{Info.ProgramName}</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{Info.ProgramName}</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cost associated with updates to TO</w:t>
      </w:r>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{Info.ProgramName}</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 xml:space="preserve">If the </w:t>
      </w:r>
      <w:r>
        <w:lastRenderedPageBreak/>
        <w:t>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{Info.ProgramName}</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current status of data within an electronic database for electronic display of </w:t>
      </w:r>
      <w:r>
        <w:t>{Info.ProgramName}</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{Info.ProgramName}</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{Info.ProgramName}</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TDSSe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{Info.ProgramName}</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Contenta, Framemaker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lastRenderedPageBreak/>
        <w:t>Impact Statement:</w:t>
      </w:r>
      <w:r w:rsidRPr="00762891">
        <w:t xml:space="preserve">  Without the support of Product Data Services (PDS) TO Sustainment Contract </w:t>
      </w:r>
      <w:r w:rsidR="00D9032F">
        <w:t>{Info.ProgramName}</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{Info.ProgramName}</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{Info.ProgramName}</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 xml:space="preserve">Defense Logistics Agency </w:t>
      </w:r>
      <w:r w:rsidR="004718F8">
        <w:lastRenderedPageBreak/>
        <w:t>(DLA)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{Info.ProgramName}</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{Info.ProgramName}</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{Info.ProgramName}</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{Info.ProgramName}</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{Info.ProgramName}</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{Info.ProgramName}</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w:t>
      </w:r>
      <w:r w:rsidR="00E1004C" w:rsidRPr="00CF1927">
        <w:lastRenderedPageBreak/>
        <w:t>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{Info.ProgramName}</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BD3B" w14:textId="77777777" w:rsidR="000F450C" w:rsidRDefault="000F450C" w:rsidP="00ED7E50">
      <w:r>
        <w:separator/>
      </w:r>
    </w:p>
  </w:endnote>
  <w:endnote w:type="continuationSeparator" w:id="0">
    <w:p w14:paraId="30068D0F" w14:textId="77777777" w:rsidR="000F450C" w:rsidRDefault="000F450C"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222E" w14:textId="77777777" w:rsidR="000F450C" w:rsidRDefault="000F450C" w:rsidP="00ED7E50">
      <w:r>
        <w:separator/>
      </w:r>
    </w:p>
  </w:footnote>
  <w:footnote w:type="continuationSeparator" w:id="0">
    <w:p w14:paraId="724B2A51" w14:textId="77777777" w:rsidR="000F450C" w:rsidRDefault="000F450C"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7C56"/>
    <w:rsid w:val="00041691"/>
    <w:rsid w:val="00043B89"/>
    <w:rsid w:val="00043BF4"/>
    <w:rsid w:val="000456D8"/>
    <w:rsid w:val="00046BC9"/>
    <w:rsid w:val="00047578"/>
    <w:rsid w:val="00054951"/>
    <w:rsid w:val="000602B3"/>
    <w:rsid w:val="000660E5"/>
    <w:rsid w:val="00066B2C"/>
    <w:rsid w:val="00077CDD"/>
    <w:rsid w:val="00083749"/>
    <w:rsid w:val="00094FDB"/>
    <w:rsid w:val="00096C07"/>
    <w:rsid w:val="00097788"/>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264E"/>
    <w:rsid w:val="00114506"/>
    <w:rsid w:val="001246E8"/>
    <w:rsid w:val="0013580D"/>
    <w:rsid w:val="00140810"/>
    <w:rsid w:val="00142B20"/>
    <w:rsid w:val="00157904"/>
    <w:rsid w:val="0016477D"/>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6085B"/>
    <w:rsid w:val="00366DE0"/>
    <w:rsid w:val="00374018"/>
    <w:rsid w:val="00381C56"/>
    <w:rsid w:val="003824BB"/>
    <w:rsid w:val="003860EC"/>
    <w:rsid w:val="00387062"/>
    <w:rsid w:val="0038730F"/>
    <w:rsid w:val="00391FAC"/>
    <w:rsid w:val="003953CB"/>
    <w:rsid w:val="003A58F9"/>
    <w:rsid w:val="003B658F"/>
    <w:rsid w:val="003D0336"/>
    <w:rsid w:val="003D2713"/>
    <w:rsid w:val="003D4461"/>
    <w:rsid w:val="003D73DF"/>
    <w:rsid w:val="003D7A61"/>
    <w:rsid w:val="003E5ADB"/>
    <w:rsid w:val="003F350C"/>
    <w:rsid w:val="003F6C3F"/>
    <w:rsid w:val="004012DB"/>
    <w:rsid w:val="00412DE6"/>
    <w:rsid w:val="00413C20"/>
    <w:rsid w:val="00420AC2"/>
    <w:rsid w:val="00430948"/>
    <w:rsid w:val="004329B9"/>
    <w:rsid w:val="00435CE8"/>
    <w:rsid w:val="00436981"/>
    <w:rsid w:val="004432AC"/>
    <w:rsid w:val="00443EFA"/>
    <w:rsid w:val="00447C26"/>
    <w:rsid w:val="0046110A"/>
    <w:rsid w:val="004718F8"/>
    <w:rsid w:val="00475614"/>
    <w:rsid w:val="00483496"/>
    <w:rsid w:val="004874FC"/>
    <w:rsid w:val="00492CA5"/>
    <w:rsid w:val="004949C5"/>
    <w:rsid w:val="0049743F"/>
    <w:rsid w:val="004A04E5"/>
    <w:rsid w:val="004A256E"/>
    <w:rsid w:val="004A32F0"/>
    <w:rsid w:val="004B2DEA"/>
    <w:rsid w:val="004B31AD"/>
    <w:rsid w:val="004B4D37"/>
    <w:rsid w:val="004B64E4"/>
    <w:rsid w:val="004C1B3B"/>
    <w:rsid w:val="004C536E"/>
    <w:rsid w:val="004E0BC7"/>
    <w:rsid w:val="004E41D4"/>
    <w:rsid w:val="004E731B"/>
    <w:rsid w:val="00500A09"/>
    <w:rsid w:val="00502494"/>
    <w:rsid w:val="005036F8"/>
    <w:rsid w:val="00507BC4"/>
    <w:rsid w:val="00510302"/>
    <w:rsid w:val="00511633"/>
    <w:rsid w:val="00511818"/>
    <w:rsid w:val="005336E2"/>
    <w:rsid w:val="00561200"/>
    <w:rsid w:val="005624AD"/>
    <w:rsid w:val="00563405"/>
    <w:rsid w:val="00567C0E"/>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700673"/>
    <w:rsid w:val="00700D13"/>
    <w:rsid w:val="00712C39"/>
    <w:rsid w:val="00715FE7"/>
    <w:rsid w:val="0072003A"/>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20678"/>
    <w:rsid w:val="008246E9"/>
    <w:rsid w:val="00824C91"/>
    <w:rsid w:val="00830CA5"/>
    <w:rsid w:val="00835CC1"/>
    <w:rsid w:val="00836A8D"/>
    <w:rsid w:val="008406A7"/>
    <w:rsid w:val="00845D7D"/>
    <w:rsid w:val="0085520E"/>
    <w:rsid w:val="00857E23"/>
    <w:rsid w:val="00864B08"/>
    <w:rsid w:val="00867710"/>
    <w:rsid w:val="00870B5E"/>
    <w:rsid w:val="008720B2"/>
    <w:rsid w:val="00880CC1"/>
    <w:rsid w:val="00880D78"/>
    <w:rsid w:val="00883602"/>
    <w:rsid w:val="00883633"/>
    <w:rsid w:val="00890C36"/>
    <w:rsid w:val="0089355A"/>
    <w:rsid w:val="008A065D"/>
    <w:rsid w:val="008A2517"/>
    <w:rsid w:val="008A42D1"/>
    <w:rsid w:val="008B46CF"/>
    <w:rsid w:val="008C4602"/>
    <w:rsid w:val="008C5F91"/>
    <w:rsid w:val="008C678A"/>
    <w:rsid w:val="008C73DD"/>
    <w:rsid w:val="008D5E36"/>
    <w:rsid w:val="008D7E09"/>
    <w:rsid w:val="008E2CE0"/>
    <w:rsid w:val="008E39DD"/>
    <w:rsid w:val="008E3FEB"/>
    <w:rsid w:val="009000A6"/>
    <w:rsid w:val="009002B2"/>
    <w:rsid w:val="009029FB"/>
    <w:rsid w:val="009046BD"/>
    <w:rsid w:val="0090722C"/>
    <w:rsid w:val="00913EAE"/>
    <w:rsid w:val="00917273"/>
    <w:rsid w:val="009215C7"/>
    <w:rsid w:val="009305A1"/>
    <w:rsid w:val="00930623"/>
    <w:rsid w:val="009330C4"/>
    <w:rsid w:val="00937FC0"/>
    <w:rsid w:val="00943EAD"/>
    <w:rsid w:val="009448EB"/>
    <w:rsid w:val="00945636"/>
    <w:rsid w:val="0094779F"/>
    <w:rsid w:val="0095388E"/>
    <w:rsid w:val="0096013C"/>
    <w:rsid w:val="00964BCF"/>
    <w:rsid w:val="0096660E"/>
    <w:rsid w:val="00977343"/>
    <w:rsid w:val="0098006F"/>
    <w:rsid w:val="009827A9"/>
    <w:rsid w:val="00987E85"/>
    <w:rsid w:val="009902E9"/>
    <w:rsid w:val="009A0948"/>
    <w:rsid w:val="009A1847"/>
    <w:rsid w:val="009A288F"/>
    <w:rsid w:val="009A309A"/>
    <w:rsid w:val="009A56CB"/>
    <w:rsid w:val="009A6F15"/>
    <w:rsid w:val="009B0DF1"/>
    <w:rsid w:val="009B26A6"/>
    <w:rsid w:val="009B7873"/>
    <w:rsid w:val="009C2DA6"/>
    <w:rsid w:val="009C31B0"/>
    <w:rsid w:val="009C6B29"/>
    <w:rsid w:val="009C79AF"/>
    <w:rsid w:val="009D1CC5"/>
    <w:rsid w:val="009D28FB"/>
    <w:rsid w:val="009D4767"/>
    <w:rsid w:val="009D4F87"/>
    <w:rsid w:val="009D7A4F"/>
    <w:rsid w:val="009E4FEF"/>
    <w:rsid w:val="009F0661"/>
    <w:rsid w:val="00A15B2D"/>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A4890"/>
    <w:rsid w:val="00BB4607"/>
    <w:rsid w:val="00BB5B18"/>
    <w:rsid w:val="00BB7456"/>
    <w:rsid w:val="00BC275A"/>
    <w:rsid w:val="00BC6AB0"/>
    <w:rsid w:val="00BD1D41"/>
    <w:rsid w:val="00BD315B"/>
    <w:rsid w:val="00BD4658"/>
    <w:rsid w:val="00BD672D"/>
    <w:rsid w:val="00BF6008"/>
    <w:rsid w:val="00C035C3"/>
    <w:rsid w:val="00C04E24"/>
    <w:rsid w:val="00C117C8"/>
    <w:rsid w:val="00C25B7A"/>
    <w:rsid w:val="00C32F7D"/>
    <w:rsid w:val="00C37537"/>
    <w:rsid w:val="00C41A3E"/>
    <w:rsid w:val="00C46621"/>
    <w:rsid w:val="00C51B90"/>
    <w:rsid w:val="00C81882"/>
    <w:rsid w:val="00C83955"/>
    <w:rsid w:val="00C83E5F"/>
    <w:rsid w:val="00C855F8"/>
    <w:rsid w:val="00C85E42"/>
    <w:rsid w:val="00C937E7"/>
    <w:rsid w:val="00C944BD"/>
    <w:rsid w:val="00C95BBC"/>
    <w:rsid w:val="00C96EF5"/>
    <w:rsid w:val="00CA0E13"/>
    <w:rsid w:val="00CA5E89"/>
    <w:rsid w:val="00CB09B3"/>
    <w:rsid w:val="00CB6BFF"/>
    <w:rsid w:val="00CB6D00"/>
    <w:rsid w:val="00CC61AA"/>
    <w:rsid w:val="00CE1668"/>
    <w:rsid w:val="00CF0504"/>
    <w:rsid w:val="00CF0A2D"/>
    <w:rsid w:val="00CF1883"/>
    <w:rsid w:val="00CF1927"/>
    <w:rsid w:val="00CF6845"/>
    <w:rsid w:val="00D03B3C"/>
    <w:rsid w:val="00D10141"/>
    <w:rsid w:val="00D1090B"/>
    <w:rsid w:val="00D169F7"/>
    <w:rsid w:val="00D2320A"/>
    <w:rsid w:val="00D23735"/>
    <w:rsid w:val="00D24F90"/>
    <w:rsid w:val="00D278AF"/>
    <w:rsid w:val="00D328CA"/>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3FC2"/>
    <w:rsid w:val="00EB5798"/>
    <w:rsid w:val="00EC0B99"/>
    <w:rsid w:val="00ED1823"/>
    <w:rsid w:val="00ED7E50"/>
    <w:rsid w:val="00EE284A"/>
    <w:rsid w:val="00EF10A4"/>
    <w:rsid w:val="00EF3EF9"/>
    <w:rsid w:val="00EF48DA"/>
    <w:rsid w:val="00F03AAD"/>
    <w:rsid w:val="00F0713B"/>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5E33"/>
    <w:rsid w:val="00FD04F5"/>
    <w:rsid w:val="00FD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ABE91D9D-E230-4D73-BAA6-EE83D801CFC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234</TotalTime>
  <Pages>8</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25</cp:revision>
  <dcterms:created xsi:type="dcterms:W3CDTF">2024-06-24T13:25:00Z</dcterms:created>
  <dcterms:modified xsi:type="dcterms:W3CDTF">2024-08-06T16:53:00Z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