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示例书稿：目录失配的书稿</w:t>
      </w:r>
    </w:p>
    <w:p>
      <w:r>
        <w:t xml:space="preserve">目录</w:t>
      </w:r>
    </w:p>
    <w:p>
      <w:r>
        <w:t xml:space="preserve">第一章 起点</w:t>
      </w:r>
    </w:p>
    <w:p>
      <w:r>
        <w:t xml:space="preserve">第二章 转折</w:t>
      </w:r>
    </w:p>
    <w:p>
      <w:r>
        <w:t xml:space="preserve">第三章 结局</w:t>
      </w:r>
    </w:p>
    <w:p>
      <w:pPr>
        <w:pStyle w:val="Heading1"/>
      </w:pPr>
      <w:r>
        <w:t xml:space="preserve">第一章 起点</w:t>
      </w:r>
    </w:p>
    <w:p>
      <w:r>
        <w:t xml:space="preserve">第一章正文为构造占位文字，配有一条正常注释</w:t>
      </w:r>
      <w:r>
        <w:footnoteReference w:id="1"/>
      </w:r>
      <w:r>
        <w:t xml:space="preserve">。</w:t>
      </w:r>
    </w:p>
    <w:p>
      <w:pPr>
        <w:pStyle w:val="Heading1"/>
      </w:pPr>
      <w:r>
        <w:t xml:space="preserve">第二章 转机</w:t>
      </w:r>
    </w:p>
    <w:p>
      <w:r>
        <w:t xml:space="preserve">第二章正文继续占位。修订过程中章名从「转折」改成了「转机」，但目录忘记同步更新，这正是本样本要验证的缺陷。</w:t>
      </w:r>
    </w:p>
    <w:p>
      <w:pPr>
        <w:pStyle w:val="Heading1"/>
      </w:pPr>
      <w:r>
        <w:t xml:space="preserve">第三章 结局</w:t>
      </w:r>
    </w:p>
    <w:p>
      <w:r>
        <w:t xml:space="preserve">第三章正文补足中文字符数量，保证语言识别与默认体例映射稳定。</w:t>
      </w:r>
    </w:p>
    <w:p>
      <w:pPr>
        <w:pStyle w:val="Heading1"/>
      </w:pPr>
      <w:r>
        <w:t xml:space="preserve">参考文献</w:t>
      </w:r>
    </w:p>
    <w:p>
      <w:r>
        <w:t xml:space="preserve">某构. 示例书目条目. 北京: 示例出版社, 2021.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一条有内容的注释。</w:t>
      </w:r>
    </w:p>
  </w:footnote>
</w:footnotes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