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Definitive Phyto-Chemotypic Monograph: Architectural Analysis of Major Cannabis Cultivars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contemporary understanding of </w:t>
      </w:r>
      <w:r w:rsidDel="00000000" w:rsidR="00000000" w:rsidRPr="00000000">
        <w:rPr>
          <w:i w:val="1"/>
          <w:iCs w:val="1"/>
          <w:rtl w:val="0"/>
        </w:rPr>
        <w:t xml:space="preserve">Cannabis sativa</w:t>
      </w:r>
      <w:r w:rsidDel="00000000" w:rsidR="00000000" w:rsidRPr="00000000">
        <w:rPr>
          <w:rtl w:val="0"/>
        </w:rPr>
        <w:t xml:space="preserve"> L. has undergone a paradigm shift, moving from a binary vernacular taxonomy—the colloquial "Indica" versus "Sativa" distinction—to a nuanced, chemotypic classification system rooted in poly-pharmaceutical interactions. This monograph presents an exhaustive analysis of the market's most significant cultivars, decoding their efficacy through a tripartite framework: the "Engine" (Cannabinoids), the "Steering Wheel" (Terpenes), and the "Dark Matter" (Flavonoids). By synthesizing data on chemical architecture, metabolic mechanisms, and cultivation variables, this report elucidates why specific strains produce distinct physiological outcomes—ranging from the cerebral kinetics of </w:t>
      </w:r>
      <w:r w:rsidDel="00000000" w:rsidR="00000000" w:rsidRPr="00000000">
        <w:rPr>
          <w:i w:val="1"/>
          <w:iCs w:val="1"/>
          <w:rtl w:val="0"/>
        </w:rPr>
        <w:t xml:space="preserve">Super Lemon Haze</w:t>
      </w:r>
      <w:r w:rsidDel="00000000" w:rsidR="00000000" w:rsidRPr="00000000">
        <w:rPr>
          <w:rtl w:val="0"/>
        </w:rPr>
        <w:t xml:space="preserve"> to the narcotic sedation of </w:t>
      </w:r>
      <w:r w:rsidDel="00000000" w:rsidR="00000000" w:rsidRPr="00000000">
        <w:rPr>
          <w:i w:val="1"/>
          <w:iCs w:val="1"/>
          <w:rtl w:val="0"/>
        </w:rPr>
        <w:t xml:space="preserve">Granddaddy Purple</w:t>
      </w:r>
      <w:r w:rsidDel="00000000" w:rsidR="00000000" w:rsidRPr="00000000">
        <w:rPr>
          <w:rtl w:val="0"/>
        </w:rPr>
        <w:t xml:space="preserve">—and offers precision strategies for optimization.</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 The Poly-Pharmaceutical Framework</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accurately map the pharmacodynamics of cannabis, one must abandon the reductionist view that Delta-9-Tetrahydrocannabinol (THC) is the sole driver of the experience. Instead, the plant functions as a complex botanical pharmacy where hundreds of compounds interact synergistically. This phenomenon, widely termed the "entourage effect," suggests that the therapeutic potential of cannabis is not derived from isolated molecules but from the aggregate impact of its chemical matrix. This monograph adopts a functional architectural model to dissect this matrix.</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1.1 The Engine: Cannabinoids as Primary Drivers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represents the raw horsepower of the psychotropic and somatic experience. It determines the intensity and duration of the effect.</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Delta-9-THC:</w:t>
      </w:r>
      <w:r w:rsidDel="00000000" w:rsidR="00000000" w:rsidRPr="00000000">
        <w:rPr>
          <w:rtl w:val="0"/>
        </w:rPr>
        <w:t xml:space="preserve"> The primary agonist of the CB1 receptor in the central nervous system, responsible for the psychoactive baseline.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CBD (Cannabidiol):</w:t>
      </w:r>
      <w:r w:rsidDel="00000000" w:rsidR="00000000" w:rsidRPr="00000000">
        <w:rPr>
          <w:rtl w:val="0"/>
        </w:rPr>
        <w:t xml:space="preserve"> A negative allosteric modulator that alters how THC binds to receptors, often softening the "edge" of the high and reducing anxiety.</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Minor Varins (THCV):</w:t>
      </w:r>
      <w:r w:rsidDel="00000000" w:rsidR="00000000" w:rsidRPr="00000000">
        <w:rPr>
          <w:rtl w:val="0"/>
        </w:rPr>
        <w:t xml:space="preserve"> "Super-cannabinoids" with shorter carbon side chains that can act as antagonists at low doses, effectively functioning as energetic metabolic regulators rather than sedatives.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The Steering Wheel: Terpenes as Modulators</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cannabinoids provide the gas, terpenes determine the direction of the vehicle. These volatile aromatic hydrocarbons modulate the blood-brain barrier permeability and interact with secondary receptor systems (serotonin, dopamine, GABA) to shape the subjective experience.</w:t>
      </w:r>
    </w:p>
    <w:p w:rsidR="00000000" w:rsidDel="00000000" w:rsidP="00000000" w:rsidRDefault="00000000" w:rsidRPr="00000000" w14:paraId="0000000D">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Monoterpenes (e.g., Limonene, Pinene):</w:t>
      </w:r>
      <w:r w:rsidDel="00000000" w:rsidR="00000000" w:rsidRPr="00000000">
        <w:rPr>
          <w:rtl w:val="0"/>
        </w:rPr>
        <w:t xml:space="preserve"> Highly volatile compounds that tend to promote alertness and mood elevation.</w:t>
      </w:r>
    </w:p>
    <w:p w:rsidR="00000000" w:rsidDel="00000000" w:rsidP="00000000" w:rsidRDefault="00000000" w:rsidRPr="00000000" w14:paraId="0000000E">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Sesquiterpenes (e.g., Beta-Caryophyllene, Humulene):</w:t>
      </w:r>
      <w:r w:rsidDel="00000000" w:rsidR="00000000" w:rsidRPr="00000000">
        <w:rPr>
          <w:rtl w:val="0"/>
        </w:rPr>
        <w:t xml:space="preserve"> Heavier compounds that interact with peripheral systems (CB2 receptors) to provide body relaxation and anti-inflammatory effects.</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Dark Matter: Flavonoids and The Structural Chassis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Often overlooked, flavonoids constitute approximately 10% of the bioactive compounds in the plant. These polyphenolic compounds, including the unique </w:t>
      </w:r>
      <w:r w:rsidDel="00000000" w:rsidR="00000000" w:rsidRPr="00000000">
        <w:rPr>
          <w:b w:val="1"/>
          <w:bCs w:val="1"/>
          <w:rtl w:val="0"/>
        </w:rPr>
        <w:t xml:space="preserve">Cannflavins</w:t>
      </w:r>
      <w:r w:rsidDel="00000000" w:rsidR="00000000" w:rsidRPr="00000000">
        <w:rPr>
          <w:rtl w:val="0"/>
        </w:rPr>
        <w:t xml:space="preserve">, act as the "chassis," providing the structural stability of the medicinal effect through potent antioxidant and anti-inflammatory mechanisms that operate independently of the cannabinoid system. Recent discoveries of </w:t>
      </w:r>
      <w:r w:rsidDel="00000000" w:rsidR="00000000" w:rsidRPr="00000000">
        <w:rPr>
          <w:b w:val="1"/>
          <w:bCs w:val="1"/>
          <w:rtl w:val="0"/>
        </w:rPr>
        <w:t xml:space="preserve">flavoalkaloids</w:t>
      </w:r>
      <w:r w:rsidDel="00000000" w:rsidR="00000000" w:rsidRPr="00000000">
        <w:rPr>
          <w:rtl w:val="0"/>
        </w:rPr>
        <w:t xml:space="preserve"> in cannabis leaves further suggest that this "waste" material contains rare, therapeutic phenotypes previously unknown to science.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Part II: The "Work &amp; Focus" Archetypes (Sativa-Dominant Chemotypes)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Sativa-dominant archetype is chemically engineered for alertness, cerebral stimulation, and metabolic energy. Unlike the sedative profiles of broad-leaf varieties, these narrow-leaf drug cultivars (NLD) typically exhibit unique cannabinoid ratios (often featuring THCV) or specific terpene profiles (Terpinolene, Pinene) that counteract THC-induced lethargy and memory impairment.</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Durban Poison: The "Espresso" Chemotype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Durban Poison represents a rare landrace chemistry that has survived largely unaltered from its origins in the port city of Durban, South Africa. It functions differently from almost every other high-THC strain on the modern market due to its unique interaction with the metabolic system. It is considered a "pure" chemotype, unadulterated by the sedative genetics of Afghan lineages.</w:t>
      </w:r>
    </w:p>
    <w:p w:rsidR="00000000" w:rsidDel="00000000" w:rsidP="00000000" w:rsidRDefault="00000000" w:rsidRPr="00000000" w14:paraId="00000015">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Metabolic Acceleration via THCV</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Durban Poison is defined by a high-THC engine, typically ranging between </w:t>
      </w:r>
      <w:r w:rsidDel="00000000" w:rsidR="00000000" w:rsidRPr="00000000">
        <w:rPr>
          <w:b w:val="1"/>
          <w:bCs w:val="1"/>
          <w:rtl w:val="0"/>
        </w:rPr>
        <w:t xml:space="preserve">16% and 24%</w:t>
      </w:r>
      <w:r w:rsidDel="00000000" w:rsidR="00000000" w:rsidRPr="00000000">
        <w:rPr>
          <w:rtl w:val="0"/>
        </w:rPr>
        <w:t xml:space="preserve">, but its defining characteristic—and the source of its legendary status—is the elevated presence of </w:t>
      </w:r>
      <w:r w:rsidDel="00000000" w:rsidR="00000000" w:rsidRPr="00000000">
        <w:rPr>
          <w:b w:val="1"/>
          <w:bCs w:val="1"/>
          <w:rtl w:val="0"/>
        </w:rPr>
        <w:t xml:space="preserve">Tetrahydrocannabivarin (THCV)</w:t>
      </w:r>
      <w:r w:rsidDel="00000000" w:rsidR="00000000" w:rsidRPr="00000000">
        <w:rPr>
          <w:rtl w:val="0"/>
        </w:rPr>
        <w:t xml:space="preserve">. While most modern hybrids contain only trace amounts of THCV, Durban Poison acts as a reservoir for this rare varin.</w:t>
      </w:r>
    </w:p>
    <w:p w:rsidR="00000000" w:rsidDel="00000000" w:rsidP="00000000" w:rsidRDefault="00000000" w:rsidRPr="00000000" w14:paraId="00000017">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"Diet Weed" Mechanism:</w:t>
      </w:r>
      <w:r w:rsidDel="00000000" w:rsidR="00000000" w:rsidRPr="00000000">
        <w:rPr>
          <w:rtl w:val="0"/>
        </w:rPr>
        <w:t xml:space="preserve"> THCV is structurally similar to THC but possesses a propyl side chain (three carbons) instead of a pentyl chain (five carbons). This structural difference radically alters its pharmacodynamics. At low-to-moderate doses, THCV acts as a </w:t>
      </w:r>
      <w:r w:rsidDel="00000000" w:rsidR="00000000" w:rsidRPr="00000000">
        <w:rPr>
          <w:b w:val="1"/>
          <w:bCs w:val="1"/>
          <w:rtl w:val="0"/>
        </w:rPr>
        <w:t xml:space="preserve">neutral antagonist</w:t>
      </w:r>
      <w:r w:rsidDel="00000000" w:rsidR="00000000" w:rsidRPr="00000000">
        <w:rPr>
          <w:rtl w:val="0"/>
        </w:rPr>
        <w:t xml:space="preserve"> at the CB1 receptor. By blocking the receptor rather than activating it, THCV suppresses the appetite stimulation (the "munchies") typically associated with THC.</w:t>
      </w:r>
    </w:p>
    <w:p w:rsidR="00000000" w:rsidDel="00000000" w:rsidP="00000000" w:rsidRDefault="00000000" w:rsidRPr="00000000" w14:paraId="00000018">
      <w:pPr>
        <w:numPr>
          <w:ilvl w:val="0"/>
          <w:numId w:val="2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Energy Regulation:</w:t>
      </w:r>
      <w:r w:rsidDel="00000000" w:rsidR="00000000" w:rsidRPr="00000000">
        <w:rPr>
          <w:rtl w:val="0"/>
        </w:rPr>
        <w:t xml:space="preserve"> Beyond appetite suppression, THCV has been linked to the regulation of blood sugar levels and insulin resistance. This makes the "Engine" of Durban Poison functionally distinct; it is a metabolic stimulant. Users often report a burst of clear, jitter-free energy comparable to caffeine, hence the "Espresso" moniker.</w:t>
      </w:r>
    </w:p>
    <w:p w:rsidR="00000000" w:rsidDel="00000000" w:rsidP="00000000" w:rsidRDefault="00000000" w:rsidRPr="00000000" w14:paraId="0000001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Steering Wheel: The Terpinolene Haze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terpene profile of Durban Poison is dominated by </w:t>
      </w:r>
      <w:r w:rsidDel="00000000" w:rsidR="00000000" w:rsidRPr="00000000">
        <w:rPr>
          <w:b w:val="1"/>
          <w:bCs w:val="1"/>
          <w:rtl w:val="0"/>
        </w:rPr>
        <w:t xml:space="preserve">Terpinolene</w:t>
      </w:r>
      <w:r w:rsidDel="00000000" w:rsidR="00000000" w:rsidRPr="00000000">
        <w:rPr>
          <w:rtl w:val="0"/>
        </w:rPr>
        <w:t xml:space="preserve">, a cyclic monoterpene that provides a fresh, piney, floral, and herbaceous aroma, often described as "hazy" or "industrial cleaner" fresh.</w:t>
      </w:r>
    </w:p>
    <w:p w:rsidR="00000000" w:rsidDel="00000000" w:rsidP="00000000" w:rsidRDefault="00000000" w:rsidRPr="00000000" w14:paraId="0000001B">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Paradox of Terpinolene:</w:t>
      </w:r>
      <w:r w:rsidDel="00000000" w:rsidR="00000000" w:rsidRPr="00000000">
        <w:rPr>
          <w:rtl w:val="0"/>
        </w:rPr>
        <w:t xml:space="preserve"> Terpinolene is unique among cannabis terpenes. In isolation, it can exhibit sedative properties in murine models. However, in the "entourage" of THC and THCV, it acts as a central nervous system stimulant. This interaction creates a "racy" or "electric" cerebral energy that is distinct from the mood-lifting effect of Limonene.</w:t>
      </w:r>
    </w:p>
    <w:p w:rsidR="00000000" w:rsidDel="00000000" w:rsidP="00000000" w:rsidRDefault="00000000" w:rsidRPr="00000000" w14:paraId="0000001C">
      <w:pPr>
        <w:numPr>
          <w:ilvl w:val="0"/>
          <w:numId w:val="2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Supporting Cast:</w:t>
      </w:r>
      <w:r w:rsidDel="00000000" w:rsidR="00000000" w:rsidRPr="00000000">
        <w:rPr>
          <w:rtl w:val="0"/>
        </w:rPr>
        <w:t xml:space="preserve"> The profile is supported by </w:t>
      </w:r>
      <w:r w:rsidDel="00000000" w:rsidR="00000000" w:rsidRPr="00000000">
        <w:rPr>
          <w:b w:val="1"/>
          <w:bCs w:val="1"/>
          <w:rtl w:val="0"/>
        </w:rPr>
        <w:t xml:space="preserve">Beta-Pinene</w:t>
      </w:r>
      <w:r w:rsidDel="00000000" w:rsidR="00000000" w:rsidRPr="00000000">
        <w:rPr>
          <w:rtl w:val="0"/>
        </w:rPr>
        <w:t xml:space="preserve"> and </w:t>
      </w:r>
      <w:r w:rsidDel="00000000" w:rsidR="00000000" w:rsidRPr="00000000">
        <w:rPr>
          <w:b w:val="1"/>
          <w:bCs w:val="1"/>
          <w:rtl w:val="0"/>
        </w:rPr>
        <w:t xml:space="preserve">Ocimene</w:t>
      </w:r>
      <w:r w:rsidDel="00000000" w:rsidR="00000000" w:rsidRPr="00000000">
        <w:rPr>
          <w:rtl w:val="0"/>
        </w:rPr>
        <w:t xml:space="preserve">. Pinene promotes bronchodilation (opening of the airways), which increases oxygen intake and further enhances the sensation of physical alertness. This makes Durban Poison a favorite among endurance athletes who utilize cannabis for "zone state" focus without respiratory heaviness.</w:t>
      </w:r>
    </w:p>
    <w:p w:rsidR="00000000" w:rsidDel="00000000" w:rsidP="00000000" w:rsidRDefault="00000000" w:rsidRPr="00000000" w14:paraId="0000001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1E">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Thermal Targeting:</w:t>
      </w:r>
      <w:r w:rsidDel="00000000" w:rsidR="00000000" w:rsidRPr="00000000">
        <w:rPr>
          <w:rtl w:val="0"/>
        </w:rPr>
        <w:t xml:space="preserve"> To specifically target the energetic properties of Durban Poison, low-temperature volatilization is crucial. Terpinolene has a boiling point of approximately 184°C, but the highly volatile minor monoterpenes that contribute to the "clear" head evaporate earlier. Vaping at </w:t>
      </w:r>
      <w:r w:rsidDel="00000000" w:rsidR="00000000" w:rsidRPr="00000000">
        <w:rPr>
          <w:b w:val="1"/>
          <w:bCs w:val="1"/>
          <w:rtl w:val="0"/>
        </w:rPr>
        <w:t xml:space="preserve">165°C - 175°C</w:t>
      </w:r>
      <w:r w:rsidDel="00000000" w:rsidR="00000000" w:rsidRPr="00000000">
        <w:rPr>
          <w:rtl w:val="0"/>
        </w:rPr>
        <w:t xml:space="preserve"> preserves the fragile "hazy" top notes while activating the THCV. High temperatures will degrade the Terpinolene and potentially induce anxiety due to the high THC content.</w:t>
      </w:r>
    </w:p>
    <w:p w:rsidR="00000000" w:rsidDel="00000000" w:rsidP="00000000" w:rsidRDefault="00000000" w:rsidRPr="00000000" w14:paraId="0000001F">
      <w:pPr>
        <w:numPr>
          <w:ilvl w:val="0"/>
          <w:numId w:val="2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w:t>
      </w:r>
      <w:r w:rsidDel="00000000" w:rsidR="00000000" w:rsidRPr="00000000">
        <w:rPr>
          <w:rtl w:val="0"/>
        </w:rPr>
        <w:t xml:space="preserve"> This is the quintessential "productivity" strain. It is chemically optimized for complex cognitive tasks, creative brainstorming, and weight management protocols due to the anorectic properties of the engine.</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Jack Herer: The "Nootropic" Chemotype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Named after the legendary hemp activist, Jack Herer is chemically distinct from Durban Poison. While both are categorized as "Sativas" in the vernacular, Jack Herer’s pharmacology is centered on </w:t>
      </w:r>
      <w:r w:rsidDel="00000000" w:rsidR="00000000" w:rsidRPr="00000000">
        <w:rPr>
          <w:b w:val="1"/>
          <w:bCs w:val="1"/>
          <w:rtl w:val="0"/>
        </w:rPr>
        <w:t xml:space="preserve">neuroprotection and memory retention</w:t>
      </w:r>
      <w:r w:rsidDel="00000000" w:rsidR="00000000" w:rsidRPr="00000000">
        <w:rPr>
          <w:rtl w:val="0"/>
        </w:rPr>
        <w:t xml:space="preserve">, effectively functioning as the "nootropic" of the cannabis world.</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The Standard High</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Jack Herer typically presents moderate-to-high THC (</w:t>
      </w:r>
      <w:r w:rsidDel="00000000" w:rsidR="00000000" w:rsidRPr="00000000">
        <w:rPr>
          <w:b w:val="1"/>
          <w:bCs w:val="1"/>
          <w:rtl w:val="0"/>
        </w:rPr>
        <w:t xml:space="preserve">18-23%</w:t>
      </w:r>
      <w:r w:rsidDel="00000000" w:rsidR="00000000" w:rsidRPr="00000000">
        <w:rPr>
          <w:rtl w:val="0"/>
        </w:rPr>
        <w:t xml:space="preserve">). Unlike Durban Poison, it rarely contains significant levels of THCV. Its "Engine" is standard, but its effects are entirely shaped by its unique terpene Steering Wheel.</w:t>
      </w:r>
    </w:p>
    <w:p w:rsidR="00000000" w:rsidDel="00000000" w:rsidP="00000000" w:rsidRDefault="00000000" w:rsidRPr="00000000" w14:paraId="0000002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Acetylcholine Preservation</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profile is a complex interplay of </w:t>
      </w:r>
      <w:r w:rsidDel="00000000" w:rsidR="00000000" w:rsidRPr="00000000">
        <w:rPr>
          <w:b w:val="1"/>
          <w:bCs w:val="1"/>
          <w:rtl w:val="0"/>
        </w:rPr>
        <w:t xml:space="preserve">Terpinolene</w:t>
      </w:r>
      <w:r w:rsidDel="00000000" w:rsidR="00000000" w:rsidRPr="00000000">
        <w:rPr>
          <w:rtl w:val="0"/>
        </w:rPr>
        <w:t xml:space="preserve">, </w:t>
      </w:r>
      <w:r w:rsidDel="00000000" w:rsidR="00000000" w:rsidRPr="00000000">
        <w:rPr>
          <w:b w:val="1"/>
          <w:bCs w:val="1"/>
          <w:rtl w:val="0"/>
        </w:rPr>
        <w:t xml:space="preserve">Beta-Caryophyllene</w:t>
      </w:r>
      <w:r w:rsidDel="00000000" w:rsidR="00000000" w:rsidRPr="00000000">
        <w:rPr>
          <w:rtl w:val="0"/>
        </w:rPr>
        <w:t xml:space="preserve">, and, critically, </w:t>
      </w:r>
      <w:r w:rsidDel="00000000" w:rsidR="00000000" w:rsidRPr="00000000">
        <w:rPr>
          <w:b w:val="1"/>
          <w:bCs w:val="1"/>
          <w:rtl w:val="0"/>
        </w:rPr>
        <w:t xml:space="preserve">Alpha-Pinene</w:t>
      </w:r>
      <w:r w:rsidDel="00000000" w:rsidR="00000000" w:rsidRPr="00000000">
        <w:rPr>
          <w:rtl w:val="0"/>
        </w:rPr>
        <w:t xml:space="preserve">.</w:t>
      </w:r>
    </w:p>
    <w:p w:rsidR="00000000" w:rsidDel="00000000" w:rsidP="00000000" w:rsidRDefault="00000000" w:rsidRPr="00000000" w14:paraId="00000026">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Anti-Fog Mechanism:</w:t>
      </w:r>
      <w:r w:rsidDel="00000000" w:rsidR="00000000" w:rsidRPr="00000000">
        <w:rPr>
          <w:rtl w:val="0"/>
        </w:rPr>
        <w:t xml:space="preserve"> THC is known to impair short-term memory by inhibiting the release of the neurotransmitter acetylcholine in the hippocampus. </w:t>
      </w:r>
      <w:r w:rsidDel="00000000" w:rsidR="00000000" w:rsidRPr="00000000">
        <w:rPr>
          <w:b w:val="1"/>
          <w:bCs w:val="1"/>
          <w:rtl w:val="0"/>
        </w:rPr>
        <w:t xml:space="preserve">Alpha-Pinene</w:t>
      </w:r>
      <w:r w:rsidDel="00000000" w:rsidR="00000000" w:rsidRPr="00000000">
        <w:rPr>
          <w:rtl w:val="0"/>
        </w:rPr>
        <w:t xml:space="preserve">, however, acts as an </w:t>
      </w:r>
      <w:r w:rsidDel="00000000" w:rsidR="00000000" w:rsidRPr="00000000">
        <w:rPr>
          <w:b w:val="1"/>
          <w:bCs w:val="1"/>
          <w:rtl w:val="0"/>
        </w:rPr>
        <w:t xml:space="preserve">acetylcholinesterase inhibitor</w:t>
      </w:r>
      <w:r w:rsidDel="00000000" w:rsidR="00000000" w:rsidRPr="00000000">
        <w:rPr>
          <w:rtl w:val="0"/>
        </w:rPr>
        <w:t xml:space="preserve">—it inhibits the enzyme responsible for breaking down acetylcholine. By preserving higher levels of this neurotransmitter, Pinene directly counteracts the "brain fog" and short-term memory deficits induced by THC.</w:t>
      </w:r>
    </w:p>
    <w:p w:rsidR="00000000" w:rsidDel="00000000" w:rsidP="00000000" w:rsidRDefault="00000000" w:rsidRPr="00000000" w14:paraId="00000027">
      <w:pPr>
        <w:numPr>
          <w:ilvl w:val="0"/>
          <w:numId w:val="2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Cognitive Fluidity:</w:t>
      </w:r>
      <w:r w:rsidDel="00000000" w:rsidR="00000000" w:rsidRPr="00000000">
        <w:rPr>
          <w:rtl w:val="0"/>
        </w:rPr>
        <w:t xml:space="preserve"> This chemical tug-of-war results in a "lucid" high. The user experiences the euphoria and pattern-recognition enhancement of THC but retains verbal fluidity and working memory. This effect is subjectively interpreted as "creativity," as the user can hold multiple thought streams simultaneously without losing track.</w:t>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2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Temperature Sensitivity:</w:t>
      </w:r>
      <w:r w:rsidDel="00000000" w:rsidR="00000000" w:rsidRPr="00000000">
        <w:rPr>
          <w:rtl w:val="0"/>
        </w:rPr>
        <w:t xml:space="preserve"> Alpha-Pinene is highly volatile and boils at approximately </w:t>
      </w:r>
      <w:r w:rsidDel="00000000" w:rsidR="00000000" w:rsidRPr="00000000">
        <w:rPr>
          <w:b w:val="1"/>
          <w:bCs w:val="1"/>
          <w:rtl w:val="0"/>
        </w:rPr>
        <w:t xml:space="preserve">155°C</w:t>
      </w:r>
      <w:r w:rsidDel="00000000" w:rsidR="00000000" w:rsidRPr="00000000">
        <w:rPr>
          <w:rtl w:val="0"/>
        </w:rPr>
        <w:t xml:space="preserve">. To maximize the focus-enhancing benefits of Jack Herer, consumers should utilize precision vaporization at the lower end of the spectrum (155°C - 165°C). Combustion (smoking) destroys a significant percentage of the Pinene, often leaving the user with a heavier, more generic THC effect.</w:t>
      </w:r>
    </w:p>
    <w:p w:rsidR="00000000" w:rsidDel="00000000" w:rsidP="00000000" w:rsidRDefault="00000000" w:rsidRPr="00000000" w14:paraId="0000002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Therapeutic Application:</w:t>
      </w:r>
      <w:r w:rsidDel="00000000" w:rsidR="00000000" w:rsidRPr="00000000">
        <w:rPr>
          <w:rtl w:val="0"/>
        </w:rPr>
        <w:t xml:space="preserve"> Jack Herer is chemically suited for fatigue, depression, and ADHD, where dopamine stimulation (from THC) needs to be balanced with cognitive clarity (from Pinene) rather than sedation.</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Super Lemon Haze: The "Citrus Kinetic" Chemotype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two-time Cannabis Cup winner, Super Lemon Haze (SLH) is a Sativa-dominant hybrid of Lemon Skunk and Super Silver Haze. While its name suggests a simple Limonene dominance, its architecture is far more complex, relying on a Terpinolene backbone and rare sulfur compounds to drive its energetic effects.</w:t>
      </w:r>
    </w:p>
    <w:p w:rsidR="00000000" w:rsidDel="00000000" w:rsidP="00000000" w:rsidRDefault="00000000" w:rsidRPr="00000000" w14:paraId="0000002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High-Octane Output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SLH is a high-performance cultivar, with THC levels frequently testing between </w:t>
      </w:r>
      <w:r w:rsidDel="00000000" w:rsidR="00000000" w:rsidRPr="00000000">
        <w:rPr>
          <w:b w:val="1"/>
          <w:bCs w:val="1"/>
          <w:rtl w:val="0"/>
        </w:rPr>
        <w:t xml:space="preserve">19% and 25%</w:t>
      </w:r>
      <w:r w:rsidDel="00000000" w:rsidR="00000000" w:rsidRPr="00000000">
        <w:rPr>
          <w:rtl w:val="0"/>
        </w:rPr>
        <w:t xml:space="preserve">. It also often contains elevated levels of </w:t>
      </w:r>
      <w:r w:rsidDel="00000000" w:rsidR="00000000" w:rsidRPr="00000000">
        <w:rPr>
          <w:b w:val="1"/>
          <w:bCs w:val="1"/>
          <w:rtl w:val="0"/>
        </w:rPr>
        <w:t xml:space="preserve">Cannabigerol (CBG)</w:t>
      </w:r>
      <w:r w:rsidDel="00000000" w:rsidR="00000000" w:rsidRPr="00000000">
        <w:rPr>
          <w:rtl w:val="0"/>
        </w:rPr>
        <w:t xml:space="preserve"> (up to 1-2%), the "mother cannabinoid."</w:t>
      </w:r>
    </w:p>
    <w:p w:rsidR="00000000" w:rsidDel="00000000" w:rsidP="00000000" w:rsidRDefault="00000000" w:rsidRPr="00000000" w14:paraId="0000002F">
      <w:pPr>
        <w:numPr>
          <w:ilvl w:val="0"/>
          <w:numId w:val="2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CBG Influence:</w:t>
      </w:r>
      <w:r w:rsidDel="00000000" w:rsidR="00000000" w:rsidRPr="00000000">
        <w:rPr>
          <w:rtl w:val="0"/>
        </w:rPr>
        <w:t xml:space="preserve"> CBG is a non-intoxicating cannabinoid that acts as a low-affinity antagonist at CB1 receptors. Its presence in SLH may contribute to the strain's reputation for relieving ocular pressure (glaucoma) and providing a neuroprotective buffer against the intensity of the high THC.</w:t>
      </w:r>
    </w:p>
    <w:p w:rsidR="00000000" w:rsidDel="00000000" w:rsidP="00000000" w:rsidRDefault="00000000" w:rsidRPr="00000000" w14:paraId="00000030">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Steering Wheel: The "Haze Factor"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Despite the "Lemon" moniker, the dominant terpene in many phenotypes is actually </w:t>
      </w:r>
      <w:r w:rsidDel="00000000" w:rsidR="00000000" w:rsidRPr="00000000">
        <w:rPr>
          <w:b w:val="1"/>
          <w:bCs w:val="1"/>
          <w:rtl w:val="0"/>
        </w:rPr>
        <w:t xml:space="preserve">Terpinolene</w:t>
      </w:r>
      <w:r w:rsidDel="00000000" w:rsidR="00000000" w:rsidRPr="00000000">
        <w:rPr>
          <w:rtl w:val="0"/>
        </w:rPr>
        <w:t xml:space="preserve">, followed closely by </w:t>
      </w:r>
      <w:r w:rsidDel="00000000" w:rsidR="00000000" w:rsidRPr="00000000">
        <w:rPr>
          <w:b w:val="1"/>
          <w:bCs w:val="1"/>
          <w:rtl w:val="0"/>
        </w:rPr>
        <w:t xml:space="preserve">Beta-Caryophyllene</w:t>
      </w:r>
      <w:r w:rsidDel="00000000" w:rsidR="00000000" w:rsidRPr="00000000">
        <w:rPr>
          <w:rtl w:val="0"/>
        </w:rPr>
        <w:t xml:space="preserve"> and </w:t>
      </w:r>
      <w:r w:rsidDel="00000000" w:rsidR="00000000" w:rsidRPr="00000000">
        <w:rPr>
          <w:b w:val="1"/>
          <w:bCs w:val="1"/>
          <w:rtl w:val="0"/>
        </w:rPr>
        <w:t xml:space="preserve">Limonene</w:t>
      </w:r>
      <w:r w:rsidDel="00000000" w:rsidR="00000000" w:rsidRPr="00000000">
        <w:rPr>
          <w:rtl w:val="0"/>
        </w:rPr>
        <w:t xml:space="preserve">.</w:t>
      </w:r>
    </w:p>
    <w:p w:rsidR="00000000" w:rsidDel="00000000" w:rsidP="00000000" w:rsidRDefault="00000000" w:rsidRPr="00000000" w14:paraId="00000032">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Synergistic Stimulation:</w:t>
      </w:r>
      <w:r w:rsidDel="00000000" w:rsidR="00000000" w:rsidRPr="00000000">
        <w:rPr>
          <w:rtl w:val="0"/>
        </w:rPr>
        <w:t xml:space="preserve"> The combination of Terpinolene (woody/floral/citrus) and Limonene (pure citrus) creates a dual-action stimulant. Limonene modulates adenosine receptors and 5-HT1A serotonin receptors to elevate mood , while Terpinolene drives the psychotropic intensity.</w:t>
      </w:r>
    </w:p>
    <w:p w:rsidR="00000000" w:rsidDel="00000000" w:rsidP="00000000" w:rsidRDefault="00000000" w:rsidRPr="00000000" w14:paraId="00000033">
      <w:pPr>
        <w:numPr>
          <w:ilvl w:val="0"/>
          <w:numId w:val="2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Loud Factor (TCSCs):</w:t>
      </w:r>
      <w:r w:rsidDel="00000000" w:rsidR="00000000" w:rsidRPr="00000000">
        <w:rPr>
          <w:rtl w:val="0"/>
        </w:rPr>
        <w:t xml:space="preserve"> Advanced chemical analysis using "Terplytics" indicates that SLH has a high "Loud Factor" (79%) and "Haze Factor" (97%). This intensity is driven not just by terpenes but by </w:t>
      </w:r>
      <w:r w:rsidDel="00000000" w:rsidR="00000000" w:rsidRPr="00000000">
        <w:rPr>
          <w:b w:val="1"/>
          <w:bCs w:val="1"/>
          <w:rtl w:val="0"/>
        </w:rPr>
        <w:t xml:space="preserve">Tropicannasulfur Compounds (TCSCs)</w:t>
      </w:r>
      <w:r w:rsidDel="00000000" w:rsidR="00000000" w:rsidRPr="00000000">
        <w:rPr>
          <w:rtl w:val="0"/>
        </w:rPr>
        <w:t xml:space="preserve">. These volatile sulfur compounds, present in parts per billion, are responsible for the exotic, sharp, grapefruit-like tang that terpenes alone cannot explain. They represent a new frontier in understanding the "sativa" aroma profile.</w:t>
      </w:r>
    </w:p>
    <w:p w:rsidR="00000000" w:rsidDel="00000000" w:rsidP="00000000" w:rsidRDefault="00000000" w:rsidRPr="00000000" w14:paraId="0000003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 Flavonoid Profile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SLH is rich in </w:t>
      </w:r>
      <w:r w:rsidDel="00000000" w:rsidR="00000000" w:rsidRPr="00000000">
        <w:rPr>
          <w:b w:val="1"/>
          <w:bCs w:val="1"/>
          <w:rtl w:val="0"/>
        </w:rPr>
        <w:t xml:space="preserve">Kaempferol</w:t>
      </w:r>
      <w:r w:rsidDel="00000000" w:rsidR="00000000" w:rsidRPr="00000000">
        <w:rPr>
          <w:rtl w:val="0"/>
        </w:rPr>
        <w:t xml:space="preserve"> and </w:t>
      </w:r>
      <w:r w:rsidDel="00000000" w:rsidR="00000000" w:rsidRPr="00000000">
        <w:rPr>
          <w:b w:val="1"/>
          <w:bCs w:val="1"/>
          <w:rtl w:val="0"/>
        </w:rPr>
        <w:t xml:space="preserve">Quercetin</w:t>
      </w:r>
      <w:r w:rsidDel="00000000" w:rsidR="00000000" w:rsidRPr="00000000">
        <w:rPr>
          <w:rtl w:val="0"/>
        </w:rPr>
        <w:t xml:space="preserve">, flavonols known for their antioxidative potential. These compounds aid in the plant's defense system and, for the consumer, provide a subtle anti-inflammatory baseline that supports the energetic high without causing sedation.</w:t>
      </w:r>
    </w:p>
    <w:p w:rsidR="00000000" w:rsidDel="00000000" w:rsidP="00000000" w:rsidRDefault="00000000" w:rsidRPr="00000000" w14:paraId="0000003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Optimization &amp; Bio-Hacking</w:t>
      </w:r>
    </w:p>
    <w:p w:rsidR="00000000" w:rsidDel="00000000" w:rsidP="00000000" w:rsidRDefault="00000000" w:rsidRPr="00000000" w14:paraId="0000003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Hydro vs. Soil Expression:</w:t>
      </w:r>
      <w:r w:rsidDel="00000000" w:rsidR="00000000" w:rsidRPr="00000000">
        <w:rPr>
          <w:rtl w:val="0"/>
        </w:rPr>
        <w:t xml:space="preserve"> The cultivation medium radically alters the SLH profile. Hydroponic systems tend to maximize the </w:t>
      </w:r>
      <w:r w:rsidDel="00000000" w:rsidR="00000000" w:rsidRPr="00000000">
        <w:rPr>
          <w:b w:val="1"/>
          <w:bCs w:val="1"/>
          <w:rtl w:val="0"/>
        </w:rPr>
        <w:t xml:space="preserve">Limonene</w:t>
      </w:r>
      <w:r w:rsidDel="00000000" w:rsidR="00000000" w:rsidRPr="00000000">
        <w:rPr>
          <w:rtl w:val="0"/>
        </w:rPr>
        <w:t xml:space="preserve"> and total THC yield (the "Engine"), resulting in a sharper, more racy product ("Hydro Haze"). Living soil cultivation, however, enhances the </w:t>
      </w:r>
      <w:r w:rsidDel="00000000" w:rsidR="00000000" w:rsidRPr="00000000">
        <w:rPr>
          <w:b w:val="1"/>
          <w:bCs w:val="1"/>
          <w:rtl w:val="0"/>
        </w:rPr>
        <w:t xml:space="preserve">Terpinolene</w:t>
      </w:r>
      <w:r w:rsidDel="00000000" w:rsidR="00000000" w:rsidRPr="00000000">
        <w:rPr>
          <w:rtl w:val="0"/>
        </w:rPr>
        <w:t xml:space="preserve"> and </w:t>
      </w:r>
      <w:r w:rsidDel="00000000" w:rsidR="00000000" w:rsidRPr="00000000">
        <w:rPr>
          <w:b w:val="1"/>
          <w:bCs w:val="1"/>
          <w:rtl w:val="0"/>
        </w:rPr>
        <w:t xml:space="preserve">Flavonoid</w:t>
      </w:r>
      <w:r w:rsidDel="00000000" w:rsidR="00000000" w:rsidRPr="00000000">
        <w:rPr>
          <w:rtl w:val="0"/>
        </w:rPr>
        <w:t xml:space="preserve"> complexity (the "Dark Matter"), resulting in a smoother, more nuanced cerebral effect with a wider aromatic spectrum.</w:t>
      </w:r>
    </w:p>
    <w:p w:rsidR="00000000" w:rsidDel="00000000" w:rsidP="00000000" w:rsidRDefault="00000000" w:rsidRPr="00000000" w14:paraId="00000038">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Therapeutic Application:</w:t>
      </w:r>
      <w:r w:rsidDel="00000000" w:rsidR="00000000" w:rsidRPr="00000000">
        <w:rPr>
          <w:rtl w:val="0"/>
        </w:rPr>
        <w:t xml:space="preserve"> SLH is the gold standard for </w:t>
      </w:r>
      <w:r w:rsidDel="00000000" w:rsidR="00000000" w:rsidRPr="00000000">
        <w:rPr>
          <w:b w:val="1"/>
          <w:bCs w:val="1"/>
          <w:rtl w:val="0"/>
        </w:rPr>
        <w:t xml:space="preserve">depression and chronic fatigue</w:t>
      </w:r>
      <w:r w:rsidDel="00000000" w:rsidR="00000000" w:rsidRPr="00000000">
        <w:rPr>
          <w:rtl w:val="0"/>
        </w:rPr>
        <w:t xml:space="preserve">. The Limonene/Caryophyllene/Terpinolene triad creates a "euphoric activation" state. It is less jittery than Durban Poison but more physically energizing than Jack Herer, making it ideal for social situations and creative output.</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III: The "Balance &amp; Mood" Archetypes (Hybrid Chemotypes)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Hybrid strains are chemically designed to manage the "Paradox of Cannabis"—the tension between mental stimulation and physical sedation. By leveraging opposing chemical agents, these archetypes provide a balanced experience that functional users crave.</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Blue Dream: The "Paradox" Chemotype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Blue Dream remains one of the most commercially successful strains in history precisely because it is chemically contradictory. It is a cross between a Haze (Sativa) and Blueberry (Indica), resulting in a molecular tug-of-war that stabilizes the user.</w:t>
      </w:r>
    </w:p>
    <w:p w:rsidR="00000000" w:rsidDel="00000000" w:rsidP="00000000" w:rsidRDefault="00000000" w:rsidRPr="00000000" w14:paraId="0000003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Softened Potency</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Blue Dream typically presents high THC (</w:t>
      </w:r>
      <w:r w:rsidDel="00000000" w:rsidR="00000000" w:rsidRPr="00000000">
        <w:rPr>
          <w:b w:val="1"/>
          <w:bCs w:val="1"/>
          <w:rtl w:val="0"/>
        </w:rPr>
        <w:t xml:space="preserve">18-22%</w:t>
      </w:r>
      <w:r w:rsidDel="00000000" w:rsidR="00000000" w:rsidRPr="00000000">
        <w:rPr>
          <w:rtl w:val="0"/>
        </w:rPr>
        <w:t xml:space="preserve">) with a notable, albeit minor, presence of </w:t>
      </w:r>
      <w:r w:rsidDel="00000000" w:rsidR="00000000" w:rsidRPr="00000000">
        <w:rPr>
          <w:b w:val="1"/>
          <w:bCs w:val="1"/>
          <w:rtl w:val="0"/>
        </w:rPr>
        <w:t xml:space="preserve">CBD (~2%)</w:t>
      </w:r>
      <w:r w:rsidDel="00000000" w:rsidR="00000000" w:rsidRPr="00000000">
        <w:rPr>
          <w:rtl w:val="0"/>
        </w:rPr>
        <w:t xml:space="preserve"> and CBG. This trace CBD content is significant; it acts as a negative allosteric modulator at the CB1 receptor, slightly softening the psychoactive "edge" of the THC and reducing the likelihood of paranoia or anxiety often associated with high-THC strains.</w:t>
      </w:r>
    </w:p>
    <w:p w:rsidR="00000000" w:rsidDel="00000000" w:rsidP="00000000" w:rsidRDefault="00000000" w:rsidRPr="00000000" w14:paraId="0000003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Myrcene vs. Pinene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terpene profile is a distinct split: </w:t>
      </w:r>
      <w:r w:rsidDel="00000000" w:rsidR="00000000" w:rsidRPr="00000000">
        <w:rPr>
          <w:b w:val="1"/>
          <w:bCs w:val="1"/>
          <w:rtl w:val="0"/>
        </w:rPr>
        <w:t xml:space="preserve">Myrcene</w:t>
      </w:r>
      <w:r w:rsidDel="00000000" w:rsidR="00000000" w:rsidRPr="00000000">
        <w:rPr>
          <w:rtl w:val="0"/>
        </w:rPr>
        <w:t xml:space="preserve"> (Sedative) versus </w:t>
      </w:r>
      <w:r w:rsidDel="00000000" w:rsidR="00000000" w:rsidRPr="00000000">
        <w:rPr>
          <w:b w:val="1"/>
          <w:bCs w:val="1"/>
          <w:rtl w:val="0"/>
        </w:rPr>
        <w:t xml:space="preserve">Alpha-Pinene</w:t>
      </w:r>
      <w:r w:rsidDel="00000000" w:rsidR="00000000" w:rsidRPr="00000000">
        <w:rPr>
          <w:rtl w:val="0"/>
        </w:rPr>
        <w:t xml:space="preserve"> (Stimulant).</w:t>
      </w:r>
    </w:p>
    <w:p w:rsidR="00000000" w:rsidDel="00000000" w:rsidP="00000000" w:rsidRDefault="00000000" w:rsidRPr="00000000" w14:paraId="00000041">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Push-Pull Effect:</w:t>
      </w:r>
      <w:r w:rsidDel="00000000" w:rsidR="00000000" w:rsidRPr="00000000">
        <w:rPr>
          <w:rtl w:val="0"/>
        </w:rPr>
        <w:t xml:space="preserve"> High levels of Myrcene (inherited from the Blueberry parent) act as a muscle relaxant and sedative. Simultaneously, high levels of Alpha-Pinene (inherited from the Haze parent) promote alertness and mental clarity.</w:t>
      </w:r>
    </w:p>
    <w:p w:rsidR="00000000" w:rsidDel="00000000" w:rsidP="00000000" w:rsidRDefault="00000000" w:rsidRPr="00000000" w14:paraId="00000042">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Physiological Outcome:</w:t>
      </w:r>
      <w:r w:rsidDel="00000000" w:rsidR="00000000" w:rsidRPr="00000000">
        <w:rPr>
          <w:rtl w:val="0"/>
        </w:rPr>
        <w:t xml:space="preserve"> The Myrcene anchors the body, preventing the jitteriness of a pure Sativa, while the Pinene keeps the mind lucid, preventing the "couch-lock" of a pure Indica. This equilibrium makes it the ultimate "functional" strain for afternoon use—users feel the body relief of an analgesic without the cognitive penalty.</w:t>
      </w:r>
    </w:p>
    <w:p w:rsidR="00000000" w:rsidDel="00000000" w:rsidP="00000000" w:rsidRDefault="00000000" w:rsidRPr="00000000" w14:paraId="00000043">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4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Cultivation for Balance:</w:t>
      </w:r>
      <w:r w:rsidDel="00000000" w:rsidR="00000000" w:rsidRPr="00000000">
        <w:rPr>
          <w:rtl w:val="0"/>
        </w:rPr>
        <w:t xml:space="preserve"> </w:t>
      </w:r>
      <w:r w:rsidDel="00000000" w:rsidR="00000000" w:rsidRPr="00000000">
        <w:rPr>
          <w:b w:val="1"/>
          <w:bCs w:val="1"/>
          <w:rtl w:val="0"/>
        </w:rPr>
        <w:t xml:space="preserve">Living soil</w:t>
      </w:r>
      <w:r w:rsidDel="00000000" w:rsidR="00000000" w:rsidRPr="00000000">
        <w:rPr>
          <w:rtl w:val="0"/>
        </w:rPr>
        <w:t xml:space="preserve"> is critical for maximizing the potential of Blue Dream. Hydroponic setups often inflate the Myrcene content due to rapid vegetative growth, tipping the balance toward sedation. Soil-grown Blue Dream expresses higher </w:t>
      </w:r>
      <w:r w:rsidDel="00000000" w:rsidR="00000000" w:rsidRPr="00000000">
        <w:rPr>
          <w:b w:val="1"/>
          <w:bCs w:val="1"/>
          <w:rtl w:val="0"/>
        </w:rPr>
        <w:t xml:space="preserve">Pinene</w:t>
      </w:r>
      <w:r w:rsidDel="00000000" w:rsidR="00000000" w:rsidRPr="00000000">
        <w:rPr>
          <w:rtl w:val="0"/>
        </w:rPr>
        <w:t xml:space="preserve"> and </w:t>
      </w:r>
      <w:r w:rsidDel="00000000" w:rsidR="00000000" w:rsidRPr="00000000">
        <w:rPr>
          <w:b w:val="1"/>
          <w:bCs w:val="1"/>
          <w:rtl w:val="0"/>
        </w:rPr>
        <w:t xml:space="preserve">Linalool</w:t>
      </w:r>
      <w:r w:rsidDel="00000000" w:rsidR="00000000" w:rsidRPr="00000000">
        <w:rPr>
          <w:rtl w:val="0"/>
        </w:rPr>
        <w:t xml:space="preserve"> levels, preserving the delicate balance required for its "paradoxical" effect. When grown in soil, the flavonoid expression also increases, enhancing the smooth nature of the smoke.</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Sour Diesel: The "Gas" Chemotype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Sour Diesel is famous for its "fuel" aroma—a sensory marker of a specific chemical reaction between high-energy terpenes and sulfur compounds. It represents a "Mood-Lifting" Hybrid archetype that energizes the mind while relaxing the body.</w:t>
      </w:r>
    </w:p>
    <w:p w:rsidR="00000000" w:rsidDel="00000000" w:rsidP="00000000" w:rsidRDefault="00000000" w:rsidRPr="00000000" w14:paraId="0000004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Rapid Onset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Sour Diesel possesses a high-THC engine (</w:t>
      </w:r>
      <w:r w:rsidDel="00000000" w:rsidR="00000000" w:rsidRPr="00000000">
        <w:rPr>
          <w:b w:val="1"/>
          <w:bCs w:val="1"/>
          <w:rtl w:val="0"/>
        </w:rPr>
        <w:t xml:space="preserve">&gt;20%</w:t>
      </w:r>
      <w:r w:rsidDel="00000000" w:rsidR="00000000" w:rsidRPr="00000000">
        <w:rPr>
          <w:rtl w:val="0"/>
        </w:rPr>
        <w:t xml:space="preserve">) capable of delivering a rapid onset of psychoactivity. It is a "fast" strain, often felt immediately upon exhalation.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Limonene and Caryophyllene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"Gas" profile is derived from a high-velocity collision of </w:t>
      </w:r>
      <w:r w:rsidDel="00000000" w:rsidR="00000000" w:rsidRPr="00000000">
        <w:rPr>
          <w:b w:val="1"/>
          <w:bCs w:val="1"/>
          <w:rtl w:val="0"/>
        </w:rPr>
        <w:t xml:space="preserve">Limonene</w:t>
      </w:r>
      <w:r w:rsidDel="00000000" w:rsidR="00000000" w:rsidRPr="00000000">
        <w:rPr>
          <w:rtl w:val="0"/>
        </w:rPr>
        <w:t xml:space="preserve"> and </w:t>
      </w:r>
      <w:r w:rsidDel="00000000" w:rsidR="00000000" w:rsidRPr="00000000">
        <w:rPr>
          <w:b w:val="1"/>
          <w:bCs w:val="1"/>
          <w:rtl w:val="0"/>
        </w:rPr>
        <w:t xml:space="preserve">Beta-Caryophyllene</w:t>
      </w:r>
      <w:r w:rsidDel="00000000" w:rsidR="00000000" w:rsidRPr="00000000">
        <w:rPr>
          <w:rtl w:val="0"/>
        </w:rPr>
        <w:t xml:space="preserve">.</w:t>
      </w:r>
    </w:p>
    <w:p w:rsidR="00000000" w:rsidDel="00000000" w:rsidP="00000000" w:rsidRDefault="00000000" w:rsidRPr="00000000" w14:paraId="0000004B">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Serotonin-Dopamine Loop:</w:t>
      </w:r>
      <w:r w:rsidDel="00000000" w:rsidR="00000000" w:rsidRPr="00000000">
        <w:rPr>
          <w:rtl w:val="0"/>
        </w:rPr>
        <w:t xml:space="preserve"> Limonene is well-documented to increase serotonin and dopamine levels in the prefrontal cortex, exerting a potent antidepressant effect. It acts as the "upper" in the equation.</w:t>
      </w:r>
    </w:p>
    <w:p w:rsidR="00000000" w:rsidDel="00000000" w:rsidP="00000000" w:rsidRDefault="00000000" w:rsidRPr="00000000" w14:paraId="0000004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CB2 Interaction:</w:t>
      </w:r>
      <w:r w:rsidDel="00000000" w:rsidR="00000000" w:rsidRPr="00000000">
        <w:rPr>
          <w:rtl w:val="0"/>
        </w:rPr>
        <w:t xml:space="preserve"> Beta-Caryophyllene is a dietary cannabinoid that selectively binds to </w:t>
      </w:r>
      <w:r w:rsidDel="00000000" w:rsidR="00000000" w:rsidRPr="00000000">
        <w:rPr>
          <w:b w:val="1"/>
          <w:bCs w:val="1"/>
          <w:rtl w:val="0"/>
        </w:rPr>
        <w:t xml:space="preserve">CB2 receptors</w:t>
      </w:r>
      <w:r w:rsidDel="00000000" w:rsidR="00000000" w:rsidRPr="00000000">
        <w:rPr>
          <w:rtl w:val="0"/>
        </w:rPr>
        <w:t xml:space="preserve"> (found principally in the immune system and peripheral nervous system), not CB1 (brain). This allows it to reduce systemic inflammation and physical stress without causing mental sedation.</w:t>
      </w:r>
    </w:p>
    <w:p w:rsidR="00000000" w:rsidDel="00000000" w:rsidP="00000000" w:rsidRDefault="00000000" w:rsidRPr="00000000" w14:paraId="0000004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Works:</w:t>
      </w:r>
      <w:r w:rsidDel="00000000" w:rsidR="00000000" w:rsidRPr="00000000">
        <w:rPr>
          <w:rtl w:val="0"/>
        </w:rPr>
        <w:t xml:space="preserve"> The user feels mentally elated and creative (Limonene) but physically loose and pain-free (Caryophyllene). It is "fuel" for the mood, "coolant" for the body.</w:t>
      </w:r>
    </w:p>
    <w:p w:rsidR="00000000" w:rsidDel="00000000" w:rsidP="00000000" w:rsidRDefault="00000000" w:rsidRPr="00000000" w14:paraId="0000004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4F">
      <w:pPr>
        <w:numPr>
          <w:ilvl w:val="0"/>
          <w:numId w:val="3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Temperature Activation:</w:t>
      </w:r>
      <w:r w:rsidDel="00000000" w:rsidR="00000000" w:rsidRPr="00000000">
        <w:rPr>
          <w:rtl w:val="0"/>
        </w:rPr>
        <w:t xml:space="preserve"> Unlike the delicate Pinene of Jack Herer, Beta-Caryophyllene requires higher heat to fully activate. A vaporization temperature of </w:t>
      </w:r>
      <w:r w:rsidDel="00000000" w:rsidR="00000000" w:rsidRPr="00000000">
        <w:rPr>
          <w:b w:val="1"/>
          <w:bCs w:val="1"/>
          <w:rtl w:val="0"/>
        </w:rPr>
        <w:t xml:space="preserve">185°C (365°F)</w:t>
      </w:r>
      <w:r w:rsidDel="00000000" w:rsidR="00000000" w:rsidRPr="00000000">
        <w:rPr>
          <w:rtl w:val="0"/>
        </w:rPr>
        <w:t xml:space="preserve"> is recommended to ensure the full "body buzz" is extracted alongside the cerebral Limonene.</w:t>
      </w:r>
    </w:p>
    <w:p w:rsidR="00000000" w:rsidDel="00000000" w:rsidP="00000000" w:rsidRDefault="00000000" w:rsidRPr="00000000" w14:paraId="0000005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Girl Scout Cookies (GSC): The "Dessert" Chemotype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GSC (Durban Poison x OG Kush) initiated the modern era of "Dessert Strains." Its chemistry is a masterclass in potency disguised by palatability, blending the African landrace energy of Durban with the heavy sedation of OG Kush.</w:t>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A Powerhouse Hybrid</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GSC is a potency powerhouse, often testing between </w:t>
      </w:r>
      <w:r w:rsidDel="00000000" w:rsidR="00000000" w:rsidRPr="00000000">
        <w:rPr>
          <w:b w:val="1"/>
          <w:bCs w:val="1"/>
          <w:rtl w:val="0"/>
        </w:rPr>
        <w:t xml:space="preserve">19% and 28% THC</w:t>
      </w:r>
      <w:r w:rsidDel="00000000" w:rsidR="00000000" w:rsidRPr="00000000">
        <w:rPr>
          <w:rtl w:val="0"/>
        </w:rPr>
        <w:t xml:space="preserve">. Crucially, phenotypes influenced by the Durban Poison parent can retain trace </w:t>
      </w:r>
      <w:r w:rsidDel="00000000" w:rsidR="00000000" w:rsidRPr="00000000">
        <w:rPr>
          <w:b w:val="1"/>
          <w:bCs w:val="1"/>
          <w:rtl w:val="0"/>
        </w:rPr>
        <w:t xml:space="preserve">THCV (~1%)</w:t>
      </w:r>
      <w:r w:rsidDel="00000000" w:rsidR="00000000" w:rsidRPr="00000000">
        <w:rPr>
          <w:rtl w:val="0"/>
        </w:rPr>
        <w:t xml:space="preserve">, adding a latent energetic kick to an otherwise heavy experience. This trace THCV can help mitigate the intense appetite stimulation usually caused by such high THC levels.</w:t>
      </w:r>
    </w:p>
    <w:p w:rsidR="00000000" w:rsidDel="00000000" w:rsidP="00000000" w:rsidRDefault="00000000" w:rsidRPr="00000000" w14:paraId="00000054">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The "Baked Good" Illusion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profile is led by </w:t>
      </w:r>
      <w:r w:rsidDel="00000000" w:rsidR="00000000" w:rsidRPr="00000000">
        <w:rPr>
          <w:b w:val="1"/>
          <w:bCs w:val="1"/>
          <w:rtl w:val="0"/>
        </w:rPr>
        <w:t xml:space="preserve">Beta-Caryophyllene</w:t>
      </w:r>
      <w:r w:rsidDel="00000000" w:rsidR="00000000" w:rsidRPr="00000000">
        <w:rPr>
          <w:rtl w:val="0"/>
        </w:rPr>
        <w:t xml:space="preserve">, </w:t>
      </w:r>
      <w:r w:rsidDel="00000000" w:rsidR="00000000" w:rsidRPr="00000000">
        <w:rPr>
          <w:b w:val="1"/>
          <w:bCs w:val="1"/>
          <w:rtl w:val="0"/>
        </w:rPr>
        <w:t xml:space="preserve">Limonene</w:t>
      </w:r>
      <w:r w:rsidDel="00000000" w:rsidR="00000000" w:rsidRPr="00000000">
        <w:rPr>
          <w:rtl w:val="0"/>
        </w:rPr>
        <w:t xml:space="preserve">, and </w:t>
      </w:r>
      <w:r w:rsidDel="00000000" w:rsidR="00000000" w:rsidRPr="00000000">
        <w:rPr>
          <w:b w:val="1"/>
          <w:bCs w:val="1"/>
          <w:rtl w:val="0"/>
        </w:rPr>
        <w:t xml:space="preserve">Humulene</w:t>
      </w:r>
      <w:r w:rsidDel="00000000" w:rsidR="00000000" w:rsidRPr="00000000">
        <w:rPr>
          <w:rtl w:val="0"/>
        </w:rPr>
        <w:t xml:space="preserve">.</w:t>
      </w:r>
    </w:p>
    <w:p w:rsidR="00000000" w:rsidDel="00000000" w:rsidP="00000000" w:rsidRDefault="00000000" w:rsidRPr="00000000" w14:paraId="0000005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Sensory Mimicry:</w:t>
      </w:r>
      <w:r w:rsidDel="00000000" w:rsidR="00000000" w:rsidRPr="00000000">
        <w:rPr>
          <w:rtl w:val="0"/>
        </w:rPr>
        <w:t xml:space="preserve"> The combination of sweet Limonene (citrus), spicy Caryophyllene (pepper), and earthy Humulene (hops) mimics the sensory profile of baked dough and spices—hence the "Cookie" name.</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Humulene's Role:</w:t>
      </w:r>
      <w:r w:rsidDel="00000000" w:rsidR="00000000" w:rsidRPr="00000000">
        <w:rPr>
          <w:rtl w:val="0"/>
        </w:rPr>
        <w:t xml:space="preserve"> Structurally similar to Caryophyllene, Humulene is an effective anti-inflammatory. Uniquely, it is also an appetite suppressant. This interacts with the trace THCV to make GSC less "munchie-inducing" than other heavy hybrids, despite its high THC content.</w:t>
      </w:r>
    </w:p>
    <w:p w:rsidR="00000000" w:rsidDel="00000000" w:rsidP="00000000" w:rsidRDefault="00000000" w:rsidRPr="00000000" w14:paraId="00000058">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Entourage Mechanism:</w:t>
      </w:r>
      <w:r w:rsidDel="00000000" w:rsidR="00000000" w:rsidRPr="00000000">
        <w:rPr>
          <w:rtl w:val="0"/>
        </w:rPr>
        <w:t xml:space="preserve"> The high Caryophyllene content (often &gt;0.5%) activates CB2 receptors to treat neuropathic pain, while the high THC overwhelms CB1 receptors for profound euphoria. It is a "full-spectrum" assault on the endocannabinoid system, treating mind and body simultaneously.</w:t>
      </w:r>
    </w:p>
    <w:p w:rsidR="00000000" w:rsidDel="00000000" w:rsidP="00000000" w:rsidRDefault="00000000" w:rsidRPr="00000000" w14:paraId="00000059">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 Anthocyanin Accumulation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GSC is renowned for its bag appeal, often featuring deep purple hues. These colors are the result of </w:t>
      </w:r>
      <w:r w:rsidDel="00000000" w:rsidR="00000000" w:rsidRPr="00000000">
        <w:rPr>
          <w:b w:val="1"/>
          <w:bCs w:val="1"/>
          <w:rtl w:val="0"/>
        </w:rPr>
        <w:t xml:space="preserve">Anthocyanins</w:t>
      </w:r>
      <w:r w:rsidDel="00000000" w:rsidR="00000000" w:rsidRPr="00000000">
        <w:rPr>
          <w:rtl w:val="0"/>
        </w:rPr>
        <w:t xml:space="preserve">, a group of flavonoids that act as plant sunscreens.</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Bio-Hacking for Purple:</w:t>
      </w:r>
      <w:r w:rsidDel="00000000" w:rsidR="00000000" w:rsidRPr="00000000">
        <w:rPr>
          <w:rtl w:val="0"/>
        </w:rPr>
        <w:t xml:space="preserve"> To achieve the iconic "Purple" aesthetic and the antioxidant benefits of anthocyanins, growers must induce "cold stress." Dropping nighttime temperatures to </w:t>
      </w:r>
      <w:r w:rsidDel="00000000" w:rsidR="00000000" w:rsidRPr="00000000">
        <w:rPr>
          <w:b w:val="1"/>
          <w:bCs w:val="1"/>
          <w:rtl w:val="0"/>
        </w:rPr>
        <w:t xml:space="preserve">65-68°F</w:t>
      </w:r>
      <w:r w:rsidDel="00000000" w:rsidR="00000000" w:rsidRPr="00000000">
        <w:rPr>
          <w:rtl w:val="0"/>
        </w:rPr>
        <w:t xml:space="preserve"> during late flowering degrades chlorophyll (green pigment), revealing the anthocyanins (purple pigment). This not only changes the color but increases the medicinal antioxidant value of the final product.</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Wedding Cake: The "Euphorigenic Sedative"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descendant of GSC (often cited as Triangle Kush x Animal Mints or Cherry Pie x GSC), Wedding Cake pushes the "Dessert" chemistry into heavier sedative territory. It represents the evolution of the hybrid into a "nighttime social" strain.</w:t>
      </w:r>
    </w:p>
    <w:p w:rsidR="00000000" w:rsidDel="00000000" w:rsidP="00000000" w:rsidRDefault="00000000" w:rsidRPr="00000000" w14:paraId="0000005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Saturation Levels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Wedding Cake boasts very high THC levels (</w:t>
      </w:r>
      <w:r w:rsidDel="00000000" w:rsidR="00000000" w:rsidRPr="00000000">
        <w:rPr>
          <w:b w:val="1"/>
          <w:bCs w:val="1"/>
          <w:rtl w:val="0"/>
        </w:rPr>
        <w:t xml:space="preserve">22-27%</w:t>
      </w:r>
      <w:r w:rsidDel="00000000" w:rsidR="00000000" w:rsidRPr="00000000">
        <w:rPr>
          <w:rtl w:val="0"/>
        </w:rPr>
        <w:t xml:space="preserve">), often pushing the limits of flower potency. This sheer density of cannabinoids ensures a powerful, long-lasting effect.</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Steering Wheel: Linalool and Limonene The dominant terpenes are </w:t>
      </w:r>
      <w:r w:rsidDel="00000000" w:rsidR="00000000" w:rsidRPr="00000000">
        <w:rPr>
          <w:b w:val="1"/>
          <w:bCs w:val="1"/>
          <w:rtl w:val="0"/>
        </w:rPr>
        <w:t xml:space="preserve">Beta-Caryophyllene</w:t>
      </w:r>
      <w:r w:rsidDel="00000000" w:rsidR="00000000" w:rsidRPr="00000000">
        <w:rPr>
          <w:rtl w:val="0"/>
        </w:rPr>
        <w:t xml:space="preserve"> (often &gt;0.3%), </w:t>
      </w:r>
      <w:r w:rsidDel="00000000" w:rsidR="00000000" w:rsidRPr="00000000">
        <w:rPr>
          <w:b w:val="1"/>
          <w:bCs w:val="1"/>
          <w:rtl w:val="0"/>
        </w:rPr>
        <w:t xml:space="preserve">Limonene</w:t>
      </w:r>
      <w:r w:rsidDel="00000000" w:rsidR="00000000" w:rsidRPr="00000000">
        <w:rPr>
          <w:rtl w:val="0"/>
        </w:rPr>
        <w:t xml:space="preserve">, and </w:t>
      </w:r>
      <w:r w:rsidDel="00000000" w:rsidR="00000000" w:rsidRPr="00000000">
        <w:rPr>
          <w:b w:val="1"/>
          <w:bCs w:val="1"/>
          <w:rtl w:val="0"/>
        </w:rPr>
        <w:t xml:space="preserve">Myrcene</w:t>
      </w:r>
      <w:r w:rsidDel="00000000" w:rsidR="00000000" w:rsidRPr="00000000">
        <w:rPr>
          <w:rtl w:val="0"/>
        </w:rPr>
        <w:t xml:space="preserve">. However, the defining characteristic is often the presence of </w:t>
      </w:r>
      <w:r w:rsidDel="00000000" w:rsidR="00000000" w:rsidRPr="00000000">
        <w:rPr>
          <w:b w:val="1"/>
          <w:bCs w:val="1"/>
          <w:rtl w:val="0"/>
        </w:rPr>
        <w:t xml:space="preserve">Linalool</w:t>
      </w:r>
      <w:r w:rsidDel="00000000" w:rsidR="00000000" w:rsidRPr="00000000">
        <w:rPr>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Limonene vs. Myrcene:</w:t>
      </w:r>
      <w:r w:rsidDel="00000000" w:rsidR="00000000" w:rsidRPr="00000000">
        <w:rPr>
          <w:rtl w:val="0"/>
        </w:rPr>
        <w:t xml:space="preserve"> Unlike Super Lemon Haze where Limonene energizes, in Wedding Cake, the Limonene serves to "brighten" the mood while the heavy Myrcene and Caryophyllene load sedates the body.</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Linalool Factor:</w:t>
      </w:r>
      <w:r w:rsidDel="00000000" w:rsidR="00000000" w:rsidRPr="00000000">
        <w:rPr>
          <w:rtl w:val="0"/>
        </w:rPr>
        <w:t xml:space="preserve"> Linalool, the terpene found in lavender, adds a distinct anxiolytic (anti-anxiety) and sedative layer. It acts on the serotonin and glutamate neurotransmitter systems. The result is a high that is euphoric (Limonene) yet physically immobilizing (Myrcene/Caryophyllene/Linalool)—perfect for stress-induced insomnia where the mind needs to be calmed before the body can sleep.</w:t>
      </w:r>
    </w:p>
    <w:p w:rsidR="00000000" w:rsidDel="00000000" w:rsidP="00000000" w:rsidRDefault="00000000" w:rsidRPr="00000000" w14:paraId="00000063">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IV: The "Sedation &amp; Pain" Archetypes (Indica-Dominant Chemotypes)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strains are chemically defined by </w:t>
      </w:r>
      <w:r w:rsidDel="00000000" w:rsidR="00000000" w:rsidRPr="00000000">
        <w:rPr>
          <w:b w:val="1"/>
          <w:bCs w:val="1"/>
          <w:rtl w:val="0"/>
        </w:rPr>
        <w:t xml:space="preserve">Myrcene dominance</w:t>
      </w:r>
      <w:r w:rsidDel="00000000" w:rsidR="00000000" w:rsidRPr="00000000">
        <w:rPr>
          <w:rtl w:val="0"/>
        </w:rPr>
        <w:t xml:space="preserve"> (often &gt;0.5% by weight) and the presence of sedative sesquiterpenes. They utilize the "permeability" theory of Myrcene to enhance THC uptake while depressing central nervous system activity.</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Granddaddy Purple (GDP): The "Coma" Chemotype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GDP is the definitive "nighttime" strain, chemically engineered for maximum sedation and pain relief. It is the archetype of the "Purple" Indica.</w:t>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Degradation into CBN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GDP features high THC, but for optimal sedative effects, it is often harvested late. This allows some THC to degrade into </w:t>
      </w:r>
      <w:r w:rsidDel="00000000" w:rsidR="00000000" w:rsidRPr="00000000">
        <w:rPr>
          <w:b w:val="1"/>
          <w:bCs w:val="1"/>
          <w:rtl w:val="0"/>
        </w:rPr>
        <w:t xml:space="preserve">Cannabinol (CBN)</w:t>
      </w:r>
      <w:r w:rsidDel="00000000" w:rsidR="00000000" w:rsidRPr="00000000">
        <w:rPr>
          <w:rtl w:val="0"/>
        </w:rPr>
        <w:t xml:space="preserve">. CBN is a weak psychoactive cannabinoid but a potent sedative, often compared to diazepam in its ability to induce sleep.</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The Permeability Theory</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profile is defined by massive </w:t>
      </w:r>
      <w:r w:rsidDel="00000000" w:rsidR="00000000" w:rsidRPr="00000000">
        <w:rPr>
          <w:b w:val="1"/>
          <w:bCs w:val="1"/>
          <w:rtl w:val="0"/>
        </w:rPr>
        <w:t xml:space="preserve">Myrcene</w:t>
      </w:r>
      <w:r w:rsidDel="00000000" w:rsidR="00000000" w:rsidRPr="00000000">
        <w:rPr>
          <w:rtl w:val="0"/>
        </w:rPr>
        <w:t xml:space="preserve"> dominance, supported by </w:t>
      </w:r>
      <w:r w:rsidDel="00000000" w:rsidR="00000000" w:rsidRPr="00000000">
        <w:rPr>
          <w:b w:val="1"/>
          <w:bCs w:val="1"/>
          <w:rtl w:val="0"/>
        </w:rPr>
        <w:t xml:space="preserve">Linalool</w:t>
      </w:r>
      <w:r w:rsidDel="00000000" w:rsidR="00000000" w:rsidRPr="00000000">
        <w:rPr>
          <w:rtl w:val="0"/>
        </w:rPr>
        <w:t xml:space="preserve"> and </w:t>
      </w:r>
      <w:r w:rsidDel="00000000" w:rsidR="00000000" w:rsidRPr="00000000">
        <w:rPr>
          <w:b w:val="1"/>
          <w:bCs w:val="1"/>
          <w:rtl w:val="0"/>
        </w:rPr>
        <w:t xml:space="preserve">Caryophyllene</w:t>
      </w:r>
      <w:r w:rsidDel="00000000" w:rsidR="00000000" w:rsidRPr="00000000">
        <w:rPr>
          <w:rtl w:val="0"/>
        </w:rPr>
        <w:t xml:space="preserve">.</w:t>
      </w:r>
    </w:p>
    <w:p w:rsidR="00000000" w:rsidDel="00000000" w:rsidP="00000000" w:rsidRDefault="00000000" w:rsidRPr="00000000" w14:paraId="0000006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"Couch-Lock" Mechanism:</w:t>
      </w:r>
      <w:r w:rsidDel="00000000" w:rsidR="00000000" w:rsidRPr="00000000">
        <w:rPr>
          <w:rtl w:val="0"/>
        </w:rPr>
        <w:t xml:space="preserve"> Myrcene is a potent muscle relaxant. At levels above 0.5%, it induces the "couch-lock" effect. Crucially, Myrcene is hypothesized to increase the permeability of the blood-brain barrier. This allows cannabinoids (THC/CBN) to cross the barrier more rapidly and in greater volume, intensifying the psychoactive saturation and sedative onset.</w:t>
      </w:r>
    </w:p>
    <w:p w:rsidR="00000000" w:rsidDel="00000000" w:rsidP="00000000" w:rsidRDefault="00000000" w:rsidRPr="00000000" w14:paraId="0000006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Linalool Synergy:</w:t>
      </w:r>
      <w:r w:rsidDel="00000000" w:rsidR="00000000" w:rsidRPr="00000000">
        <w:rPr>
          <w:rtl w:val="0"/>
        </w:rPr>
        <w:t xml:space="preserve"> The Linalool content potentiates the sedative effects of Myrcene, acting synergistically to modulate GABA receptors (the brain's "off" switch). This combination makes GDP chemically distinct from non-purple Indicas.</w:t>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 Cannflavins and Sun-Grown Potency</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Optimization:</w:t>
      </w:r>
      <w:r w:rsidDel="00000000" w:rsidR="00000000" w:rsidRPr="00000000">
        <w:rPr>
          <w:rtl w:val="0"/>
        </w:rPr>
        <w:t xml:space="preserve"> GDP benefits significantly from </w:t>
      </w:r>
      <w:r w:rsidDel="00000000" w:rsidR="00000000" w:rsidRPr="00000000">
        <w:rPr>
          <w:b w:val="1"/>
          <w:bCs w:val="1"/>
          <w:rtl w:val="0"/>
        </w:rPr>
        <w:t xml:space="preserve">sun-grown</w:t>
      </w:r>
      <w:r w:rsidDel="00000000" w:rsidR="00000000" w:rsidRPr="00000000">
        <w:rPr>
          <w:rtl w:val="0"/>
        </w:rPr>
        <w:t xml:space="preserve"> cultivation. The UV exposure triggers the production of </w:t>
      </w:r>
      <w:r w:rsidDel="00000000" w:rsidR="00000000" w:rsidRPr="00000000">
        <w:rPr>
          <w:b w:val="1"/>
          <w:bCs w:val="1"/>
          <w:rtl w:val="0"/>
        </w:rPr>
        <w:t xml:space="preserve">Cannflavins A and B</w:t>
      </w:r>
      <w:r w:rsidDel="00000000" w:rsidR="00000000" w:rsidRPr="00000000">
        <w:rPr>
          <w:rtl w:val="0"/>
        </w:rPr>
        <w:t xml:space="preserve"> (strong anti-inflammatories) and maximizes the expression of </w:t>
      </w:r>
      <w:r w:rsidDel="00000000" w:rsidR="00000000" w:rsidRPr="00000000">
        <w:rPr>
          <w:b w:val="1"/>
          <w:bCs w:val="1"/>
          <w:rtl w:val="0"/>
        </w:rPr>
        <w:t xml:space="preserve">Anthocyanins</w:t>
      </w:r>
      <w:r w:rsidDel="00000000" w:rsidR="00000000" w:rsidRPr="00000000">
        <w:rPr>
          <w:rtl w:val="0"/>
        </w:rPr>
        <w:t xml:space="preserve"> (purple antioxidants). Indoor lights often fail to trigger the full flavonoid expression seen in outdoor crops, meaning sun-grown GDP may offer superior pain relief compared to indoor versions.</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Northern Lights: The "Everlasting Indica"</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 pure Indica line (Afghani x Thai) dating back to the 1970s, Northern Lights (NL) is the genetic backbone of modern sedatives. It offers a "lucid sedation" distinct from the "foggy" sedation of GDP.</w:t>
      </w:r>
    </w:p>
    <w:p w:rsidR="00000000" w:rsidDel="00000000" w:rsidP="00000000" w:rsidRDefault="00000000" w:rsidRPr="00000000" w14:paraId="0000007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Resin Density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THC levels are moderate-to-high (</w:t>
      </w:r>
      <w:r w:rsidDel="00000000" w:rsidR="00000000" w:rsidRPr="00000000">
        <w:rPr>
          <w:b w:val="1"/>
          <w:bCs w:val="1"/>
          <w:rtl w:val="0"/>
        </w:rPr>
        <w:t xml:space="preserve">16-21%</w:t>
      </w:r>
      <w:r w:rsidDel="00000000" w:rsidR="00000000" w:rsidRPr="00000000">
        <w:rPr>
          <w:rtl w:val="0"/>
        </w:rPr>
        <w:t xml:space="preserve">), with low CBD (~0.1%). However, its resin production is legendary. The strain is known for its incredible trichome density, which makes it a favorite for hash production. This density implies a high concentration of total cannabinoids per milligram of plant material.</w:t>
      </w:r>
    </w:p>
    <w:p w:rsidR="00000000" w:rsidDel="00000000" w:rsidP="00000000" w:rsidRDefault="00000000" w:rsidRPr="00000000" w14:paraId="0000007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The Pinene Paradox</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Myrcene</w:t>
      </w:r>
      <w:r w:rsidDel="00000000" w:rsidR="00000000" w:rsidRPr="00000000">
        <w:rPr>
          <w:rtl w:val="0"/>
        </w:rPr>
        <w:t xml:space="preserve"> is the dominant terpene, providing the heavy, earthy, musky "Indica" foundation. However, crucially, it is paired with </w:t>
      </w:r>
      <w:r w:rsidDel="00000000" w:rsidR="00000000" w:rsidRPr="00000000">
        <w:rPr>
          <w:b w:val="1"/>
          <w:bCs w:val="1"/>
          <w:rtl w:val="0"/>
        </w:rPr>
        <w:t xml:space="preserve">Alpha-Pinene</w:t>
      </w:r>
      <w:r w:rsidDel="00000000" w:rsidR="00000000" w:rsidRPr="00000000">
        <w:rPr>
          <w:rtl w:val="0"/>
        </w:rPr>
        <w:t xml:space="preserve"> and </w:t>
      </w:r>
      <w:r w:rsidDel="00000000" w:rsidR="00000000" w:rsidRPr="00000000">
        <w:rPr>
          <w:b w:val="1"/>
          <w:bCs w:val="1"/>
          <w:rtl w:val="0"/>
        </w:rPr>
        <w:t xml:space="preserve">Beta-Caryophyllene</w:t>
      </w:r>
      <w:r w:rsidDel="00000000" w:rsidR="00000000" w:rsidRPr="00000000">
        <w:rPr>
          <w:rtl w:val="0"/>
        </w:rPr>
        <w:t xml:space="preserve">.</w:t>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Lucid Sedation:</w:t>
      </w:r>
      <w:r w:rsidDel="00000000" w:rsidR="00000000" w:rsidRPr="00000000">
        <w:rPr>
          <w:rtl w:val="0"/>
        </w:rPr>
        <w:t xml:space="preserve"> Unlike GDP, which is heavy and drowsy due to Linalool, NL contains Pinene. As established with Jack Herer, Pinene promotes alertness and counteracts memory loss.</w:t>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w:t>
      </w:r>
      <w:r w:rsidDel="00000000" w:rsidR="00000000" w:rsidRPr="00000000">
        <w:rPr>
          <w:rtl w:val="0"/>
        </w:rPr>
        <w:t xml:space="preserve"> The "Northern Lights Effect" is deeply relaxing to the body (Myrcene/Caryophyllene) but leaves the mind relatively clear and meditative (Pinene). It sedates the muscles without shutting down the brain immediately, making it ideal for "unwinding" after work rather than just "passing out" immediately. It is the "reader's Indica".</w:t>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Harvest Timing:</w:t>
      </w:r>
      <w:r w:rsidDel="00000000" w:rsidR="00000000" w:rsidRPr="00000000">
        <w:rPr>
          <w:rtl w:val="0"/>
        </w:rPr>
        <w:t xml:space="preserve"> To maximize the sedative potential, NL should be harvested when trichomes are </w:t>
      </w:r>
      <w:r w:rsidDel="00000000" w:rsidR="00000000" w:rsidRPr="00000000">
        <w:rPr>
          <w:b w:val="1"/>
          <w:bCs w:val="1"/>
          <w:rtl w:val="0"/>
        </w:rPr>
        <w:t xml:space="preserve">30-50% amber</w:t>
      </w:r>
      <w:r w:rsidDel="00000000" w:rsidR="00000000" w:rsidRPr="00000000">
        <w:rPr>
          <w:rtl w:val="0"/>
        </w:rPr>
        <w:t xml:space="preserve">. This signals the degradation of THC into </w:t>
      </w:r>
      <w:r w:rsidDel="00000000" w:rsidR="00000000" w:rsidRPr="00000000">
        <w:rPr>
          <w:b w:val="1"/>
          <w:bCs w:val="1"/>
          <w:rtl w:val="0"/>
        </w:rPr>
        <w:t xml:space="preserve">CBN</w:t>
      </w:r>
      <w:r w:rsidDel="00000000" w:rsidR="00000000" w:rsidRPr="00000000">
        <w:rPr>
          <w:rtl w:val="0"/>
        </w:rPr>
        <w:t xml:space="preserve">, which synergizes with the Myrcene to create a narcotic-like sleep aid. Harvesting too early (cloudy trichomes) results in a more cerebral, Pinene-forward effect that may keep users awake.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Nutrient Resilience:</w:t>
      </w:r>
      <w:r w:rsidDel="00000000" w:rsidR="00000000" w:rsidRPr="00000000">
        <w:rPr>
          <w:rtl w:val="0"/>
        </w:rPr>
        <w:t xml:space="preserve"> NL is nitrogen-resilient and easy to grow, making it the perfect candidate for novice growers to achieve high-quality medicinal biomass without complex feeding schedules.</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OG Kush: The "Stress" Chemotype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OG Kush is the genetic outlier—a "stress-grown" plant that produces a complex, high-potency chemical soup. It does not fit neatly into the Indica/Sativa binary but dominates the "Sedative" market due to its sheer potency.</w:t>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High-Compression Potency</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OG Kush consistently tests with </w:t>
      </w:r>
      <w:r w:rsidDel="00000000" w:rsidR="00000000" w:rsidRPr="00000000">
        <w:rPr>
          <w:b w:val="1"/>
          <w:bCs w:val="1"/>
          <w:rtl w:val="0"/>
        </w:rPr>
        <w:t xml:space="preserve">Very High THC (24%+)</w:t>
      </w:r>
      <w:r w:rsidDel="00000000" w:rsidR="00000000" w:rsidRPr="00000000">
        <w:rPr>
          <w:rtl w:val="0"/>
        </w:rPr>
        <w:t xml:space="preserve">. It is a heavy hitter that overwhelms high-tolerance users.</w:t>
      </w:r>
    </w:p>
    <w:p w:rsidR="00000000" w:rsidDel="00000000" w:rsidP="00000000" w:rsidRDefault="00000000" w:rsidRPr="00000000" w14:paraId="0000007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Steering Wheel: The "Shotgun" Profile</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OG Kush features a "Shotgun" mix of </w:t>
      </w:r>
      <w:r w:rsidDel="00000000" w:rsidR="00000000" w:rsidRPr="00000000">
        <w:rPr>
          <w:b w:val="1"/>
          <w:bCs w:val="1"/>
          <w:rtl w:val="0"/>
        </w:rPr>
        <w:t xml:space="preserve">Limonene</w:t>
      </w:r>
      <w:r w:rsidDel="00000000" w:rsidR="00000000" w:rsidRPr="00000000">
        <w:rPr>
          <w:rtl w:val="0"/>
        </w:rPr>
        <w:t xml:space="preserve">, </w:t>
      </w:r>
      <w:r w:rsidDel="00000000" w:rsidR="00000000" w:rsidRPr="00000000">
        <w:rPr>
          <w:b w:val="1"/>
          <w:bCs w:val="1"/>
          <w:rtl w:val="0"/>
        </w:rPr>
        <w:t xml:space="preserve">Myrcene</w:t>
      </w:r>
      <w:r w:rsidDel="00000000" w:rsidR="00000000" w:rsidRPr="00000000">
        <w:rPr>
          <w:rtl w:val="0"/>
        </w:rPr>
        <w:t xml:space="preserve">, and </w:t>
      </w:r>
      <w:r w:rsidDel="00000000" w:rsidR="00000000" w:rsidRPr="00000000">
        <w:rPr>
          <w:b w:val="1"/>
          <w:bCs w:val="1"/>
          <w:rtl w:val="0"/>
        </w:rPr>
        <w:t xml:space="preserve">Beta-Caryophyllene</w:t>
      </w:r>
      <w:r w:rsidDel="00000000" w:rsidR="00000000" w:rsidRPr="00000000">
        <w:rPr>
          <w:rtl w:val="0"/>
        </w:rPr>
        <w:t xml:space="preserve"> in roughly equal, high-concentration parts.</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 of Action:</w:t>
      </w:r>
      <w:r w:rsidDel="00000000" w:rsidR="00000000" w:rsidRPr="00000000">
        <w:rPr>
          <w:rtl w:val="0"/>
        </w:rPr>
        <w:t xml:space="preserve"> It hits every major system at once:</w:t>
      </w:r>
    </w:p>
    <w:p w:rsidR="00000000" w:rsidDel="00000000" w:rsidP="00000000" w:rsidRDefault="00000000" w:rsidRPr="00000000" w14:paraId="0000008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Limonene:</w:t>
      </w:r>
      <w:r w:rsidDel="00000000" w:rsidR="00000000" w:rsidRPr="00000000">
        <w:rPr>
          <w:rtl w:val="0"/>
        </w:rPr>
        <w:t xml:space="preserve"> Elevates mood (Anti-Depressant/Anxiolytic).</w:t>
      </w:r>
    </w:p>
    <w:p w:rsidR="00000000" w:rsidDel="00000000" w:rsidP="00000000" w:rsidRDefault="00000000" w:rsidRPr="00000000" w14:paraId="0000008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Myrcene:</w:t>
      </w:r>
      <w:r w:rsidDel="00000000" w:rsidR="00000000" w:rsidRPr="00000000">
        <w:rPr>
          <w:rtl w:val="0"/>
        </w:rPr>
        <w:t xml:space="preserve"> Sedates the core (Muscle Relaxant).</w:t>
      </w:r>
    </w:p>
    <w:p w:rsidR="00000000" w:rsidDel="00000000" w:rsidP="00000000" w:rsidRDefault="00000000" w:rsidRPr="00000000" w14:paraId="0000008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Caryophyllene:</w:t>
      </w:r>
      <w:r w:rsidDel="00000000" w:rsidR="00000000" w:rsidRPr="00000000">
        <w:rPr>
          <w:rtl w:val="0"/>
        </w:rPr>
        <w:t xml:space="preserve"> Numbs the body (Analgesic/Anti-Inflammatory via CB2).</w:t>
      </w:r>
    </w:p>
    <w:p w:rsidR="00000000" w:rsidDel="00000000" w:rsidP="00000000" w:rsidRDefault="00000000" w:rsidRPr="00000000" w14:paraId="0000008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Why it Works:</w:t>
      </w:r>
      <w:r w:rsidDel="00000000" w:rsidR="00000000" w:rsidRPr="00000000">
        <w:rPr>
          <w:rtl w:val="0"/>
        </w:rPr>
        <w:t xml:space="preserve"> This simultaneous activation of mood elevation and physical sedation is why OG Kush is the standard for stress relief—it forces the body to relax while chemically forcing the brain to feel euphoria. It is arguably the most "complete" high on the market.</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 &amp; Bio-Hacking</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Temperature:</w:t>
      </w:r>
      <w:r w:rsidDel="00000000" w:rsidR="00000000" w:rsidRPr="00000000">
        <w:rPr>
          <w:rtl w:val="0"/>
        </w:rPr>
        <w:t xml:space="preserve"> Due to the complexity of the profile, a medium-high temperature (</w:t>
      </w:r>
      <w:r w:rsidDel="00000000" w:rsidR="00000000" w:rsidRPr="00000000">
        <w:rPr>
          <w:b w:val="1"/>
          <w:bCs w:val="1"/>
          <w:rtl w:val="0"/>
        </w:rPr>
        <w:t xml:space="preserve">190°C+</w:t>
      </w:r>
      <w:r w:rsidDel="00000000" w:rsidR="00000000" w:rsidRPr="00000000">
        <w:rPr>
          <w:rtl w:val="0"/>
        </w:rPr>
        <w:t xml:space="preserve">) is recommended to extract the heavier sesquiterpenes (Caryophyllene) alongside the lighter monoterpenes.</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V: The "Medical" Archetype (CBD-Dominant Chemotypes)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These strains flip the cannabinoid ratio, utilizing CBD as the primary engine to stop inflammation without intoxication. They represent the non-psychotropic application of the poly-pharmaceutical framework.</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ACDC: The "Anti-Inflammatory" Chemotype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ACDC is a phenotype of Cannatonic selected for its extreme CBD:THC ratio (often 20:1). It is a purely medicinal cultivar.</w:t>
      </w:r>
    </w:p>
    <w:p w:rsidR="00000000" w:rsidDel="00000000" w:rsidP="00000000" w:rsidRDefault="00000000" w:rsidRPr="00000000" w14:paraId="0000008B">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Engine: Functional Medicine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High CBD (15-20%)</w:t>
      </w:r>
      <w:r w:rsidDel="00000000" w:rsidR="00000000" w:rsidRPr="00000000">
        <w:rPr>
          <w:rtl w:val="0"/>
        </w:rPr>
        <w:t xml:space="preserve"> / </w:t>
      </w:r>
      <w:r w:rsidDel="00000000" w:rsidR="00000000" w:rsidRPr="00000000">
        <w:rPr>
          <w:b w:val="1"/>
          <w:bCs w:val="1"/>
          <w:rtl w:val="0"/>
        </w:rPr>
        <w:t xml:space="preserve">Low THC (0.5-1%)</w:t>
      </w:r>
      <w:r w:rsidDel="00000000" w:rsidR="00000000" w:rsidRPr="00000000">
        <w:rPr>
          <w:rtl w:val="0"/>
        </w:rPr>
        <w:t xml:space="preserve">.</w:t>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CBD acts as a negative allosteric modulator of CB1 receptors and an agonist at 5-HT1A (serotonin) and TRPV1 (pain) receptors. It reduces systemic inflammation and anxiety without binding to the site that causes the "high." Because THC is neglible, there is no intoxication.</w:t>
      </w:r>
    </w:p>
    <w:p w:rsidR="00000000" w:rsidDel="00000000" w:rsidP="00000000" w:rsidRDefault="00000000" w:rsidRPr="00000000" w14:paraId="0000008E">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Steering Wheel: Synergistic Absorption</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terpene profile is </w:t>
      </w:r>
      <w:r w:rsidDel="00000000" w:rsidR="00000000" w:rsidRPr="00000000">
        <w:rPr>
          <w:b w:val="1"/>
          <w:bCs w:val="1"/>
          <w:rtl w:val="0"/>
        </w:rPr>
        <w:t xml:space="preserve">Myrcene</w:t>
      </w:r>
      <w:r w:rsidDel="00000000" w:rsidR="00000000" w:rsidRPr="00000000">
        <w:rPr>
          <w:rtl w:val="0"/>
        </w:rPr>
        <w:t xml:space="preserve"> dominant with </w:t>
      </w:r>
      <w:r w:rsidDel="00000000" w:rsidR="00000000" w:rsidRPr="00000000">
        <w:rPr>
          <w:b w:val="1"/>
          <w:bCs w:val="1"/>
          <w:rtl w:val="0"/>
        </w:rPr>
        <w:t xml:space="preserve">Pinene</w:t>
      </w:r>
      <w:r w:rsidDel="00000000" w:rsidR="00000000" w:rsidRPr="00000000">
        <w:rPr>
          <w:rtl w:val="0"/>
        </w:rPr>
        <w:t xml:space="preserve"> and </w:t>
      </w:r>
      <w:r w:rsidDel="00000000" w:rsidR="00000000" w:rsidRPr="00000000">
        <w:rPr>
          <w:b w:val="1"/>
          <w:bCs w:val="1"/>
          <w:rtl w:val="0"/>
        </w:rPr>
        <w:t xml:space="preserve">Beta-Caryophyllene</w:t>
      </w:r>
      <w:r w:rsidDel="00000000" w:rsidR="00000000" w:rsidRPr="00000000">
        <w:rPr>
          <w:rtl w:val="0"/>
        </w:rPr>
        <w:t xml:space="preserve">.</w:t>
      </w:r>
    </w:p>
    <w:p w:rsidR="00000000" w:rsidDel="00000000" w:rsidP="00000000" w:rsidRDefault="00000000" w:rsidRPr="00000000" w14:paraId="0000009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Therapeutic Synergy:</w:t>
      </w:r>
      <w:r w:rsidDel="00000000" w:rsidR="00000000" w:rsidRPr="00000000">
        <w:rPr>
          <w:rtl w:val="0"/>
        </w:rPr>
        <w:t xml:space="preserve"> The Myrcene aids in the transdermal or transmucosal absorption of the CBD (Permeability Theory). The Pinene helps maintain alertness, ensuring that the relaxation from CBD doesn't become lethargy.</w:t>
      </w:r>
    </w:p>
    <w:p w:rsidR="00000000" w:rsidDel="00000000" w:rsidP="00000000" w:rsidRDefault="00000000" w:rsidRPr="00000000" w14:paraId="0000009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Use Case:</w:t>
      </w:r>
      <w:r w:rsidDel="00000000" w:rsidR="00000000" w:rsidRPr="00000000">
        <w:rPr>
          <w:rtl w:val="0"/>
        </w:rPr>
        <w:t xml:space="preserve"> Chronic pain, epilepsy, and severe anxiety where mental clarity must be preserved 100%.</w:t>
      </w:r>
    </w:p>
    <w:p w:rsidR="00000000" w:rsidDel="00000000" w:rsidP="00000000" w:rsidRDefault="00000000" w:rsidRPr="00000000" w14:paraId="00000092">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 Cannflavins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ACDC is a prime candidate for whole-plant extraction to capture </w:t>
      </w:r>
      <w:r w:rsidDel="00000000" w:rsidR="00000000" w:rsidRPr="00000000">
        <w:rPr>
          <w:b w:val="1"/>
          <w:bCs w:val="1"/>
          <w:rtl w:val="0"/>
        </w:rPr>
        <w:t xml:space="preserve">Cannflavins A and B</w:t>
      </w:r>
      <w:r w:rsidDel="00000000" w:rsidR="00000000" w:rsidRPr="00000000">
        <w:rPr>
          <w:rtl w:val="0"/>
        </w:rPr>
        <w:t xml:space="preserve">. These flavonoids inhibit the production of pro-inflammatory mediators (PGE2) and are estimated to be </w:t>
      </w:r>
      <w:r w:rsidDel="00000000" w:rsidR="00000000" w:rsidRPr="00000000">
        <w:rPr>
          <w:b w:val="1"/>
          <w:bCs w:val="1"/>
          <w:rtl w:val="0"/>
        </w:rPr>
        <w:t xml:space="preserve">30 times more effective than aspirin</w:t>
      </w:r>
      <w:r w:rsidDel="00000000" w:rsidR="00000000" w:rsidRPr="00000000">
        <w:rPr>
          <w:rtl w:val="0"/>
        </w:rPr>
        <w:t xml:space="preserve"> in bio-assays.</w:t>
      </w:r>
    </w:p>
    <w:p w:rsidR="00000000" w:rsidDel="00000000" w:rsidP="00000000" w:rsidRDefault="00000000" w:rsidRPr="00000000" w14:paraId="0000009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Optimization:</w:t>
      </w:r>
      <w:r w:rsidDel="00000000" w:rsidR="00000000" w:rsidRPr="00000000">
        <w:rPr>
          <w:rtl w:val="0"/>
        </w:rPr>
        <w:t xml:space="preserve"> Patients should seek "Full Spectrum" or "RSO" (Rick Simpson Oil) preparations of ACDC rather than distillate. Distillate removes the flavonoids and terpenes, stripping the strain of its 30x anti-inflammatory multiplier.</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VI: Advanced Chemical Architecture — "Dark Matter" (Flavonoids)</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cannabinoids and terpenes receive the most attention, </w:t>
      </w:r>
      <w:r w:rsidDel="00000000" w:rsidR="00000000" w:rsidRPr="00000000">
        <w:rPr>
          <w:b w:val="1"/>
          <w:bCs w:val="1"/>
          <w:rtl w:val="0"/>
        </w:rPr>
        <w:t xml:space="preserve">Flavonoids</w:t>
      </w:r>
      <w:r w:rsidDel="00000000" w:rsidR="00000000" w:rsidRPr="00000000">
        <w:rPr>
          <w:rtl w:val="0"/>
        </w:rPr>
        <w:t xml:space="preserve"> (the "Dark Matter" of cannabis) make up approximately 10% of the bioactive compounds and are critical for the full therapeutic spectrum. This section explores the structural chassis of the plant's medicine.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The Cannflavins (A, B, and C)</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Unique to </w:t>
      </w:r>
      <w:r w:rsidDel="00000000" w:rsidR="00000000" w:rsidRPr="00000000">
        <w:rPr>
          <w:i w:val="1"/>
          <w:iCs w:val="1"/>
          <w:rtl w:val="0"/>
        </w:rPr>
        <w:t xml:space="preserve">Cannabis sativa</w:t>
      </w:r>
      <w:r w:rsidDel="00000000" w:rsidR="00000000" w:rsidRPr="00000000">
        <w:rPr>
          <w:rtl w:val="0"/>
        </w:rPr>
        <w:t xml:space="preserve">, Cannflavins are prenylated flavones with profound medicinal potential.</w:t>
      </w:r>
    </w:p>
    <w:p w:rsidR="00000000" w:rsidDel="00000000" w:rsidP="00000000" w:rsidRDefault="00000000" w:rsidRPr="00000000" w14:paraId="00000099">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Anti-Inflammatory Power:</w:t>
      </w:r>
      <w:r w:rsidDel="00000000" w:rsidR="00000000" w:rsidRPr="00000000">
        <w:rPr>
          <w:rtl w:val="0"/>
        </w:rPr>
        <w:t xml:space="preserve"> As noted with ACDC, Cannflavin A and B are potent inhibitors of inflammation. They work by targeting the prostaglandin pathway, a different mechanism than cannabinoids, providing a dual-action approach to pain relief.</w:t>
      </w:r>
    </w:p>
    <w:p w:rsidR="00000000" w:rsidDel="00000000" w:rsidP="00000000" w:rsidRDefault="00000000" w:rsidRPr="00000000" w14:paraId="0000009A">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Localization:</w:t>
      </w:r>
      <w:r w:rsidDel="00000000" w:rsidR="00000000" w:rsidRPr="00000000">
        <w:rPr>
          <w:rtl w:val="0"/>
        </w:rPr>
        <w:t xml:space="preserve"> These compounds are most abundant in the </w:t>
      </w:r>
      <w:r w:rsidDel="00000000" w:rsidR="00000000" w:rsidRPr="00000000">
        <w:rPr>
          <w:b w:val="1"/>
          <w:bCs w:val="1"/>
          <w:rtl w:val="0"/>
        </w:rPr>
        <w:t xml:space="preserve">leaves</w:t>
      </w:r>
      <w:r w:rsidDel="00000000" w:rsidR="00000000" w:rsidRPr="00000000">
        <w:rPr>
          <w:rtl w:val="0"/>
        </w:rPr>
        <w:t xml:space="preserve"> of the plant, not just the flowers. This suggests that whole-plant extracts (including sugar leaves) offer superior pain relief compared to isolated bud-only extractions.</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Flavoalkaloids: The New Frontier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studies conducted at Stellenbosch University have identified </w:t>
      </w:r>
      <w:r w:rsidDel="00000000" w:rsidR="00000000" w:rsidRPr="00000000">
        <w:rPr>
          <w:b w:val="1"/>
          <w:bCs w:val="1"/>
          <w:rtl w:val="0"/>
        </w:rPr>
        <w:t xml:space="preserve">Flavoalkaloids</w:t>
      </w:r>
      <w:r w:rsidDel="00000000" w:rsidR="00000000" w:rsidRPr="00000000">
        <w:rPr>
          <w:rtl w:val="0"/>
        </w:rPr>
        <w:t xml:space="preserve"> in cannabis leaves—a rare class of compounds previously unknown in the species.</w:t>
      </w:r>
    </w:p>
    <w:p w:rsidR="00000000" w:rsidDel="00000000" w:rsidP="00000000" w:rsidRDefault="00000000" w:rsidRPr="00000000" w14:paraId="0000009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Discovery:</w:t>
      </w:r>
      <w:r w:rsidDel="00000000" w:rsidR="00000000" w:rsidRPr="00000000">
        <w:rPr>
          <w:rtl w:val="0"/>
        </w:rPr>
        <w:t xml:space="preserve"> Researchers identified 79 phenolic compounds across various strains, finding that flavoalkaloids were unique to specific cultivars.</w:t>
      </w:r>
    </w:p>
    <w:p w:rsidR="00000000" w:rsidDel="00000000" w:rsidP="00000000" w:rsidRDefault="00000000" w:rsidRPr="00000000" w14:paraId="0000009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Potential:</w:t>
      </w:r>
      <w:r w:rsidDel="00000000" w:rsidR="00000000" w:rsidRPr="00000000">
        <w:rPr>
          <w:rtl w:val="0"/>
        </w:rPr>
        <w:t xml:space="preserve"> These compounds may possess unique antioxidant and anti-carcinogenic properties, further validating the biomedical importance of "waste" material like fan leaves in extraction protocols. This discovery highlights that our chemical understanding of the plant is still in its infancy.</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Common Flavonoids &amp; Effect Modulation</w:t>
      </w:r>
    </w:p>
    <w:p w:rsidR="00000000" w:rsidDel="00000000" w:rsidP="00000000" w:rsidRDefault="00000000" w:rsidRPr="00000000" w14:paraId="000000A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Quercetin:</w:t>
      </w:r>
      <w:r w:rsidDel="00000000" w:rsidR="00000000" w:rsidRPr="00000000">
        <w:rPr>
          <w:rtl w:val="0"/>
        </w:rPr>
        <w:t xml:space="preserve"> An antioxidant that acts as a natural antihistamine and antiviral. Found in high levels in sun-grown cannabis (like outdoor GDP), it contributes to the "entourage" by reducing oxidative stress in the body.</w:t>
      </w:r>
    </w:p>
    <w:p w:rsidR="00000000" w:rsidDel="00000000" w:rsidP="00000000" w:rsidRDefault="00000000" w:rsidRPr="00000000" w14:paraId="000000A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Apigenin:</w:t>
      </w:r>
      <w:r w:rsidDel="00000000" w:rsidR="00000000" w:rsidRPr="00000000">
        <w:rPr>
          <w:rtl w:val="0"/>
        </w:rPr>
        <w:t xml:space="preserve"> An anxiolytic flavonoid that binds to GABA receptors (similar to Valium). It synergizes with CBD to reduce anxiety. High levels of Apigenin in specific strains can modulate the "paranoia" effect of high THC, making the experience smoother.</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 VII: Cultivation &amp; Environmental Modulation (Bio-Hacking)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chemical profile of a strain is not fixed; it is a fluid expression of genetics interacting with the environment (</w:t>
      </w:r>
      <w:r w:rsidDel="00000000" w:rsidR="00000000" w:rsidRPr="00000000">
        <w:rPr>
          <w:i w:val="1"/>
          <w:iCs w:val="1"/>
          <w:rtl w:val="0"/>
        </w:rPr>
        <w:t xml:space="preserve">Genotype + Environment = Phenotype</w:t>
      </w:r>
      <w:r w:rsidDel="00000000" w:rsidR="00000000" w:rsidRPr="00000000">
        <w:rPr>
          <w:rtl w:val="0"/>
        </w:rPr>
        <w:t xml:space="preserve">). This section provides the "Bio-Hacking" manual for optimizing these chemotypes.</w:t>
      </w:r>
    </w:p>
    <w:p w:rsidR="00000000" w:rsidDel="00000000" w:rsidP="00000000" w:rsidRDefault="00000000" w:rsidRPr="00000000" w14:paraId="000000A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Soil vs. Hydroponics: The Terpene Trade-Off</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medium in which the plant grows fundamentally alters the "Steering Wheel" and "Dark Matter."</w:t>
      </w:r>
    </w:p>
    <w:p w:rsidR="00000000" w:rsidDel="00000000" w:rsidP="00000000" w:rsidRDefault="00000000" w:rsidRPr="00000000" w14:paraId="000000A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Hydroponics:</w:t>
      </w:r>
      <w:r w:rsidDel="00000000" w:rsidR="00000000" w:rsidRPr="00000000">
        <w:rPr>
          <w:rtl w:val="0"/>
        </w:rPr>
        <w:t xml:space="preserve"> Generally produces higher </w:t>
      </w:r>
      <w:r w:rsidDel="00000000" w:rsidR="00000000" w:rsidRPr="00000000">
        <w:rPr>
          <w:b w:val="1"/>
          <w:bCs w:val="1"/>
          <w:rtl w:val="0"/>
        </w:rPr>
        <w:t xml:space="preserve">THC percentages</w:t>
      </w:r>
      <w:r w:rsidDel="00000000" w:rsidR="00000000" w:rsidRPr="00000000">
        <w:rPr>
          <w:rtl w:val="0"/>
        </w:rPr>
        <w:t xml:space="preserve"> and higher yields of "loud" monoterpenes like </w:t>
      </w:r>
      <w:r w:rsidDel="00000000" w:rsidR="00000000" w:rsidRPr="00000000">
        <w:rPr>
          <w:b w:val="1"/>
          <w:bCs w:val="1"/>
          <w:rtl w:val="0"/>
        </w:rPr>
        <w:t xml:space="preserve">Limonene</w:t>
      </w:r>
      <w:r w:rsidDel="00000000" w:rsidR="00000000" w:rsidRPr="00000000">
        <w:rPr>
          <w:rtl w:val="0"/>
        </w:rPr>
        <w:t xml:space="preserve"> and </w:t>
      </w:r>
      <w:r w:rsidDel="00000000" w:rsidR="00000000" w:rsidRPr="00000000">
        <w:rPr>
          <w:b w:val="1"/>
          <w:bCs w:val="1"/>
          <w:rtl w:val="0"/>
        </w:rPr>
        <w:t xml:space="preserve">Myrcene</w:t>
      </w:r>
      <w:r w:rsidDel="00000000" w:rsidR="00000000" w:rsidRPr="00000000">
        <w:rPr>
          <w:rtl w:val="0"/>
        </w:rPr>
        <w:t xml:space="preserve">. The fast uptake of synthetic nutrients drives biomass and resin production but can lack chemical complexity. This is ideal for "Engine-focused" strains like Sour Diesel or Wedding Cake.</w:t>
      </w:r>
    </w:p>
    <w:p w:rsidR="00000000" w:rsidDel="00000000" w:rsidP="00000000" w:rsidRDefault="00000000" w:rsidRPr="00000000" w14:paraId="000000A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Living Soil (Organics):</w:t>
      </w:r>
      <w:r w:rsidDel="00000000" w:rsidR="00000000" w:rsidRPr="00000000">
        <w:rPr>
          <w:rtl w:val="0"/>
        </w:rPr>
        <w:t xml:space="preserve"> Produces a more diverse "Steering Wheel." The complex microbial life in the soil facilitates the uptake of micronutrients that act as co-factors for rare terpene and flavonoid synthesis. Soil-grown strains often test lower in total THC but higher in </w:t>
      </w:r>
      <w:r w:rsidDel="00000000" w:rsidR="00000000" w:rsidRPr="00000000">
        <w:rPr>
          <w:b w:val="1"/>
          <w:bCs w:val="1"/>
          <w:rtl w:val="0"/>
        </w:rPr>
        <w:t xml:space="preserve">Sesquiterpenes</w:t>
      </w:r>
      <w:r w:rsidDel="00000000" w:rsidR="00000000" w:rsidRPr="00000000">
        <w:rPr>
          <w:rtl w:val="0"/>
        </w:rPr>
        <w:t xml:space="preserve"> and </w:t>
      </w:r>
      <w:r w:rsidDel="00000000" w:rsidR="00000000" w:rsidRPr="00000000">
        <w:rPr>
          <w:b w:val="1"/>
          <w:bCs w:val="1"/>
          <w:rtl w:val="0"/>
        </w:rPr>
        <w:t xml:space="preserve">Flavonoids</w:t>
      </w:r>
      <w:r w:rsidDel="00000000" w:rsidR="00000000" w:rsidRPr="00000000">
        <w:rPr>
          <w:rtl w:val="0"/>
        </w:rPr>
        <w:t xml:space="preserve">, resulting in a "longer," more nuanced high.</w:t>
      </w:r>
    </w:p>
    <w:p w:rsidR="00000000" w:rsidDel="00000000" w:rsidP="00000000" w:rsidRDefault="00000000" w:rsidRPr="00000000" w14:paraId="000000A8">
      <w:pPr>
        <w:numPr>
          <w:ilvl w:val="1"/>
          <w:numId w:val="19"/>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Recommendation:</w:t>
      </w:r>
      <w:r w:rsidDel="00000000" w:rsidR="00000000" w:rsidRPr="00000000">
        <w:rPr>
          <w:rtl w:val="0"/>
        </w:rPr>
        <w:t xml:space="preserve"> For medical strains (ACDC, Granddaddy Purple) or complex hybrids (Blue Dream, Super Lemon Haze), </w:t>
      </w:r>
      <w:r w:rsidDel="00000000" w:rsidR="00000000" w:rsidRPr="00000000">
        <w:rPr>
          <w:b w:val="1"/>
          <w:bCs w:val="1"/>
          <w:rtl w:val="0"/>
        </w:rPr>
        <w:t xml:space="preserve">Living Soil</w:t>
      </w:r>
      <w:r w:rsidDel="00000000" w:rsidR="00000000" w:rsidRPr="00000000">
        <w:rPr>
          <w:rtl w:val="0"/>
        </w:rPr>
        <w:t xml:space="preserve"> is superior for therapeutic efficacy. For commercial extraction biomass, </w:t>
      </w:r>
      <w:r w:rsidDel="00000000" w:rsidR="00000000" w:rsidRPr="00000000">
        <w:rPr>
          <w:b w:val="1"/>
          <w:bCs w:val="1"/>
          <w:rtl w:val="0"/>
        </w:rPr>
        <w:t xml:space="preserve">Hydro</w:t>
      </w:r>
      <w:r w:rsidDel="00000000" w:rsidR="00000000" w:rsidRPr="00000000">
        <w:rPr>
          <w:rtl w:val="0"/>
        </w:rPr>
        <w:t xml:space="preserve"> is superior for yield.</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Temperature Stress &amp; "Purpling"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bio-hack the production of Anthocyanins (Dark Matter) in strains like GSC and GDP:</w:t>
      </w:r>
    </w:p>
    <w:p w:rsidR="00000000" w:rsidDel="00000000" w:rsidP="00000000" w:rsidRDefault="00000000" w:rsidRPr="00000000" w14:paraId="000000A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Protocol:</w:t>
      </w:r>
      <w:r w:rsidDel="00000000" w:rsidR="00000000" w:rsidRPr="00000000">
        <w:rPr>
          <w:rtl w:val="0"/>
        </w:rPr>
        <w:t xml:space="preserve"> During the final 2-3 weeks of flowering, drop nighttime temperatures to </w:t>
      </w:r>
      <w:r w:rsidDel="00000000" w:rsidR="00000000" w:rsidRPr="00000000">
        <w:rPr>
          <w:b w:val="1"/>
          <w:bCs w:val="1"/>
          <w:rtl w:val="0"/>
        </w:rPr>
        <w:t xml:space="preserve">65-68°F</w:t>
      </w:r>
      <w:r w:rsidDel="00000000" w:rsidR="00000000" w:rsidRPr="00000000">
        <w:rPr>
          <w:rtl w:val="0"/>
        </w:rPr>
        <w:t xml:space="preserve"> (18-20°C).</w:t>
      </w:r>
    </w:p>
    <w:p w:rsidR="00000000" w:rsidDel="00000000" w:rsidP="00000000" w:rsidRDefault="00000000" w:rsidRPr="00000000" w14:paraId="000000A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Mechanism:</w:t>
      </w:r>
      <w:r w:rsidDel="00000000" w:rsidR="00000000" w:rsidRPr="00000000">
        <w:rPr>
          <w:rtl w:val="0"/>
        </w:rPr>
        <w:t xml:space="preserve"> This mimics the approach of autumn. The plant halts chlorophyll production (green pigment), allowing the accumulation of Anthocyanins (purple pigment) to protect against cold/UV stress. This not only changes the color but increases the antioxidant value of the final product. Note: This only works if the strain has the genetic potential for purple (e.g., GDP, GSC); it cannot force a green strain to turn purple.</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Light Spectrum: The UV Advantage</w:t>
      </w:r>
    </w:p>
    <w:p w:rsidR="00000000" w:rsidDel="00000000" w:rsidP="00000000" w:rsidRDefault="00000000" w:rsidRPr="00000000" w14:paraId="000000AE">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UV-B Radiation:</w:t>
      </w:r>
      <w:r w:rsidDel="00000000" w:rsidR="00000000" w:rsidRPr="00000000">
        <w:rPr>
          <w:rtl w:val="0"/>
        </w:rPr>
        <w:t xml:space="preserve"> Exposure to UV-B light (naturally found in sunlight or specialized supplemental lighting) stresses the plant into producing more trichomes (sunscreen) and flavonoids (Cannflavins).</w:t>
      </w:r>
    </w:p>
    <w:p w:rsidR="00000000" w:rsidDel="00000000" w:rsidP="00000000" w:rsidRDefault="00000000" w:rsidRPr="00000000" w14:paraId="000000AF">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Impact:</w:t>
      </w:r>
      <w:r w:rsidDel="00000000" w:rsidR="00000000" w:rsidRPr="00000000">
        <w:rPr>
          <w:rtl w:val="0"/>
        </w:rPr>
        <w:t xml:space="preserve"> Sun-grown strains often have a broader cannabinoid and flavonoid profile than indoor strains, even if they look less "pretty" or have lower THC. For conditions like chronic pain (GDP) or inflammation (ACDC), the sun-grown "Dark Matter" advantage is chemically significant.</w:t>
      </w:r>
    </w:p>
    <w:p w:rsidR="00000000" w:rsidDel="00000000" w:rsidP="00000000" w:rsidRDefault="00000000" w:rsidRPr="00000000" w14:paraId="000000B0">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Summary: The Chemotypic Optimization Matrix</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matrix synthesizes the "poly-pharmaceutical" analysis into an actionable guide for selection and optimization.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Strain Archetype</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Engine (Cannabinoids)</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Steering Wheel (Terpenes)</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Dark Matter (Flavonoids)</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Best Use Case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Bio-Hack / Optimization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Durban Poison</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THC + THCV</w:t>
            </w:r>
            <w:r w:rsidDel="00000000" w:rsidR="00000000" w:rsidRPr="00000000">
              <w:rPr>
                <w:rtl w:val="0"/>
              </w:rPr>
              <w:t xml:space="preserve"> (Diet Weed)</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Terpinolene</w:t>
            </w:r>
            <w:r w:rsidDel="00000000" w:rsidR="00000000" w:rsidRPr="00000000">
              <w:rPr>
                <w:rtl w:val="0"/>
              </w:rPr>
              <w:t xml:space="preserve"> (Hazy Energy)</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 Flavonoid (Green)</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Focus, Weight Loss, Morning</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Vape Low Temp (165°C) to preserve Terpinolene.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Jack Herer</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w:t>
            </w:r>
          </w:p>
        </w:tc>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Pinene</w:t>
            </w:r>
            <w:r w:rsidDel="00000000" w:rsidR="00000000" w:rsidRPr="00000000">
              <w:rPr>
                <w:rtl w:val="0"/>
              </w:rPr>
              <w:t xml:space="preserve"> (Memory Preserver)</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Low</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Creative Work, ADHD</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if THC usually causes brain fog.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Super Lemon Haze</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 + CBG</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Terpinolene + Limonene + TCSCs</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TCSC (Sulfur Flavorants)</w:t>
            </w:r>
          </w:p>
        </w:tc>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Depression, Socializing</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Soil for complex citrus/sulfur flavor.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Blue Dream</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 + trace CBD</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Myrcene + Pinene</w:t>
            </w:r>
            <w:r w:rsidDel="00000000" w:rsidR="00000000" w:rsidRPr="00000000">
              <w:rPr>
                <w:rtl w:val="0"/>
              </w:rPr>
              <w:t xml:space="preserve"> (Paradox)</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Afternoon Balance, Anxiety</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Avoid Hydro to keep Pinene levels high.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Sour Diesel</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THC</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Caryophyllene + Limonene</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Mood Lift + Body Relief</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 Temp (185°C) for Caryophyllene activation.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GSC</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THC + trace THCV</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Caryophyllene + Humulene</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Anthocyanins</w:t>
            </w:r>
            <w:r w:rsidDel="00000000" w:rsidR="00000000" w:rsidRPr="00000000">
              <w:rPr>
                <w:rtl w:val="0"/>
              </w:rPr>
              <w:t xml:space="preserve"> (Purple)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Euphoria, Neuropathic Pain</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Cold shock at night for purple antioxidants.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Wedding Cake</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Very High THC</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Limonene + Myrcene + Linalool</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Euphoric Sedation, Insomnia</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in evening; potent sedative layering.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Granddaddy Purp</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THC + CBN</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Myrcene</w:t>
            </w:r>
            <w:r w:rsidDel="00000000" w:rsidR="00000000" w:rsidRPr="00000000">
              <w:rPr>
                <w:rtl w:val="0"/>
              </w:rPr>
              <w:t xml:space="preserve"> (&gt;0.5%)</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Anthocyanins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Sleep, Muscle Spasms</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Sun-grown for max Cannflavin/Pain relief.</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Northern Lights</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THC</w:t>
            </w:r>
            <w:r w:rsidDel="00000000" w:rsidR="00000000" w:rsidRPr="00000000">
              <w:rPr>
                <w:rtl w:val="0"/>
              </w:rPr>
              <w:t xml:space="preserve"> (Resinous)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Myrcene + Pinene</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Lucid Relaxation, Stress</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Harvest with amber trichomes for CBN sleep aid.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ACDC</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High CBD</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Myrcene</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Cannflavins A/B</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Inflammation, Epilepsy</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Whole-plant extract (RSO) for max entourage.</w:t>
            </w:r>
          </w:p>
        </w:tc>
      </w:tr>
    </w:tbl>
    <w:p w:rsidR="00000000" w:rsidDel="00000000" w:rsidP="00000000" w:rsidRDefault="00000000" w:rsidRPr="00000000" w14:paraId="000000F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Conclusion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"Poly-Pharmaceutical" framework reveals that the effects of cannabis are not magical, but mechanical. They are the result of specific chemical keys unlocking specific receptor locks. By understanding the architectural differences—the "Pinene Paradox" of </w:t>
      </w:r>
      <w:r w:rsidDel="00000000" w:rsidR="00000000" w:rsidRPr="00000000">
        <w:rPr>
          <w:i w:val="1"/>
          <w:iCs w:val="1"/>
          <w:rtl w:val="0"/>
        </w:rPr>
        <w:t xml:space="preserve">Northern Lights</w:t>
      </w:r>
      <w:r w:rsidDel="00000000" w:rsidR="00000000" w:rsidRPr="00000000">
        <w:rPr>
          <w:rtl w:val="0"/>
        </w:rPr>
        <w:t xml:space="preserve">, the "Metabolic Engine" of </w:t>
      </w:r>
      <w:r w:rsidDel="00000000" w:rsidR="00000000" w:rsidRPr="00000000">
        <w:rPr>
          <w:i w:val="1"/>
          <w:iCs w:val="1"/>
          <w:rtl w:val="0"/>
        </w:rPr>
        <w:t xml:space="preserve">Durban Poison</w:t>
      </w:r>
      <w:r w:rsidDel="00000000" w:rsidR="00000000" w:rsidRPr="00000000">
        <w:rPr>
          <w:rtl w:val="0"/>
        </w:rPr>
        <w:t xml:space="preserve">, or the "Anthocyanin Chassis" of </w:t>
      </w:r>
      <w:r w:rsidDel="00000000" w:rsidR="00000000" w:rsidRPr="00000000">
        <w:rPr>
          <w:i w:val="1"/>
          <w:iCs w:val="1"/>
          <w:rtl w:val="0"/>
        </w:rPr>
        <w:t xml:space="preserve">Granddaddy Purple</w:t>
      </w:r>
      <w:r w:rsidDel="00000000" w:rsidR="00000000" w:rsidRPr="00000000">
        <w:rPr>
          <w:rtl w:val="0"/>
        </w:rPr>
        <w:t xml:space="preserve">—consumers and patients can predict effects with precision. The future of cannabis science lies not in chasing higher THC percentages, but in the deeper exploration and optimization of these synergistic "Steering Wheels" and "Dark Matter."</w:t>
      </w:r>
    </w:p>
    <w:p w:rsidR="00000000" w:rsidDel="00000000" w:rsidP="00000000" w:rsidRDefault="00000000" w:rsidRPr="00000000" w14:paraId="000000F6">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Entourage Effect in Cannabis Medicinal Products: A Comprehensive Review - PMC, https://pmc.ncbi.nlm.nih.gov/articles/PMC11870048/ 2. Unlocking the Synergy: Understanding the Entourage Effect in Cannabis - Green Compass, https://www.greencompassglobal.com/home/blog/20?catId=0 3. 5 Cannabis Strains That Melt Away Seasonal Stress - Green Dragon Dispensaries, https://greendragon.com/5-cannabis-strains-that-melt-away-seasonal-stress/ 4. Is Girl Scout Cookies The Right Strain For You? - Veriheal, https://www.veriheal.com/blog/is-girl-scout-cookies-the-right-strain-for-you/ 5. Northern Lights Terpene Profile | Get to Know Your Favorite Strain, https://abstraxtech.com/blogs/learn/northern-lights-terpene-strain-profile-get-to-know-your-favorite-strain 6. Wedding Cake | Get to Know Your Favorite Strain - Abstrax Tech, https://abstraxtech.com/blogs/learn/wedding-cake-get-to-know-your-favorite-strain 7. Super Lemon Haze Marijuana Strain - Leafwell, https://leafwell.com/cannabis-strains/super-lemon-haze 8. Cannabis flavonoids: Types and properties - Cannactiva, https://cannactiva.com/en/cannabis-flavonoids/ 9. Study Finds Flavoalkaloids in Leaves of Specific Cannabis Cultivar | Health And Medicine, https://www.labroots.com/trending/health-and-medicine/29550/study-flavoalkaloids-leaves-specific-cannabis-cultivar-2 10. Different Types of Terpenes in Cannabis: Effects &amp; Benefits | Restore Dispensaries, https://restoredispensaries.com/2020/08/what-are-terpenes-2/ 11. Terpinolene Terpene in Cannabis: Strains, Flavors, and Smell - Respect My Region, https://respectmyregion.com/terpinolene-terpene-cannabis/ 12. Northern Lights Strain Review: Effects, Flavor, and Where to Buy - Mellow Fellow, https://mellowfellow.fun/blogs/learn/northern-lights-strain-review 13. Super Lemon Haze aka SLH Weed Strain Information | Leafly, https://www.leafly.com/strains/super-lemon-haze 14. Super Lemon Haze - Cannabis Strain Information - THC Design, https://thcdesign.com/strains/super-lemon-haze/ 15. Get to Know Your Favorite Strain | Super Lemon Haze - Abstrax Tech, https://abstraxtech.com/blogs/learn/super-lemon-haze-terpene-strain-details 16. The Entourage Effect - True Terpenes, https://trueterpenes.com/terpenes-university/the-entourage-effect/ 17. Bioactivity and Therapeutic Potential of Kaempferol and Quercetin: New Insights for Plant and Human Health - NIH, https://pmc.ncbi.nlm.nih.gov/articles/PMC9571405/ 18. Hydro Weed vs Soil: Is Hydroponic Cannabis More Potent?, https://happyhydro.com/blogs/growing-cannabis/hydro-weed-vs-soil 19. Best Soil for Cannabis: The Ultimate Showdown Between Soil vs. Hydroponics 2025, https://www.cannagram.com/best-soil-for-cannabis-vs-hydroponics/ 20. Super Lemon Haze - Wikipedia, https://en.wikipedia.org/wiki/Super_Lemon_Haze 21. Super Lemon Haze Strain | CDT Pure Terpenes | NON-THC/CBD - USA Lab, https://www.usalab.com/super-lemon-haze-strain-cdt-pure-terpenes-non-thc-cbd/ 22. GSC aka Girl Scout Cookies, Cookies Weed Strain Information | Leafly, https://www.leafly.com/strains/gsc 23. Wedding Cake Strain: A Comprehensive Guide to its Origins, Effects, and Benefits, https://pacificstonebrand.com/wedding-cake/ 24. The Complete Temperature Schedule for Growing Purple Cannabis - Mood, https://mood.com/blog/temperature-schedule-purple-cannabis 25. Exploring Terpenes for Sleep: Which Cannabis Strains Can Help You Sleep Better?, https://stinkblossom.com/exploring-terpenes-for-sleep-which-cannabis-strains-can-help-you-sleep-better/ 26. Northern Lights Weed Strain: Terpenes, Aroma, Effects - Hometown Hero, https://hometownhero.com/learn/strain-spotlight-northern-lights/ 27. Northern Lights 5 Strain: A Comprehensive Strain Guide - JointCommerce, https://app.jointcommerce.com/blog/category/cannabis-101/northern-lights-5-strain-a-comprehensive-strain-guide-1/ 28. Northern Lights Marijuana Strain, AKA NL - Leafwell, https://leafwell.com/cannabis-strains/northern-lights 29. Northern Lights - Strain Guide - Verano, https://verano.com/learn/strain-guide/northern-lights/ 30. How to Grow Super Lemon Haze Auto Seeds, https://blimburnseeds.com/blog/marijuana-crop-guide/how-to-grow-super-lemon-haze-auto-seeds/ 31. Northern Lights Strain Review and Effects Guide - Silver Stem Fine Cannabis, https://silverstemcannabis.com/news-articles/northern-lights-strain-review-the-everlasting-indica-experience 32. What are cannabis flavonoids and why are they important? - Mamedica, https://mamedica.co.uk/article/what-are-cannabis-flavonoids-and-why-are-they-important 33. Chemistry and Biological Activities of Cannflavins of the Cannabis Plant - PMC, https://pmc.ncbi.nlm.nih.gov/articles/PMC10714118/ 34. Rare flavoalkaloids discovered in cannabis leaves unlock hidden medicinal potential, https://www.chromatographytoday.com/news/gas-chromatography/64/breaking-news/rare-flavoalkaloids-discovered-in-cannabis-leaves-unlock-hidden-medicinal-potential/65634 35. Soil vs hydro when growing exclusively for solvent-less extraction : r/microgrowery - Reddit, https://www.reddit.com/r/microgrowery/comments/eiq238/soil_vs_hydro_when_growing_exclusively_for/</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