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9158" w14:textId="2E144B2B" w:rsidR="00216AC4" w:rsidRDefault="00D66665" w:rsidP="00D6666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CHAPTER 5</w:t>
      </w:r>
    </w:p>
    <w:p w14:paraId="5B946DB0" w14:textId="0A73A45A" w:rsidR="00D66665" w:rsidRDefault="00D66665" w:rsidP="00D6666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TEST AND RESULTS</w:t>
      </w:r>
    </w:p>
    <w:p w14:paraId="1174BDCE" w14:textId="6F0B930B" w:rsidR="00D66665" w:rsidRPr="00D66665" w:rsidRDefault="00D66665" w:rsidP="00D6666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6665">
        <w:rPr>
          <w:rFonts w:ascii="Times New Roman" w:hAnsi="Times New Roman" w:cs="Times New Roman"/>
          <w:b/>
          <w:bCs/>
          <w:sz w:val="24"/>
          <w:szCs w:val="24"/>
        </w:rPr>
        <w:t xml:space="preserve">5.1 Introduction </w:t>
      </w:r>
    </w:p>
    <w:p w14:paraId="5B5DB01E" w14:textId="77777777" w:rsidR="00196246" w:rsidRPr="00D66665" w:rsidRDefault="00D66665" w:rsidP="0019624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6665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this chapter, test and results of </w:t>
      </w:r>
      <w:r w:rsidR="00196246">
        <w:rPr>
          <w:rFonts w:ascii="Times New Roman" w:hAnsi="Times New Roman" w:cs="Times New Roman"/>
          <w:sz w:val="24"/>
          <w:szCs w:val="24"/>
        </w:rPr>
        <w:t>voice recognition based wireless home automation system using xbee are described. This system is working on a prototype model shown in Figure 5.1 and Figure 5.2.</w:t>
      </w:r>
    </w:p>
    <w:p w14:paraId="2A150ACD" w14:textId="343A4897" w:rsidR="00D66665" w:rsidRPr="00D66665" w:rsidRDefault="00D66665" w:rsidP="00D6666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585286" w14:textId="11FFF18F" w:rsidR="00D66665" w:rsidRDefault="00D66665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2ADE7" w14:textId="6D363E2C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C1438" w14:textId="65A09A75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26CD8" w14:textId="3E267B5A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70036" w14:textId="55B0139F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DAC34" w14:textId="5EF420E1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E3759" w14:textId="0EBE227C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D97A9" w14:textId="68EFF31A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E1BF0" w14:textId="4792AAD1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FEB97" w14:textId="57EDEDA0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1F0EF" w14:textId="7444EA8C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6E204" w14:textId="3E796F52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07BA6" w14:textId="3484677F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344F5" w14:textId="04F95255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84CDC" w14:textId="640986C9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4B864" w14:textId="6AA2B954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CC605" w14:textId="2235AD59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7E8CE" w14:textId="61BAE686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A8BA8" w14:textId="2D3C8041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0F763" w14:textId="76EF4629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391BF" w14:textId="0ADB3A29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2EE58" w14:textId="638E6954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BA0AB" w14:textId="60FFA233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E75D0" w14:textId="41FA8CFF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FE3B6" w14:textId="4ACF851F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2E575" w14:textId="39998243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70620" w14:textId="6122E5E5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A6E17" w14:textId="60BE3169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1A313" w14:textId="3F89EBEA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C4BF2" w14:textId="236A57E3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A5231" w14:textId="7D67036F" w:rsidR="000C2939" w:rsidRDefault="000C2939" w:rsidP="00D6666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5.2 Testing the sensor</w:t>
      </w:r>
    </w:p>
    <w:p w14:paraId="73FBB088" w14:textId="1A20F13C" w:rsidR="000C2939" w:rsidRPr="000C2939" w:rsidRDefault="000C2939" w:rsidP="000C293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 this system, the sensors are described as one of teh</w:t>
      </w:r>
    </w:p>
    <w:sectPr w:rsidR="000C2939" w:rsidRPr="000C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65"/>
    <w:rsid w:val="000C2939"/>
    <w:rsid w:val="00196246"/>
    <w:rsid w:val="00216AC4"/>
    <w:rsid w:val="0084673C"/>
    <w:rsid w:val="00D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B9BA"/>
  <w15:chartTrackingRefBased/>
  <w15:docId w15:val="{E8F1BBA7-19DA-4A24-98BC-F475A56B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before="240" w:after="24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6665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4</cp:revision>
  <dcterms:created xsi:type="dcterms:W3CDTF">2021-01-26T15:49:00Z</dcterms:created>
  <dcterms:modified xsi:type="dcterms:W3CDTF">2021-01-27T15:53:00Z</dcterms:modified>
</cp:coreProperties>
</file>