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BFH"/>
        <w:tblpPr w:leftFromText="142" w:rightFromText="142" w:vertAnchor="page" w:tblpX="-1418" w:tblpYSpec="top"/>
        <w:tblOverlap w:val="never"/>
        <w:tblW w:w="11907" w:type="dxa"/>
        <w:tblInd w:w="0" w:type="dxa"/>
        <w:tblBorders>
          <w:top w:val="none" w:sz="0" w:space="0" w:color="auto"/>
          <w:left w:val="none" w:sz="0" w:space="0" w:color="auto"/>
          <w:bottom w:val="single" w:sz="48" w:space="0" w:color="FFC000"/>
          <w:right w:val="none" w:sz="0" w:space="0" w:color="auto"/>
          <w:insideH w:val="none" w:sz="0" w:space="0" w:color="auto"/>
          <w:insideV w:val="none" w:sz="0" w:space="0" w:color="auto"/>
        </w:tblBorders>
        <w:shd w:val="clear" w:color="auto" w:fill="FAC300"/>
        <w:tblLayout w:type="fixed"/>
        <w:tblCellMar>
          <w:top w:w="0" w:type="dxa"/>
          <w:left w:w="0" w:type="dxa"/>
          <w:bottom w:w="0" w:type="dxa"/>
          <w:right w:w="0" w:type="dxa"/>
        </w:tblCellMar>
        <w:tblLook w:val="04A0" w:firstRow="1" w:lastRow="0" w:firstColumn="1" w:lastColumn="0" w:noHBand="0" w:noVBand="1"/>
      </w:tblPr>
      <w:tblGrid>
        <w:gridCol w:w="11907"/>
      </w:tblGrid>
      <w:tr w:rsidR="00F06680" w:rsidRPr="00FB496D" w14:paraId="5E2D558A" w14:textId="77777777" w:rsidTr="00431E2D">
        <w:trPr>
          <w:cnfStyle w:val="100000000000" w:firstRow="1" w:lastRow="0" w:firstColumn="0" w:lastColumn="0" w:oddVBand="0" w:evenVBand="0" w:oddHBand="0" w:evenHBand="0" w:firstRowFirstColumn="0" w:firstRowLastColumn="0" w:lastRowFirstColumn="0" w:lastRowLastColumn="0"/>
          <w:trHeight w:hRule="exact" w:val="5528"/>
        </w:trPr>
        <w:sdt>
          <w:sdtPr>
            <w:rPr>
              <w:color w:val="FFFFFF" w:themeColor="background1"/>
              <w:lang w:val="en-US"/>
              <w14:textFill>
                <w14:noFill/>
              </w14:textFill>
            </w:rPr>
            <w:id w:val="1583328409"/>
            <w:showingPlcHdr/>
            <w:picture/>
          </w:sdtPr>
          <w:sdtEndPr/>
          <w:sdtContent>
            <w:tc>
              <w:tcPr>
                <w:tcW w:w="11907" w:type="dxa"/>
                <w:tcBorders>
                  <w:top w:val="none" w:sz="0" w:space="0" w:color="auto"/>
                  <w:left w:val="none" w:sz="0" w:space="0" w:color="auto"/>
                  <w:bottom w:val="none" w:sz="0" w:space="0" w:color="auto"/>
                  <w:right w:val="none" w:sz="0" w:space="0" w:color="auto"/>
                </w:tcBorders>
                <w:shd w:val="clear" w:color="auto" w:fill="auto"/>
              </w:tcPr>
              <w:p w14:paraId="02F72404" w14:textId="77777777" w:rsidR="00F06680" w:rsidRPr="00FB496D" w:rsidRDefault="00F06680" w:rsidP="00431E2D">
                <w:pPr>
                  <w:rPr>
                    <w:color w:val="FFFFFF" w:themeColor="background1"/>
                    <w:lang w:val="en-US"/>
                    <w14:textFill>
                      <w14:noFill/>
                    </w14:textFill>
                  </w:rPr>
                </w:pPr>
                <w:r w:rsidRPr="00FB496D">
                  <w:rPr>
                    <w:noProof/>
                    <w:color w:val="FFFFFF" w:themeColor="background1"/>
                    <w:lang w:val="en-US"/>
                    <w14:textFill>
                      <w14:noFill/>
                    </w14:textFill>
                  </w:rPr>
                  <w:drawing>
                    <wp:inline distT="0" distB="0" distL="0" distR="0" wp14:anchorId="12FA5CA8" wp14:editId="29C1646A">
                      <wp:extent cx="7552080" cy="3524760"/>
                      <wp:effectExtent l="0" t="0" r="0" b="0"/>
                      <wp:docPr id="9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2080" cy="3524760"/>
                              </a:xfrm>
                              <a:prstGeom prst="rect">
                                <a:avLst/>
                              </a:prstGeom>
                              <a:noFill/>
                              <a:ln>
                                <a:noFill/>
                              </a:ln>
                            </pic:spPr>
                          </pic:pic>
                        </a:graphicData>
                      </a:graphic>
                    </wp:inline>
                  </w:drawing>
                </w:r>
              </w:p>
            </w:tc>
          </w:sdtContent>
        </w:sdt>
      </w:tr>
      <w:tr w:rsidR="00F06680" w:rsidRPr="00FB496D" w14:paraId="45C8955D" w14:textId="77777777" w:rsidTr="00431E2D">
        <w:trPr>
          <w:trHeight w:hRule="exact" w:val="20"/>
        </w:trPr>
        <w:tc>
          <w:tcPr>
            <w:tcW w:w="11907" w:type="dxa"/>
            <w:shd w:val="clear" w:color="auto" w:fill="FAC300"/>
          </w:tcPr>
          <w:p w14:paraId="0C376FCC" w14:textId="77777777" w:rsidR="00F06680" w:rsidRPr="00FB496D" w:rsidRDefault="00F06680" w:rsidP="00431E2D">
            <w:pPr>
              <w:rPr>
                <w:sz w:val="12"/>
                <w:szCs w:val="12"/>
                <w:lang w:val="en-US"/>
              </w:rPr>
            </w:pPr>
          </w:p>
        </w:tc>
      </w:tr>
    </w:tbl>
    <w:p w14:paraId="3B16E9BA" w14:textId="77777777" w:rsidR="00F06680" w:rsidRPr="00FB496D" w:rsidRDefault="00F06680" w:rsidP="00F06680">
      <w:pPr>
        <w:spacing w:after="240"/>
        <w:rPr>
          <w:lang w:val="en-US"/>
        </w:rPr>
      </w:pPr>
    </w:p>
    <w:tbl>
      <w:tblPr>
        <w:tblW w:w="5660" w:type="pct"/>
        <w:tblLayout w:type="fixed"/>
        <w:tblCellMar>
          <w:left w:w="0" w:type="dxa"/>
          <w:right w:w="0" w:type="dxa"/>
        </w:tblCellMar>
        <w:tblLook w:val="01E0" w:firstRow="1" w:lastRow="1" w:firstColumn="1" w:lastColumn="1" w:noHBand="0" w:noVBand="0"/>
      </w:tblPr>
      <w:tblGrid>
        <w:gridCol w:w="4678"/>
        <w:gridCol w:w="4819"/>
      </w:tblGrid>
      <w:tr w:rsidR="004B594B" w:rsidRPr="00FB496D" w14:paraId="281DEDD0" w14:textId="77777777" w:rsidTr="00941FC0">
        <w:trPr>
          <w:trHeight w:val="1023"/>
        </w:trPr>
        <w:tc>
          <w:tcPr>
            <w:tcW w:w="9497" w:type="dxa"/>
            <w:gridSpan w:val="2"/>
            <w:shd w:val="clear" w:color="auto" w:fill="auto"/>
            <w:tcMar>
              <w:top w:w="0" w:type="dxa"/>
            </w:tcMar>
          </w:tcPr>
          <w:p w14:paraId="79114F58" w14:textId="4F1EBE38" w:rsidR="004B594B" w:rsidRPr="00FB496D" w:rsidRDefault="00431BAB" w:rsidP="00F75533">
            <w:pPr>
              <w:spacing w:line="568" w:lineRule="atLeast"/>
              <w:rPr>
                <w:rFonts w:eastAsia="Times New Roman"/>
                <w:color w:val="000000"/>
                <w:spacing w:val="5"/>
                <w:kern w:val="28"/>
                <w:sz w:val="48"/>
                <w:szCs w:val="52"/>
                <w:lang w:val="en-US"/>
              </w:rPr>
            </w:pPr>
            <w:r w:rsidRPr="00FB496D">
              <w:rPr>
                <w:rFonts w:eastAsia="Times New Roman"/>
                <w:color w:val="000000"/>
                <w:spacing w:val="5"/>
                <w:kern w:val="28"/>
                <w:sz w:val="48"/>
                <w:szCs w:val="52"/>
                <w:lang w:val="en-US"/>
              </w:rPr>
              <w:fldChar w:fldCharType="begin">
                <w:ffData>
                  <w:name w:val=""/>
                  <w:enabled/>
                  <w:calcOnExit w:val="0"/>
                  <w:textInput>
                    <w:default w:val="Security Enhancements for Network Segregation"/>
                  </w:textInput>
                </w:ffData>
              </w:fldChar>
            </w:r>
            <w:r w:rsidRPr="00FB496D">
              <w:rPr>
                <w:rFonts w:eastAsia="Times New Roman"/>
                <w:color w:val="000000"/>
                <w:spacing w:val="5"/>
                <w:kern w:val="28"/>
                <w:sz w:val="48"/>
                <w:szCs w:val="52"/>
                <w:lang w:val="en-US"/>
              </w:rPr>
              <w:instrText xml:space="preserve"> FORMTEXT </w:instrText>
            </w:r>
            <w:r w:rsidRPr="00FB496D">
              <w:rPr>
                <w:rFonts w:eastAsia="Times New Roman"/>
                <w:color w:val="000000"/>
                <w:spacing w:val="5"/>
                <w:kern w:val="28"/>
                <w:sz w:val="48"/>
                <w:szCs w:val="52"/>
                <w:lang w:val="en-US"/>
              </w:rPr>
            </w:r>
            <w:r w:rsidRPr="00FB496D">
              <w:rPr>
                <w:rFonts w:eastAsia="Times New Roman"/>
                <w:color w:val="000000"/>
                <w:spacing w:val="5"/>
                <w:kern w:val="28"/>
                <w:sz w:val="48"/>
                <w:szCs w:val="52"/>
                <w:lang w:val="en-US"/>
              </w:rPr>
              <w:fldChar w:fldCharType="separate"/>
            </w:r>
            <w:r w:rsidRPr="00FB496D">
              <w:rPr>
                <w:rFonts w:eastAsia="Times New Roman"/>
                <w:noProof/>
                <w:color w:val="000000"/>
                <w:spacing w:val="5"/>
                <w:kern w:val="28"/>
                <w:sz w:val="48"/>
                <w:szCs w:val="52"/>
                <w:lang w:val="en-US"/>
              </w:rPr>
              <w:t>Security Enhancements for Network Segregation</w:t>
            </w:r>
            <w:r w:rsidRPr="00FB496D">
              <w:rPr>
                <w:rFonts w:eastAsia="Times New Roman"/>
                <w:color w:val="000000"/>
                <w:spacing w:val="5"/>
                <w:kern w:val="28"/>
                <w:sz w:val="48"/>
                <w:szCs w:val="52"/>
                <w:lang w:val="en-US"/>
              </w:rPr>
              <w:fldChar w:fldCharType="end"/>
            </w:r>
          </w:p>
        </w:tc>
      </w:tr>
      <w:tr w:rsidR="004B594B" w:rsidRPr="00FB496D" w14:paraId="6AE902C3" w14:textId="77777777" w:rsidTr="00941FC0">
        <w:trPr>
          <w:trHeight w:hRule="exact" w:val="832"/>
        </w:trPr>
        <w:tc>
          <w:tcPr>
            <w:tcW w:w="9497" w:type="dxa"/>
            <w:gridSpan w:val="2"/>
            <w:shd w:val="clear" w:color="auto" w:fill="auto"/>
          </w:tcPr>
          <w:p w14:paraId="1F390E5F" w14:textId="1DFA1658" w:rsidR="004B594B" w:rsidRPr="00FB496D" w:rsidRDefault="00431BAB" w:rsidP="00F75533">
            <w:pPr>
              <w:spacing w:line="320" w:lineRule="exact"/>
              <w:outlineLvl w:val="1"/>
              <w:rPr>
                <w:rFonts w:cs="Arial"/>
                <w:sz w:val="28"/>
                <w:szCs w:val="24"/>
                <w:lang w:val="en-US"/>
              </w:rPr>
            </w:pPr>
            <w:r w:rsidRPr="00FB496D">
              <w:rPr>
                <w:rFonts w:cs="Arial"/>
                <w:sz w:val="28"/>
                <w:szCs w:val="24"/>
                <w:lang w:val="en-US"/>
              </w:rPr>
              <w:fldChar w:fldCharType="begin">
                <w:ffData>
                  <w:name w:val=""/>
                  <w:enabled/>
                  <w:calcOnExit w:val="0"/>
                  <w:textInput>
                    <w:default w:val="How to prepare a production network for attack"/>
                  </w:textInput>
                </w:ffData>
              </w:fldChar>
            </w:r>
            <w:r w:rsidRPr="00FB496D">
              <w:rPr>
                <w:rFonts w:cs="Arial"/>
                <w:sz w:val="28"/>
                <w:szCs w:val="24"/>
                <w:lang w:val="en-US"/>
              </w:rPr>
              <w:instrText xml:space="preserve"> FORMTEXT </w:instrText>
            </w:r>
            <w:r w:rsidRPr="00FB496D">
              <w:rPr>
                <w:rFonts w:cs="Arial"/>
                <w:sz w:val="28"/>
                <w:szCs w:val="24"/>
                <w:lang w:val="en-US"/>
              </w:rPr>
            </w:r>
            <w:r w:rsidRPr="00FB496D">
              <w:rPr>
                <w:rFonts w:cs="Arial"/>
                <w:sz w:val="28"/>
                <w:szCs w:val="24"/>
                <w:lang w:val="en-US"/>
              </w:rPr>
              <w:fldChar w:fldCharType="separate"/>
            </w:r>
            <w:r w:rsidRPr="00FB496D">
              <w:rPr>
                <w:rFonts w:cs="Arial"/>
                <w:noProof/>
                <w:sz w:val="28"/>
                <w:szCs w:val="24"/>
                <w:lang w:val="en-US"/>
              </w:rPr>
              <w:t>How to prepare a production network for attack</w:t>
            </w:r>
            <w:r w:rsidRPr="00FB496D">
              <w:rPr>
                <w:rFonts w:cs="Arial"/>
                <w:sz w:val="28"/>
                <w:szCs w:val="24"/>
                <w:lang w:val="en-US"/>
              </w:rPr>
              <w:fldChar w:fldCharType="end"/>
            </w:r>
          </w:p>
        </w:tc>
      </w:tr>
      <w:bookmarkStart w:id="0" w:name="_Hlk59525776"/>
      <w:tr w:rsidR="004B594B" w:rsidRPr="00FB496D" w14:paraId="3325404C" w14:textId="77777777" w:rsidTr="00941FC0">
        <w:trPr>
          <w:trHeight w:hRule="exact" w:val="4253"/>
        </w:trPr>
        <w:tc>
          <w:tcPr>
            <w:tcW w:w="9497" w:type="dxa"/>
            <w:gridSpan w:val="2"/>
            <w:shd w:val="clear" w:color="auto" w:fill="auto"/>
          </w:tcPr>
          <w:p w14:paraId="081BF226" w14:textId="2B22B0ED" w:rsidR="004B594B" w:rsidRPr="00FB496D" w:rsidRDefault="00431BAB" w:rsidP="00F75533">
            <w:pPr>
              <w:tabs>
                <w:tab w:val="center" w:pos="4536"/>
                <w:tab w:val="right" w:pos="9072"/>
              </w:tabs>
              <w:spacing w:line="240" w:lineRule="auto"/>
              <w:rPr>
                <w:b/>
                <w:color w:val="697D91"/>
                <w:szCs w:val="19"/>
                <w:lang w:val="en-US"/>
              </w:rPr>
            </w:pPr>
            <w:r w:rsidRPr="00FB496D">
              <w:rPr>
                <w:b/>
                <w:lang w:val="en-US"/>
              </w:rPr>
              <w:fldChar w:fldCharType="begin">
                <w:ffData>
                  <w:name w:val=""/>
                  <w:enabled/>
                  <w:calcOnExit w:val="0"/>
                  <w:textInput>
                    <w:default w:val="Bachelor thesis"/>
                  </w:textInput>
                </w:ffData>
              </w:fldChar>
            </w:r>
            <w:r w:rsidRPr="00FB496D">
              <w:rPr>
                <w:b/>
                <w:lang w:val="en-US"/>
              </w:rPr>
              <w:instrText xml:space="preserve"> FORMTEXT </w:instrText>
            </w:r>
            <w:r w:rsidRPr="00FB496D">
              <w:rPr>
                <w:b/>
                <w:lang w:val="en-US"/>
              </w:rPr>
            </w:r>
            <w:r w:rsidRPr="00FB496D">
              <w:rPr>
                <w:b/>
                <w:lang w:val="en-US"/>
              </w:rPr>
              <w:fldChar w:fldCharType="separate"/>
            </w:r>
            <w:r w:rsidRPr="00FB496D">
              <w:rPr>
                <w:b/>
                <w:noProof/>
                <w:lang w:val="en-US"/>
              </w:rPr>
              <w:t>Bachelor thesis</w:t>
            </w:r>
            <w:r w:rsidRPr="00FB496D">
              <w:rPr>
                <w:b/>
                <w:lang w:val="en-US"/>
              </w:rPr>
              <w:fldChar w:fldCharType="end"/>
            </w:r>
          </w:p>
        </w:tc>
      </w:tr>
      <w:tr w:rsidR="004B594B" w:rsidRPr="00FB496D" w14:paraId="20915F75" w14:textId="77777777" w:rsidTr="00941FC0">
        <w:trPr>
          <w:trHeight w:hRule="exact" w:val="298"/>
        </w:trPr>
        <w:tc>
          <w:tcPr>
            <w:tcW w:w="4678" w:type="dxa"/>
            <w:shd w:val="clear" w:color="auto" w:fill="auto"/>
            <w:tcMar>
              <w:top w:w="57" w:type="dxa"/>
              <w:bottom w:w="57" w:type="dxa"/>
            </w:tcMar>
          </w:tcPr>
          <w:p w14:paraId="372068B2" w14:textId="77777777" w:rsidR="004B594B" w:rsidRPr="00FB496D" w:rsidRDefault="00E4144F" w:rsidP="00F75533">
            <w:pPr>
              <w:rPr>
                <w:lang w:val="en-US"/>
              </w:rPr>
            </w:pPr>
            <w:r w:rsidRPr="00FB496D">
              <w:rPr>
                <w:lang w:val="en-US"/>
              </w:rPr>
              <w:t>Degree</w:t>
            </w:r>
            <w:r w:rsidR="004B594B" w:rsidRPr="00FB496D">
              <w:rPr>
                <w:lang w:val="en-US"/>
              </w:rPr>
              <w:t xml:space="preserve"> </w:t>
            </w:r>
            <w:proofErr w:type="spellStart"/>
            <w:r w:rsidR="004B594B" w:rsidRPr="00FB496D">
              <w:rPr>
                <w:lang w:val="en-US"/>
              </w:rPr>
              <w:t>program</w:t>
            </w:r>
            <w:r w:rsidRPr="00FB496D">
              <w:rPr>
                <w:lang w:val="en-US"/>
              </w:rPr>
              <w:t>me</w:t>
            </w:r>
            <w:proofErr w:type="spellEnd"/>
            <w:r w:rsidR="004B594B" w:rsidRPr="00FB496D">
              <w:rPr>
                <w:lang w:val="en-US"/>
              </w:rPr>
              <w:t>:</w:t>
            </w:r>
          </w:p>
        </w:tc>
        <w:tc>
          <w:tcPr>
            <w:tcW w:w="4819" w:type="dxa"/>
            <w:shd w:val="clear" w:color="auto" w:fill="auto"/>
            <w:tcMar>
              <w:top w:w="57" w:type="dxa"/>
              <w:bottom w:w="57" w:type="dxa"/>
            </w:tcMar>
          </w:tcPr>
          <w:p w14:paraId="715D3A45" w14:textId="4D9F4A83" w:rsidR="004B594B" w:rsidRPr="00FB496D" w:rsidRDefault="00431BAB" w:rsidP="00F75533">
            <w:pPr>
              <w:rPr>
                <w:lang w:val="en-US"/>
              </w:rPr>
            </w:pPr>
            <w:r w:rsidRPr="00FB496D">
              <w:rPr>
                <w:szCs w:val="19"/>
                <w:lang w:val="en-US"/>
              </w:rPr>
              <w:fldChar w:fldCharType="begin">
                <w:ffData>
                  <w:name w:val=""/>
                  <w:enabled/>
                  <w:calcOnExit w:val="0"/>
                  <w:textInput>
                    <w:default w:val="Bachelor of Science Computer Science"/>
                  </w:textInput>
                </w:ffData>
              </w:fldChar>
            </w:r>
            <w:r w:rsidRPr="00FB496D">
              <w:rPr>
                <w:szCs w:val="19"/>
                <w:lang w:val="en-US"/>
              </w:rPr>
              <w:instrText xml:space="preserve"> FORMTEXT </w:instrText>
            </w:r>
            <w:r w:rsidRPr="00FB496D">
              <w:rPr>
                <w:szCs w:val="19"/>
                <w:lang w:val="en-US"/>
              </w:rPr>
            </w:r>
            <w:r w:rsidRPr="00FB496D">
              <w:rPr>
                <w:szCs w:val="19"/>
                <w:lang w:val="en-US"/>
              </w:rPr>
              <w:fldChar w:fldCharType="separate"/>
            </w:r>
            <w:r w:rsidRPr="00FB496D">
              <w:rPr>
                <w:noProof/>
                <w:szCs w:val="19"/>
                <w:lang w:val="en-US"/>
              </w:rPr>
              <w:t>Bachelor of Science Computer Science</w:t>
            </w:r>
            <w:r w:rsidRPr="00FB496D">
              <w:rPr>
                <w:szCs w:val="19"/>
                <w:lang w:val="en-US"/>
              </w:rPr>
              <w:fldChar w:fldCharType="end"/>
            </w:r>
          </w:p>
        </w:tc>
      </w:tr>
      <w:tr w:rsidR="004B594B" w:rsidRPr="00FB496D" w14:paraId="63142762" w14:textId="77777777" w:rsidTr="00941FC0">
        <w:trPr>
          <w:trHeight w:hRule="exact" w:val="298"/>
        </w:trPr>
        <w:tc>
          <w:tcPr>
            <w:tcW w:w="4678" w:type="dxa"/>
            <w:shd w:val="clear" w:color="auto" w:fill="auto"/>
            <w:tcMar>
              <w:top w:w="57" w:type="dxa"/>
              <w:bottom w:w="57" w:type="dxa"/>
            </w:tcMar>
          </w:tcPr>
          <w:p w14:paraId="0407BEAF" w14:textId="77777777" w:rsidR="004B594B" w:rsidRPr="00FB496D" w:rsidRDefault="00E4144F" w:rsidP="00F75533">
            <w:pPr>
              <w:rPr>
                <w:lang w:val="en-US"/>
              </w:rPr>
            </w:pPr>
            <w:r w:rsidRPr="00FB496D">
              <w:rPr>
                <w:lang w:val="en-US"/>
              </w:rPr>
              <w:t>Author</w:t>
            </w:r>
            <w:r w:rsidR="004B594B" w:rsidRPr="00FB496D">
              <w:rPr>
                <w:lang w:val="en-US"/>
              </w:rPr>
              <w:t>:</w:t>
            </w:r>
          </w:p>
        </w:tc>
        <w:tc>
          <w:tcPr>
            <w:tcW w:w="4819" w:type="dxa"/>
            <w:shd w:val="clear" w:color="auto" w:fill="auto"/>
            <w:tcMar>
              <w:top w:w="57" w:type="dxa"/>
              <w:bottom w:w="57" w:type="dxa"/>
            </w:tcMar>
          </w:tcPr>
          <w:p w14:paraId="382AF560" w14:textId="1DD31508" w:rsidR="004B594B" w:rsidRPr="00FB496D" w:rsidRDefault="00431BAB" w:rsidP="00F75533">
            <w:pPr>
              <w:rPr>
                <w:lang w:val="en-US"/>
              </w:rPr>
            </w:pPr>
            <w:r w:rsidRPr="00FB496D">
              <w:rPr>
                <w:szCs w:val="19"/>
                <w:lang w:val="en-US"/>
              </w:rPr>
              <w:fldChar w:fldCharType="begin">
                <w:ffData>
                  <w:name w:val=""/>
                  <w:enabled/>
                  <w:calcOnExit w:val="0"/>
                  <w:textInput>
                    <w:default w:val="Henrik Ekholm"/>
                  </w:textInput>
                </w:ffData>
              </w:fldChar>
            </w:r>
            <w:r w:rsidRPr="00FB496D">
              <w:rPr>
                <w:szCs w:val="19"/>
                <w:lang w:val="en-US"/>
              </w:rPr>
              <w:instrText xml:space="preserve"> FORMTEXT </w:instrText>
            </w:r>
            <w:r w:rsidRPr="00FB496D">
              <w:rPr>
                <w:szCs w:val="19"/>
                <w:lang w:val="en-US"/>
              </w:rPr>
            </w:r>
            <w:r w:rsidRPr="00FB496D">
              <w:rPr>
                <w:szCs w:val="19"/>
                <w:lang w:val="en-US"/>
              </w:rPr>
              <w:fldChar w:fldCharType="separate"/>
            </w:r>
            <w:r w:rsidRPr="00FB496D">
              <w:rPr>
                <w:noProof/>
                <w:szCs w:val="19"/>
                <w:lang w:val="en-US"/>
              </w:rPr>
              <w:t>Henrik Ekholm</w:t>
            </w:r>
            <w:r w:rsidRPr="00FB496D">
              <w:rPr>
                <w:szCs w:val="19"/>
                <w:lang w:val="en-US"/>
              </w:rPr>
              <w:fldChar w:fldCharType="end"/>
            </w:r>
          </w:p>
        </w:tc>
      </w:tr>
      <w:tr w:rsidR="004B594B" w:rsidRPr="00FB496D" w14:paraId="30C90BC0" w14:textId="77777777" w:rsidTr="00941FC0">
        <w:trPr>
          <w:trHeight w:hRule="exact" w:val="298"/>
        </w:trPr>
        <w:tc>
          <w:tcPr>
            <w:tcW w:w="4678" w:type="dxa"/>
            <w:shd w:val="clear" w:color="auto" w:fill="auto"/>
            <w:tcMar>
              <w:top w:w="57" w:type="dxa"/>
              <w:bottom w:w="57" w:type="dxa"/>
            </w:tcMar>
          </w:tcPr>
          <w:p w14:paraId="1737CDB2" w14:textId="77777777" w:rsidR="004B594B" w:rsidRPr="00FB496D" w:rsidRDefault="00E4144F" w:rsidP="00F75533">
            <w:pPr>
              <w:rPr>
                <w:lang w:val="en-US"/>
              </w:rPr>
            </w:pPr>
            <w:r w:rsidRPr="00FB496D">
              <w:rPr>
                <w:lang w:val="en-US"/>
              </w:rPr>
              <w:t>Thesis advisor</w:t>
            </w:r>
            <w:r w:rsidR="004B594B" w:rsidRPr="00FB496D">
              <w:rPr>
                <w:lang w:val="en-US"/>
              </w:rPr>
              <w:t>:</w:t>
            </w:r>
          </w:p>
        </w:tc>
        <w:tc>
          <w:tcPr>
            <w:tcW w:w="4819" w:type="dxa"/>
            <w:shd w:val="clear" w:color="auto" w:fill="auto"/>
            <w:tcMar>
              <w:top w:w="57" w:type="dxa"/>
              <w:bottom w:w="57" w:type="dxa"/>
            </w:tcMar>
          </w:tcPr>
          <w:p w14:paraId="52DAD924" w14:textId="7B78EC30" w:rsidR="004B594B" w:rsidRPr="00FB496D" w:rsidRDefault="00431BAB" w:rsidP="00F75533">
            <w:pPr>
              <w:rPr>
                <w:lang w:val="en-US"/>
              </w:rPr>
            </w:pPr>
            <w:r w:rsidRPr="00FB496D">
              <w:rPr>
                <w:szCs w:val="19"/>
                <w:lang w:val="en-US"/>
              </w:rPr>
              <w:fldChar w:fldCharType="begin">
                <w:ffData>
                  <w:name w:val=""/>
                  <w:enabled/>
                  <w:calcOnExit w:val="0"/>
                  <w:textInput>
                    <w:default w:val="Dr. Bruce Nikkel"/>
                  </w:textInput>
                </w:ffData>
              </w:fldChar>
            </w:r>
            <w:r w:rsidRPr="00FB496D">
              <w:rPr>
                <w:szCs w:val="19"/>
                <w:lang w:val="en-US"/>
              </w:rPr>
              <w:instrText xml:space="preserve"> FORMTEXT </w:instrText>
            </w:r>
            <w:r w:rsidRPr="00FB496D">
              <w:rPr>
                <w:szCs w:val="19"/>
                <w:lang w:val="en-US"/>
              </w:rPr>
            </w:r>
            <w:r w:rsidRPr="00FB496D">
              <w:rPr>
                <w:szCs w:val="19"/>
                <w:lang w:val="en-US"/>
              </w:rPr>
              <w:fldChar w:fldCharType="separate"/>
            </w:r>
            <w:r w:rsidRPr="00FB496D">
              <w:rPr>
                <w:noProof/>
                <w:szCs w:val="19"/>
                <w:lang w:val="en-US"/>
              </w:rPr>
              <w:t>Dr. Bruce Nikkel</w:t>
            </w:r>
            <w:r w:rsidRPr="00FB496D">
              <w:rPr>
                <w:szCs w:val="19"/>
                <w:lang w:val="en-US"/>
              </w:rPr>
              <w:fldChar w:fldCharType="end"/>
            </w:r>
          </w:p>
        </w:tc>
      </w:tr>
      <w:tr w:rsidR="004B594B" w:rsidRPr="00FB496D" w14:paraId="04E6195D" w14:textId="77777777" w:rsidTr="00941FC0">
        <w:trPr>
          <w:trHeight w:hRule="exact" w:val="298"/>
        </w:trPr>
        <w:tc>
          <w:tcPr>
            <w:tcW w:w="4678" w:type="dxa"/>
            <w:shd w:val="clear" w:color="auto" w:fill="auto"/>
            <w:tcMar>
              <w:top w:w="57" w:type="dxa"/>
              <w:bottom w:w="57" w:type="dxa"/>
            </w:tcMar>
          </w:tcPr>
          <w:p w14:paraId="03E56B56" w14:textId="77777777" w:rsidR="004B594B" w:rsidRPr="00FB496D" w:rsidRDefault="004B594B" w:rsidP="00F75533">
            <w:pPr>
              <w:rPr>
                <w:lang w:val="en-US"/>
              </w:rPr>
            </w:pPr>
            <w:r w:rsidRPr="00FB496D">
              <w:rPr>
                <w:lang w:val="en-US"/>
              </w:rPr>
              <w:t>Expert:</w:t>
            </w:r>
          </w:p>
        </w:tc>
        <w:tc>
          <w:tcPr>
            <w:tcW w:w="4819" w:type="dxa"/>
            <w:shd w:val="clear" w:color="auto" w:fill="auto"/>
            <w:tcMar>
              <w:top w:w="57" w:type="dxa"/>
              <w:bottom w:w="57" w:type="dxa"/>
            </w:tcMar>
          </w:tcPr>
          <w:p w14:paraId="13537CC4" w14:textId="05C6F000" w:rsidR="004B594B" w:rsidRPr="00FB496D" w:rsidRDefault="00431BAB" w:rsidP="00F75533">
            <w:pPr>
              <w:rPr>
                <w:lang w:val="en-US"/>
              </w:rPr>
            </w:pPr>
            <w:r w:rsidRPr="00FB496D">
              <w:rPr>
                <w:szCs w:val="19"/>
                <w:lang w:val="en-US"/>
              </w:rPr>
              <w:fldChar w:fldCharType="begin">
                <w:ffData>
                  <w:name w:val=""/>
                  <w:enabled/>
                  <w:calcOnExit w:val="0"/>
                  <w:textInput>
                    <w:default w:val="Dr. Igor Metz"/>
                  </w:textInput>
                </w:ffData>
              </w:fldChar>
            </w:r>
            <w:r w:rsidRPr="00FB496D">
              <w:rPr>
                <w:szCs w:val="19"/>
                <w:lang w:val="en-US"/>
              </w:rPr>
              <w:instrText xml:space="preserve"> FORMTEXT </w:instrText>
            </w:r>
            <w:r w:rsidRPr="00FB496D">
              <w:rPr>
                <w:szCs w:val="19"/>
                <w:lang w:val="en-US"/>
              </w:rPr>
            </w:r>
            <w:r w:rsidRPr="00FB496D">
              <w:rPr>
                <w:szCs w:val="19"/>
                <w:lang w:val="en-US"/>
              </w:rPr>
              <w:fldChar w:fldCharType="separate"/>
            </w:r>
            <w:r w:rsidRPr="00FB496D">
              <w:rPr>
                <w:noProof/>
                <w:szCs w:val="19"/>
                <w:lang w:val="en-US"/>
              </w:rPr>
              <w:t>Dr. Igor Metz</w:t>
            </w:r>
            <w:r w:rsidRPr="00FB496D">
              <w:rPr>
                <w:szCs w:val="19"/>
                <w:lang w:val="en-US"/>
              </w:rPr>
              <w:fldChar w:fldCharType="end"/>
            </w:r>
          </w:p>
        </w:tc>
      </w:tr>
      <w:bookmarkEnd w:id="0"/>
      <w:tr w:rsidR="004B594B" w:rsidRPr="00FB496D" w14:paraId="3DE3869A" w14:textId="77777777" w:rsidTr="00941FC0">
        <w:trPr>
          <w:trHeight w:hRule="exact" w:val="298"/>
        </w:trPr>
        <w:tc>
          <w:tcPr>
            <w:tcW w:w="4678" w:type="dxa"/>
            <w:shd w:val="clear" w:color="auto" w:fill="auto"/>
            <w:tcMar>
              <w:top w:w="57" w:type="dxa"/>
              <w:bottom w:w="57" w:type="dxa"/>
            </w:tcMar>
          </w:tcPr>
          <w:p w14:paraId="0A67B412" w14:textId="77777777" w:rsidR="004B594B" w:rsidRPr="00FB496D" w:rsidRDefault="00E4144F" w:rsidP="00F75533">
            <w:pPr>
              <w:rPr>
                <w:lang w:val="en-US"/>
              </w:rPr>
            </w:pPr>
            <w:r w:rsidRPr="00FB496D">
              <w:rPr>
                <w:lang w:val="en-US"/>
              </w:rPr>
              <w:t>Date</w:t>
            </w:r>
            <w:r w:rsidR="004B594B" w:rsidRPr="00FB496D">
              <w:rPr>
                <w:lang w:val="en-US"/>
              </w:rPr>
              <w:t>:</w:t>
            </w:r>
          </w:p>
        </w:tc>
        <w:tc>
          <w:tcPr>
            <w:tcW w:w="4819" w:type="dxa"/>
            <w:shd w:val="clear" w:color="auto" w:fill="auto"/>
            <w:tcMar>
              <w:top w:w="57" w:type="dxa"/>
              <w:bottom w:w="57" w:type="dxa"/>
            </w:tcMar>
          </w:tcPr>
          <w:p w14:paraId="4773BB41" w14:textId="107AF717" w:rsidR="004B594B" w:rsidRPr="00FB496D" w:rsidRDefault="00ED02CF" w:rsidP="00F75533">
            <w:pPr>
              <w:rPr>
                <w:lang w:val="en-US"/>
              </w:rPr>
            </w:pPr>
            <w:r w:rsidRPr="00FB496D">
              <w:rPr>
                <w:szCs w:val="19"/>
                <w:lang w:val="en-US"/>
              </w:rPr>
              <w:fldChar w:fldCharType="begin">
                <w:ffData>
                  <w:name w:val=""/>
                  <w:enabled/>
                  <w:calcOnExit w:val="0"/>
                  <w:textInput>
                    <w:default w:val="20.01.2022"/>
                  </w:textInput>
                </w:ffData>
              </w:fldChar>
            </w:r>
            <w:r w:rsidRPr="00FB496D">
              <w:rPr>
                <w:szCs w:val="19"/>
                <w:lang w:val="en-US"/>
              </w:rPr>
              <w:instrText xml:space="preserve"> FORMTEXT </w:instrText>
            </w:r>
            <w:r w:rsidRPr="00FB496D">
              <w:rPr>
                <w:szCs w:val="19"/>
                <w:lang w:val="en-US"/>
              </w:rPr>
            </w:r>
            <w:r w:rsidRPr="00FB496D">
              <w:rPr>
                <w:szCs w:val="19"/>
                <w:lang w:val="en-US"/>
              </w:rPr>
              <w:fldChar w:fldCharType="separate"/>
            </w:r>
            <w:r w:rsidRPr="00FB496D">
              <w:rPr>
                <w:noProof/>
                <w:szCs w:val="19"/>
                <w:lang w:val="en-US"/>
              </w:rPr>
              <w:t>20.01.2022</w:t>
            </w:r>
            <w:r w:rsidRPr="00FB496D">
              <w:rPr>
                <w:szCs w:val="19"/>
                <w:lang w:val="en-US"/>
              </w:rPr>
              <w:fldChar w:fldCharType="end"/>
            </w:r>
          </w:p>
        </w:tc>
      </w:tr>
    </w:tbl>
    <w:p w14:paraId="5CAFA18D" w14:textId="77777777" w:rsidR="00F06680" w:rsidRPr="00FB496D" w:rsidRDefault="00F06680" w:rsidP="00F06680">
      <w:pPr>
        <w:rPr>
          <w:lang w:val="en-US"/>
        </w:rPr>
      </w:pPr>
    </w:p>
    <w:p w14:paraId="58D595BB" w14:textId="77777777" w:rsidR="00F06680" w:rsidRPr="00FB496D" w:rsidRDefault="00F06680" w:rsidP="00F06680">
      <w:pPr>
        <w:rPr>
          <w:lang w:val="en-US"/>
        </w:rPr>
        <w:sectPr w:rsidR="00F06680" w:rsidRPr="00FB496D" w:rsidSect="00F06680">
          <w:footerReference w:type="default" r:id="rId12"/>
          <w:headerReference w:type="first" r:id="rId13"/>
          <w:footerReference w:type="first" r:id="rId14"/>
          <w:pgSz w:w="11906" w:h="16838" w:code="9"/>
          <w:pgMar w:top="1758" w:right="2081" w:bottom="680" w:left="1435" w:header="709" w:footer="397" w:gutter="0"/>
          <w:cols w:space="708"/>
          <w:titlePg/>
          <w:docGrid w:linePitch="360"/>
        </w:sectPr>
      </w:pPr>
    </w:p>
    <w:p w14:paraId="14DE1C46" w14:textId="77777777" w:rsidR="00EF129E" w:rsidRPr="00FB496D" w:rsidRDefault="00EF129E" w:rsidP="0077479B">
      <w:pPr>
        <w:pStyle w:val="Heading1"/>
        <w:rPr>
          <w:lang w:val="en-US"/>
        </w:rPr>
      </w:pPr>
      <w:bookmarkStart w:id="1" w:name="_Toc94061218"/>
      <w:r w:rsidRPr="00FB496D">
        <w:rPr>
          <w:lang w:val="en-US"/>
        </w:rPr>
        <w:lastRenderedPageBreak/>
        <w:t>Management Summary</w:t>
      </w:r>
      <w:bookmarkEnd w:id="1"/>
    </w:p>
    <w:p w14:paraId="27EF6E24" w14:textId="77777777" w:rsidR="00EF129E" w:rsidRPr="00FB496D" w:rsidRDefault="00EF129E" w:rsidP="00EF129E">
      <w:pPr>
        <w:rPr>
          <w:lang w:val="en-US"/>
        </w:rPr>
      </w:pPr>
    </w:p>
    <w:p w14:paraId="54B6E9E2" w14:textId="13BB9EBF" w:rsidR="00EF129E" w:rsidRPr="00FB496D" w:rsidRDefault="00431BAB" w:rsidP="00EF129E">
      <w:pPr>
        <w:rPr>
          <w:lang w:val="en-US"/>
        </w:rPr>
      </w:pPr>
      <w:r w:rsidRPr="00FB496D">
        <w:rPr>
          <w:lang w:val="en-US"/>
        </w:rPr>
        <w:t>Securing networks mainly used for modern computers has been the main concern in IT-Security for as long as it exists, and we therefore have many effective and good ways to protect and monitor these systems. What traditionally has been neglected are the production systems, systems standing in Plants, producing our everyday goods. These PLC machines, use proprietary communication protocols which can be affected simply be monitoring them, and their function is usually specialized in a manner where other tools cannot be installed on the same devices. This gives us the question, how do we protect these exceptionally fragile machines from malicious intent, especially now that many threat actors have switched their focus from the financial sectors to the producing ones?</w:t>
      </w:r>
    </w:p>
    <w:p w14:paraId="46DC3E6D" w14:textId="77777777" w:rsidR="00EF129E" w:rsidRPr="00FB496D" w:rsidRDefault="00EF129E" w:rsidP="00EF129E">
      <w:pPr>
        <w:rPr>
          <w:lang w:val="en-US"/>
        </w:rPr>
      </w:pPr>
    </w:p>
    <w:p w14:paraId="0A53C0C1" w14:textId="77777777" w:rsidR="00EF129E" w:rsidRPr="00FB496D" w:rsidRDefault="00EF129E" w:rsidP="00EF129E">
      <w:pPr>
        <w:pStyle w:val="Inhaltsverzeichnis"/>
        <w:spacing w:line="100" w:lineRule="atLeast"/>
        <w:rPr>
          <w:lang w:val="en-US"/>
        </w:rPr>
      </w:pPr>
      <w:r w:rsidRPr="00FB496D">
        <w:rPr>
          <w:lang w:val="en-US"/>
        </w:rPr>
        <w:br w:type="page"/>
      </w:r>
      <w:r w:rsidRPr="00FB496D">
        <w:rPr>
          <w:lang w:val="en-US"/>
        </w:rPr>
        <w:lastRenderedPageBreak/>
        <w:t>Contents</w:t>
      </w:r>
    </w:p>
    <w:p w14:paraId="4A1667D5" w14:textId="77777777" w:rsidR="00EF129E" w:rsidRPr="00FB496D" w:rsidRDefault="00EF129E" w:rsidP="00EF129E">
      <w:pPr>
        <w:rPr>
          <w:lang w:val="en-US"/>
        </w:rPr>
      </w:pPr>
    </w:p>
    <w:p w14:paraId="589A274D" w14:textId="77777777" w:rsidR="00EF129E" w:rsidRPr="00FB496D" w:rsidRDefault="00EF129E" w:rsidP="00EF129E">
      <w:pPr>
        <w:rPr>
          <w:lang w:val="en-US"/>
        </w:rPr>
      </w:pPr>
    </w:p>
    <w:p w14:paraId="4B2AA363" w14:textId="31C8579B" w:rsidR="000E2506" w:rsidRDefault="00EF129E">
      <w:pPr>
        <w:pStyle w:val="TOC1"/>
        <w:rPr>
          <w:rFonts w:eastAsiaTheme="minorEastAsia"/>
          <w:noProof/>
          <w:sz w:val="22"/>
          <w:szCs w:val="22"/>
          <w:lang w:val="de-CH" w:eastAsia="de-CH"/>
        </w:rPr>
      </w:pPr>
      <w:r w:rsidRPr="00FB496D">
        <w:rPr>
          <w:lang w:val="en-US"/>
        </w:rPr>
        <w:fldChar w:fldCharType="begin"/>
      </w:r>
      <w:r w:rsidRPr="00FB496D">
        <w:rPr>
          <w:lang w:val="en-US"/>
        </w:rPr>
        <w:instrText xml:space="preserve"> TOC \o "1-1" \h \z \t "Überschrift 2;2;Überschrift 3;3;Überschrift 4;4;Überschrift 5;5" </w:instrText>
      </w:r>
      <w:r w:rsidRPr="00FB496D">
        <w:rPr>
          <w:lang w:val="en-US"/>
        </w:rPr>
        <w:fldChar w:fldCharType="separate"/>
      </w:r>
      <w:hyperlink w:anchor="_Toc94061218" w:history="1">
        <w:r w:rsidR="000E2506" w:rsidRPr="00B53657">
          <w:rPr>
            <w:rStyle w:val="Hyperlink"/>
            <w:noProof/>
            <w:lang w:val="en-US"/>
          </w:rPr>
          <w:t>1</w:t>
        </w:r>
        <w:r w:rsidR="000E2506">
          <w:rPr>
            <w:rFonts w:eastAsiaTheme="minorEastAsia"/>
            <w:noProof/>
            <w:sz w:val="22"/>
            <w:szCs w:val="22"/>
            <w:lang w:val="de-CH" w:eastAsia="de-CH"/>
          </w:rPr>
          <w:tab/>
        </w:r>
        <w:r w:rsidR="000E2506" w:rsidRPr="00B53657">
          <w:rPr>
            <w:rStyle w:val="Hyperlink"/>
            <w:noProof/>
            <w:lang w:val="en-US"/>
          </w:rPr>
          <w:t>Management Summary</w:t>
        </w:r>
        <w:r w:rsidR="000E2506">
          <w:rPr>
            <w:noProof/>
            <w:webHidden/>
          </w:rPr>
          <w:tab/>
        </w:r>
        <w:r w:rsidR="000E2506">
          <w:rPr>
            <w:noProof/>
            <w:webHidden/>
          </w:rPr>
          <w:fldChar w:fldCharType="begin"/>
        </w:r>
        <w:r w:rsidR="000E2506">
          <w:rPr>
            <w:noProof/>
            <w:webHidden/>
          </w:rPr>
          <w:instrText xml:space="preserve"> PAGEREF _Toc94061218 \h </w:instrText>
        </w:r>
        <w:r w:rsidR="000E2506">
          <w:rPr>
            <w:noProof/>
            <w:webHidden/>
          </w:rPr>
        </w:r>
        <w:r w:rsidR="000E2506">
          <w:rPr>
            <w:noProof/>
            <w:webHidden/>
          </w:rPr>
          <w:fldChar w:fldCharType="separate"/>
        </w:r>
        <w:r w:rsidR="000E2506">
          <w:rPr>
            <w:noProof/>
            <w:webHidden/>
          </w:rPr>
          <w:t>2</w:t>
        </w:r>
        <w:r w:rsidR="000E2506">
          <w:rPr>
            <w:noProof/>
            <w:webHidden/>
          </w:rPr>
          <w:fldChar w:fldCharType="end"/>
        </w:r>
      </w:hyperlink>
    </w:p>
    <w:p w14:paraId="3DCAEAC7" w14:textId="3B93D6FF" w:rsidR="000E2506" w:rsidRDefault="000E2506">
      <w:pPr>
        <w:pStyle w:val="TOC1"/>
        <w:rPr>
          <w:rFonts w:eastAsiaTheme="minorEastAsia"/>
          <w:noProof/>
          <w:sz w:val="22"/>
          <w:szCs w:val="22"/>
          <w:lang w:val="de-CH" w:eastAsia="de-CH"/>
        </w:rPr>
      </w:pPr>
      <w:hyperlink w:anchor="_Toc94061219" w:history="1">
        <w:r w:rsidRPr="00B53657">
          <w:rPr>
            <w:rStyle w:val="Hyperlink"/>
            <w:noProof/>
            <w:lang w:val="en-US"/>
          </w:rPr>
          <w:t>2</w:t>
        </w:r>
        <w:r>
          <w:rPr>
            <w:rFonts w:eastAsiaTheme="minorEastAsia"/>
            <w:noProof/>
            <w:sz w:val="22"/>
            <w:szCs w:val="22"/>
            <w:lang w:val="de-CH" w:eastAsia="de-CH"/>
          </w:rPr>
          <w:tab/>
        </w:r>
        <w:r w:rsidRPr="00B53657">
          <w:rPr>
            <w:rStyle w:val="Hyperlink"/>
            <w:noProof/>
            <w:lang w:val="en-US"/>
          </w:rPr>
          <w:t>Introduction</w:t>
        </w:r>
        <w:r>
          <w:rPr>
            <w:noProof/>
            <w:webHidden/>
          </w:rPr>
          <w:tab/>
        </w:r>
        <w:r>
          <w:rPr>
            <w:noProof/>
            <w:webHidden/>
          </w:rPr>
          <w:fldChar w:fldCharType="begin"/>
        </w:r>
        <w:r>
          <w:rPr>
            <w:noProof/>
            <w:webHidden/>
          </w:rPr>
          <w:instrText xml:space="preserve"> PAGEREF _Toc94061219 \h </w:instrText>
        </w:r>
        <w:r>
          <w:rPr>
            <w:noProof/>
            <w:webHidden/>
          </w:rPr>
        </w:r>
        <w:r>
          <w:rPr>
            <w:noProof/>
            <w:webHidden/>
          </w:rPr>
          <w:fldChar w:fldCharType="separate"/>
        </w:r>
        <w:r>
          <w:rPr>
            <w:noProof/>
            <w:webHidden/>
          </w:rPr>
          <w:t>4</w:t>
        </w:r>
        <w:r>
          <w:rPr>
            <w:noProof/>
            <w:webHidden/>
          </w:rPr>
          <w:fldChar w:fldCharType="end"/>
        </w:r>
      </w:hyperlink>
    </w:p>
    <w:p w14:paraId="2C9D97A8" w14:textId="2B239BD4" w:rsidR="000E2506" w:rsidRDefault="000E2506">
      <w:pPr>
        <w:pStyle w:val="TOC1"/>
        <w:rPr>
          <w:rFonts w:eastAsiaTheme="minorEastAsia"/>
          <w:noProof/>
          <w:sz w:val="22"/>
          <w:szCs w:val="22"/>
          <w:lang w:val="de-CH" w:eastAsia="de-CH"/>
        </w:rPr>
      </w:pPr>
      <w:hyperlink w:anchor="_Toc94061220" w:history="1">
        <w:r w:rsidRPr="00B53657">
          <w:rPr>
            <w:rStyle w:val="Hyperlink"/>
            <w:noProof/>
            <w:lang w:val="en-US"/>
          </w:rPr>
          <w:t>3</w:t>
        </w:r>
        <w:r>
          <w:rPr>
            <w:rFonts w:eastAsiaTheme="minorEastAsia"/>
            <w:noProof/>
            <w:sz w:val="22"/>
            <w:szCs w:val="22"/>
            <w:lang w:val="de-CH" w:eastAsia="de-CH"/>
          </w:rPr>
          <w:tab/>
        </w:r>
        <w:r w:rsidRPr="00B53657">
          <w:rPr>
            <w:rStyle w:val="Hyperlink"/>
            <w:noProof/>
            <w:lang w:val="en-US"/>
          </w:rPr>
          <w:t>Project Steps</w:t>
        </w:r>
        <w:r>
          <w:rPr>
            <w:noProof/>
            <w:webHidden/>
          </w:rPr>
          <w:tab/>
        </w:r>
        <w:r>
          <w:rPr>
            <w:noProof/>
            <w:webHidden/>
          </w:rPr>
          <w:fldChar w:fldCharType="begin"/>
        </w:r>
        <w:r>
          <w:rPr>
            <w:noProof/>
            <w:webHidden/>
          </w:rPr>
          <w:instrText xml:space="preserve"> PAGEREF _Toc94061220 \h </w:instrText>
        </w:r>
        <w:r>
          <w:rPr>
            <w:noProof/>
            <w:webHidden/>
          </w:rPr>
        </w:r>
        <w:r>
          <w:rPr>
            <w:noProof/>
            <w:webHidden/>
          </w:rPr>
          <w:fldChar w:fldCharType="separate"/>
        </w:r>
        <w:r>
          <w:rPr>
            <w:noProof/>
            <w:webHidden/>
          </w:rPr>
          <w:t>5</w:t>
        </w:r>
        <w:r>
          <w:rPr>
            <w:noProof/>
            <w:webHidden/>
          </w:rPr>
          <w:fldChar w:fldCharType="end"/>
        </w:r>
      </w:hyperlink>
    </w:p>
    <w:p w14:paraId="34CFC6D2" w14:textId="513BEF82" w:rsidR="000E2506" w:rsidRDefault="000E2506">
      <w:pPr>
        <w:pStyle w:val="TOC1"/>
        <w:rPr>
          <w:rFonts w:eastAsiaTheme="minorEastAsia"/>
          <w:noProof/>
          <w:sz w:val="22"/>
          <w:szCs w:val="22"/>
          <w:lang w:val="de-CH" w:eastAsia="de-CH"/>
        </w:rPr>
      </w:pPr>
      <w:hyperlink w:anchor="_Toc94061221" w:history="1">
        <w:r w:rsidRPr="00B53657">
          <w:rPr>
            <w:rStyle w:val="Hyperlink"/>
            <w:noProof/>
            <w:lang w:val="en-US"/>
          </w:rPr>
          <w:t>4</w:t>
        </w:r>
        <w:r>
          <w:rPr>
            <w:rFonts w:eastAsiaTheme="minorEastAsia"/>
            <w:noProof/>
            <w:sz w:val="22"/>
            <w:szCs w:val="22"/>
            <w:lang w:val="de-CH" w:eastAsia="de-CH"/>
          </w:rPr>
          <w:tab/>
        </w:r>
        <w:r w:rsidRPr="00B53657">
          <w:rPr>
            <w:rStyle w:val="Hyperlink"/>
            <w:noProof/>
            <w:lang w:val="en-US"/>
          </w:rPr>
          <w:t>Journal</w:t>
        </w:r>
        <w:r>
          <w:rPr>
            <w:noProof/>
            <w:webHidden/>
          </w:rPr>
          <w:tab/>
        </w:r>
        <w:r>
          <w:rPr>
            <w:noProof/>
            <w:webHidden/>
          </w:rPr>
          <w:fldChar w:fldCharType="begin"/>
        </w:r>
        <w:r>
          <w:rPr>
            <w:noProof/>
            <w:webHidden/>
          </w:rPr>
          <w:instrText xml:space="preserve"> PAGEREF _Toc94061221 \h </w:instrText>
        </w:r>
        <w:r>
          <w:rPr>
            <w:noProof/>
            <w:webHidden/>
          </w:rPr>
        </w:r>
        <w:r>
          <w:rPr>
            <w:noProof/>
            <w:webHidden/>
          </w:rPr>
          <w:fldChar w:fldCharType="separate"/>
        </w:r>
        <w:r>
          <w:rPr>
            <w:noProof/>
            <w:webHidden/>
          </w:rPr>
          <w:t>7</w:t>
        </w:r>
        <w:r>
          <w:rPr>
            <w:noProof/>
            <w:webHidden/>
          </w:rPr>
          <w:fldChar w:fldCharType="end"/>
        </w:r>
      </w:hyperlink>
    </w:p>
    <w:p w14:paraId="220B485F" w14:textId="212220E0" w:rsidR="000E2506" w:rsidRDefault="000E2506">
      <w:pPr>
        <w:pStyle w:val="TOC1"/>
        <w:rPr>
          <w:rFonts w:eastAsiaTheme="minorEastAsia"/>
          <w:noProof/>
          <w:sz w:val="22"/>
          <w:szCs w:val="22"/>
          <w:lang w:val="de-CH" w:eastAsia="de-CH"/>
        </w:rPr>
      </w:pPr>
      <w:hyperlink w:anchor="_Toc94061222" w:history="1">
        <w:r w:rsidRPr="00B53657">
          <w:rPr>
            <w:rStyle w:val="Hyperlink"/>
            <w:noProof/>
            <w:lang w:val="en-US"/>
          </w:rPr>
          <w:t>5</w:t>
        </w:r>
        <w:r>
          <w:rPr>
            <w:rFonts w:eastAsiaTheme="minorEastAsia"/>
            <w:noProof/>
            <w:sz w:val="22"/>
            <w:szCs w:val="22"/>
            <w:lang w:val="de-CH" w:eastAsia="de-CH"/>
          </w:rPr>
          <w:tab/>
        </w:r>
        <w:r w:rsidRPr="00B53657">
          <w:rPr>
            <w:rStyle w:val="Hyperlink"/>
            <w:noProof/>
            <w:lang w:val="en-US"/>
          </w:rPr>
          <w:t>Conclusion</w:t>
        </w:r>
        <w:r>
          <w:rPr>
            <w:noProof/>
            <w:webHidden/>
          </w:rPr>
          <w:tab/>
        </w:r>
        <w:r>
          <w:rPr>
            <w:noProof/>
            <w:webHidden/>
          </w:rPr>
          <w:fldChar w:fldCharType="begin"/>
        </w:r>
        <w:r>
          <w:rPr>
            <w:noProof/>
            <w:webHidden/>
          </w:rPr>
          <w:instrText xml:space="preserve"> PAGEREF _Toc94061222 \h </w:instrText>
        </w:r>
        <w:r>
          <w:rPr>
            <w:noProof/>
            <w:webHidden/>
          </w:rPr>
        </w:r>
        <w:r>
          <w:rPr>
            <w:noProof/>
            <w:webHidden/>
          </w:rPr>
          <w:fldChar w:fldCharType="separate"/>
        </w:r>
        <w:r>
          <w:rPr>
            <w:noProof/>
            <w:webHidden/>
          </w:rPr>
          <w:t>8</w:t>
        </w:r>
        <w:r>
          <w:rPr>
            <w:noProof/>
            <w:webHidden/>
          </w:rPr>
          <w:fldChar w:fldCharType="end"/>
        </w:r>
      </w:hyperlink>
    </w:p>
    <w:p w14:paraId="25E43570" w14:textId="2E92CAFF" w:rsidR="000E2506" w:rsidRDefault="000E2506">
      <w:pPr>
        <w:pStyle w:val="TOC1"/>
        <w:rPr>
          <w:rFonts w:eastAsiaTheme="minorEastAsia"/>
          <w:noProof/>
          <w:sz w:val="22"/>
          <w:szCs w:val="22"/>
          <w:lang w:val="de-CH" w:eastAsia="de-CH"/>
        </w:rPr>
      </w:pPr>
      <w:hyperlink w:anchor="_Toc94061223" w:history="1">
        <w:r w:rsidRPr="00B53657">
          <w:rPr>
            <w:rStyle w:val="Hyperlink"/>
            <w:noProof/>
            <w:lang w:val="en-US"/>
          </w:rPr>
          <w:t>6</w:t>
        </w:r>
        <w:r>
          <w:rPr>
            <w:rFonts w:eastAsiaTheme="minorEastAsia"/>
            <w:noProof/>
            <w:sz w:val="22"/>
            <w:szCs w:val="22"/>
            <w:lang w:val="de-CH" w:eastAsia="de-CH"/>
          </w:rPr>
          <w:tab/>
        </w:r>
        <w:r w:rsidRPr="00B53657">
          <w:rPr>
            <w:rStyle w:val="Hyperlink"/>
            <w:noProof/>
            <w:lang w:val="en-US"/>
          </w:rPr>
          <w:t>List of illustrations</w:t>
        </w:r>
        <w:r>
          <w:rPr>
            <w:noProof/>
            <w:webHidden/>
          </w:rPr>
          <w:tab/>
        </w:r>
        <w:r>
          <w:rPr>
            <w:noProof/>
            <w:webHidden/>
          </w:rPr>
          <w:fldChar w:fldCharType="begin"/>
        </w:r>
        <w:r>
          <w:rPr>
            <w:noProof/>
            <w:webHidden/>
          </w:rPr>
          <w:instrText xml:space="preserve"> PAGEREF _Toc94061223 \h </w:instrText>
        </w:r>
        <w:r>
          <w:rPr>
            <w:noProof/>
            <w:webHidden/>
          </w:rPr>
        </w:r>
        <w:r>
          <w:rPr>
            <w:noProof/>
            <w:webHidden/>
          </w:rPr>
          <w:fldChar w:fldCharType="separate"/>
        </w:r>
        <w:r>
          <w:rPr>
            <w:noProof/>
            <w:webHidden/>
          </w:rPr>
          <w:t>9</w:t>
        </w:r>
        <w:r>
          <w:rPr>
            <w:noProof/>
            <w:webHidden/>
          </w:rPr>
          <w:fldChar w:fldCharType="end"/>
        </w:r>
      </w:hyperlink>
    </w:p>
    <w:p w14:paraId="3EE2C3C2" w14:textId="06D7330D" w:rsidR="000E2506" w:rsidRDefault="000E2506">
      <w:pPr>
        <w:pStyle w:val="TOC1"/>
        <w:rPr>
          <w:rFonts w:eastAsiaTheme="minorEastAsia"/>
          <w:noProof/>
          <w:sz w:val="22"/>
          <w:szCs w:val="22"/>
          <w:lang w:val="de-CH" w:eastAsia="de-CH"/>
        </w:rPr>
      </w:pPr>
      <w:hyperlink w:anchor="_Toc94061224" w:history="1">
        <w:r w:rsidRPr="00B53657">
          <w:rPr>
            <w:rStyle w:val="Hyperlink"/>
            <w:noProof/>
            <w:lang w:val="en-US"/>
          </w:rPr>
          <w:t>7</w:t>
        </w:r>
        <w:r>
          <w:rPr>
            <w:rFonts w:eastAsiaTheme="minorEastAsia"/>
            <w:noProof/>
            <w:sz w:val="22"/>
            <w:szCs w:val="22"/>
            <w:lang w:val="de-CH" w:eastAsia="de-CH"/>
          </w:rPr>
          <w:tab/>
        </w:r>
        <w:r w:rsidRPr="00B53657">
          <w:rPr>
            <w:rStyle w:val="Hyperlink"/>
            <w:noProof/>
            <w:lang w:val="en-US"/>
          </w:rPr>
          <w:t>Contents of the table</w:t>
        </w:r>
        <w:r>
          <w:rPr>
            <w:noProof/>
            <w:webHidden/>
          </w:rPr>
          <w:tab/>
        </w:r>
        <w:r>
          <w:rPr>
            <w:noProof/>
            <w:webHidden/>
          </w:rPr>
          <w:fldChar w:fldCharType="begin"/>
        </w:r>
        <w:r>
          <w:rPr>
            <w:noProof/>
            <w:webHidden/>
          </w:rPr>
          <w:instrText xml:space="preserve"> PAGEREF _Toc94061224 \h </w:instrText>
        </w:r>
        <w:r>
          <w:rPr>
            <w:noProof/>
            <w:webHidden/>
          </w:rPr>
        </w:r>
        <w:r>
          <w:rPr>
            <w:noProof/>
            <w:webHidden/>
          </w:rPr>
          <w:fldChar w:fldCharType="separate"/>
        </w:r>
        <w:r>
          <w:rPr>
            <w:noProof/>
            <w:webHidden/>
          </w:rPr>
          <w:t>9</w:t>
        </w:r>
        <w:r>
          <w:rPr>
            <w:noProof/>
            <w:webHidden/>
          </w:rPr>
          <w:fldChar w:fldCharType="end"/>
        </w:r>
      </w:hyperlink>
    </w:p>
    <w:p w14:paraId="1C7CBA8D" w14:textId="22001355" w:rsidR="000E2506" w:rsidRDefault="000E2506">
      <w:pPr>
        <w:pStyle w:val="TOC1"/>
        <w:rPr>
          <w:rFonts w:eastAsiaTheme="minorEastAsia"/>
          <w:noProof/>
          <w:sz w:val="22"/>
          <w:szCs w:val="22"/>
          <w:lang w:val="de-CH" w:eastAsia="de-CH"/>
        </w:rPr>
      </w:pPr>
      <w:hyperlink w:anchor="_Toc94061225" w:history="1">
        <w:r w:rsidRPr="00B53657">
          <w:rPr>
            <w:rStyle w:val="Hyperlink"/>
            <w:noProof/>
            <w:lang w:val="en-US"/>
          </w:rPr>
          <w:t>8</w:t>
        </w:r>
        <w:r>
          <w:rPr>
            <w:rFonts w:eastAsiaTheme="minorEastAsia"/>
            <w:noProof/>
            <w:sz w:val="22"/>
            <w:szCs w:val="22"/>
            <w:lang w:val="de-CH" w:eastAsia="de-CH"/>
          </w:rPr>
          <w:tab/>
        </w:r>
        <w:r w:rsidRPr="00B53657">
          <w:rPr>
            <w:rStyle w:val="Hyperlink"/>
            <w:noProof/>
            <w:lang w:val="en-US"/>
          </w:rPr>
          <w:t>Glossary</w:t>
        </w:r>
        <w:r>
          <w:rPr>
            <w:noProof/>
            <w:webHidden/>
          </w:rPr>
          <w:tab/>
        </w:r>
        <w:r>
          <w:rPr>
            <w:noProof/>
            <w:webHidden/>
          </w:rPr>
          <w:fldChar w:fldCharType="begin"/>
        </w:r>
        <w:r>
          <w:rPr>
            <w:noProof/>
            <w:webHidden/>
          </w:rPr>
          <w:instrText xml:space="preserve"> PAGEREF _Toc94061225 \h </w:instrText>
        </w:r>
        <w:r>
          <w:rPr>
            <w:noProof/>
            <w:webHidden/>
          </w:rPr>
        </w:r>
        <w:r>
          <w:rPr>
            <w:noProof/>
            <w:webHidden/>
          </w:rPr>
          <w:fldChar w:fldCharType="separate"/>
        </w:r>
        <w:r>
          <w:rPr>
            <w:noProof/>
            <w:webHidden/>
          </w:rPr>
          <w:t>9</w:t>
        </w:r>
        <w:r>
          <w:rPr>
            <w:noProof/>
            <w:webHidden/>
          </w:rPr>
          <w:fldChar w:fldCharType="end"/>
        </w:r>
      </w:hyperlink>
    </w:p>
    <w:p w14:paraId="780D7B3A" w14:textId="072F3D65" w:rsidR="000E2506" w:rsidRDefault="000E2506">
      <w:pPr>
        <w:pStyle w:val="TOC1"/>
        <w:rPr>
          <w:rFonts w:eastAsiaTheme="minorEastAsia"/>
          <w:noProof/>
          <w:sz w:val="22"/>
          <w:szCs w:val="22"/>
          <w:lang w:val="de-CH" w:eastAsia="de-CH"/>
        </w:rPr>
      </w:pPr>
      <w:hyperlink w:anchor="_Toc94061226" w:history="1">
        <w:r w:rsidRPr="00B53657">
          <w:rPr>
            <w:rStyle w:val="Hyperlink"/>
            <w:noProof/>
            <w:lang w:val="en-US"/>
          </w:rPr>
          <w:t>9</w:t>
        </w:r>
        <w:r>
          <w:rPr>
            <w:rFonts w:eastAsiaTheme="minorEastAsia"/>
            <w:noProof/>
            <w:sz w:val="22"/>
            <w:szCs w:val="22"/>
            <w:lang w:val="de-CH" w:eastAsia="de-CH"/>
          </w:rPr>
          <w:tab/>
        </w:r>
        <w:r w:rsidRPr="00B53657">
          <w:rPr>
            <w:rStyle w:val="Hyperlink"/>
            <w:noProof/>
            <w:lang w:val="en-US"/>
          </w:rPr>
          <w:t>References</w:t>
        </w:r>
        <w:r>
          <w:rPr>
            <w:noProof/>
            <w:webHidden/>
          </w:rPr>
          <w:tab/>
        </w:r>
        <w:r>
          <w:rPr>
            <w:noProof/>
            <w:webHidden/>
          </w:rPr>
          <w:fldChar w:fldCharType="begin"/>
        </w:r>
        <w:r>
          <w:rPr>
            <w:noProof/>
            <w:webHidden/>
          </w:rPr>
          <w:instrText xml:space="preserve"> PAGEREF _Toc94061226 \h </w:instrText>
        </w:r>
        <w:r>
          <w:rPr>
            <w:noProof/>
            <w:webHidden/>
          </w:rPr>
        </w:r>
        <w:r>
          <w:rPr>
            <w:noProof/>
            <w:webHidden/>
          </w:rPr>
          <w:fldChar w:fldCharType="separate"/>
        </w:r>
        <w:r>
          <w:rPr>
            <w:noProof/>
            <w:webHidden/>
          </w:rPr>
          <w:t>9</w:t>
        </w:r>
        <w:r>
          <w:rPr>
            <w:noProof/>
            <w:webHidden/>
          </w:rPr>
          <w:fldChar w:fldCharType="end"/>
        </w:r>
      </w:hyperlink>
    </w:p>
    <w:p w14:paraId="383D4F44" w14:textId="746D6485" w:rsidR="000E2506" w:rsidRDefault="000E2506">
      <w:pPr>
        <w:pStyle w:val="TOC1"/>
        <w:rPr>
          <w:rFonts w:eastAsiaTheme="minorEastAsia"/>
          <w:noProof/>
          <w:sz w:val="22"/>
          <w:szCs w:val="22"/>
          <w:lang w:val="de-CH" w:eastAsia="de-CH"/>
        </w:rPr>
      </w:pPr>
      <w:hyperlink w:anchor="_Toc94061227" w:history="1">
        <w:r w:rsidRPr="00B53657">
          <w:rPr>
            <w:rStyle w:val="Hyperlink"/>
            <w:noProof/>
            <w:lang w:val="en-US"/>
          </w:rPr>
          <w:t>10</w:t>
        </w:r>
        <w:r>
          <w:rPr>
            <w:rFonts w:eastAsiaTheme="minorEastAsia"/>
            <w:noProof/>
            <w:sz w:val="22"/>
            <w:szCs w:val="22"/>
            <w:lang w:val="de-CH" w:eastAsia="de-CH"/>
          </w:rPr>
          <w:tab/>
        </w:r>
        <w:r w:rsidRPr="00B53657">
          <w:rPr>
            <w:rStyle w:val="Hyperlink"/>
            <w:noProof/>
            <w:lang w:val="en-US"/>
          </w:rPr>
          <w:t>Appendix A: Handbook for integration</w:t>
        </w:r>
        <w:r>
          <w:rPr>
            <w:noProof/>
            <w:webHidden/>
          </w:rPr>
          <w:tab/>
        </w:r>
        <w:r>
          <w:rPr>
            <w:noProof/>
            <w:webHidden/>
          </w:rPr>
          <w:fldChar w:fldCharType="begin"/>
        </w:r>
        <w:r>
          <w:rPr>
            <w:noProof/>
            <w:webHidden/>
          </w:rPr>
          <w:instrText xml:space="preserve"> PAGEREF _Toc94061227 \h </w:instrText>
        </w:r>
        <w:r>
          <w:rPr>
            <w:noProof/>
            <w:webHidden/>
          </w:rPr>
        </w:r>
        <w:r>
          <w:rPr>
            <w:noProof/>
            <w:webHidden/>
          </w:rPr>
          <w:fldChar w:fldCharType="separate"/>
        </w:r>
        <w:r>
          <w:rPr>
            <w:noProof/>
            <w:webHidden/>
          </w:rPr>
          <w:t>9</w:t>
        </w:r>
        <w:r>
          <w:rPr>
            <w:noProof/>
            <w:webHidden/>
          </w:rPr>
          <w:fldChar w:fldCharType="end"/>
        </w:r>
      </w:hyperlink>
    </w:p>
    <w:p w14:paraId="2316AC76" w14:textId="59A87509" w:rsidR="000E2506" w:rsidRDefault="000E2506">
      <w:pPr>
        <w:pStyle w:val="TOC1"/>
        <w:rPr>
          <w:rFonts w:eastAsiaTheme="minorEastAsia"/>
          <w:noProof/>
          <w:sz w:val="22"/>
          <w:szCs w:val="22"/>
          <w:lang w:val="de-CH" w:eastAsia="de-CH"/>
        </w:rPr>
      </w:pPr>
      <w:hyperlink w:anchor="_Toc94061228" w:history="1">
        <w:r w:rsidRPr="00B53657">
          <w:rPr>
            <w:rStyle w:val="Hyperlink"/>
            <w:noProof/>
            <w:lang w:val="en-US"/>
          </w:rPr>
          <w:t>11</w:t>
        </w:r>
        <w:r>
          <w:rPr>
            <w:rFonts w:eastAsiaTheme="minorEastAsia"/>
            <w:noProof/>
            <w:sz w:val="22"/>
            <w:szCs w:val="22"/>
            <w:lang w:val="de-CH" w:eastAsia="de-CH"/>
          </w:rPr>
          <w:tab/>
        </w:r>
        <w:r w:rsidRPr="00B53657">
          <w:rPr>
            <w:rStyle w:val="Hyperlink"/>
            <w:noProof/>
            <w:lang w:val="en-US"/>
          </w:rPr>
          <w:t>Declaration of Authorship</w:t>
        </w:r>
        <w:r>
          <w:rPr>
            <w:noProof/>
            <w:webHidden/>
          </w:rPr>
          <w:tab/>
        </w:r>
        <w:r>
          <w:rPr>
            <w:noProof/>
            <w:webHidden/>
          </w:rPr>
          <w:fldChar w:fldCharType="begin"/>
        </w:r>
        <w:r>
          <w:rPr>
            <w:noProof/>
            <w:webHidden/>
          </w:rPr>
          <w:instrText xml:space="preserve"> PAGEREF _Toc94061228 \h </w:instrText>
        </w:r>
        <w:r>
          <w:rPr>
            <w:noProof/>
            <w:webHidden/>
          </w:rPr>
        </w:r>
        <w:r>
          <w:rPr>
            <w:noProof/>
            <w:webHidden/>
          </w:rPr>
          <w:fldChar w:fldCharType="separate"/>
        </w:r>
        <w:r>
          <w:rPr>
            <w:noProof/>
            <w:webHidden/>
          </w:rPr>
          <w:t>10</w:t>
        </w:r>
        <w:r>
          <w:rPr>
            <w:noProof/>
            <w:webHidden/>
          </w:rPr>
          <w:fldChar w:fldCharType="end"/>
        </w:r>
      </w:hyperlink>
    </w:p>
    <w:p w14:paraId="17F22B94" w14:textId="37E2ECA8" w:rsidR="00EF129E" w:rsidRPr="00FB496D" w:rsidRDefault="00EF129E" w:rsidP="00EF129E">
      <w:pPr>
        <w:rPr>
          <w:lang w:val="en-US"/>
        </w:rPr>
      </w:pPr>
      <w:r w:rsidRPr="00FB496D">
        <w:rPr>
          <w:lang w:val="en-US"/>
        </w:rPr>
        <w:fldChar w:fldCharType="end"/>
      </w:r>
    </w:p>
    <w:p w14:paraId="407E84AA" w14:textId="77777777" w:rsidR="00EF129E" w:rsidRPr="00FB496D" w:rsidRDefault="00EF129E" w:rsidP="00EF129E">
      <w:pPr>
        <w:pStyle w:val="Heading1"/>
        <w:rPr>
          <w:lang w:val="en-US"/>
        </w:rPr>
      </w:pPr>
      <w:r w:rsidRPr="00FB496D">
        <w:rPr>
          <w:lang w:val="en-US"/>
        </w:rPr>
        <w:br w:type="page"/>
      </w:r>
      <w:bookmarkStart w:id="2" w:name="_Toc94061219"/>
      <w:r w:rsidRPr="00FB496D">
        <w:rPr>
          <w:lang w:val="en-US"/>
        </w:rPr>
        <w:lastRenderedPageBreak/>
        <w:t>Introduction</w:t>
      </w:r>
      <w:bookmarkEnd w:id="2"/>
    </w:p>
    <w:p w14:paraId="1C392DC5" w14:textId="77777777" w:rsidR="00A55AB1" w:rsidRPr="00FB496D" w:rsidRDefault="00A55AB1" w:rsidP="0077479B">
      <w:pPr>
        <w:pStyle w:val="Heading2"/>
        <w:rPr>
          <w:lang w:val="en-US"/>
        </w:rPr>
      </w:pPr>
      <w:r w:rsidRPr="00FB496D">
        <w:rPr>
          <w:lang w:val="en-US"/>
        </w:rPr>
        <w:t>Introduction</w:t>
      </w:r>
    </w:p>
    <w:p w14:paraId="589D8CCC" w14:textId="77777777" w:rsidR="00A55AB1" w:rsidRPr="00FB496D" w:rsidRDefault="00A55AB1" w:rsidP="0077479B">
      <w:pPr>
        <w:rPr>
          <w:lang w:val="en-US"/>
        </w:rPr>
      </w:pPr>
      <w:r w:rsidRPr="00FB496D">
        <w:rPr>
          <w:lang w:val="en-US"/>
        </w:rPr>
        <w:t xml:space="preserve">Securing networks mainly used for modern computers has been the main concern in IT-Security for as long as it exists, and we therefore have many effective and good ways to protect and monitor these systems. What traditionally has been neglected are the production systems, systems standing in Plants, producing our everyday goods. These PLC machines, use proprietary communication protocols which can be affected simply be monitoring them, and their function is usually specialized in a manner where other tools </w:t>
      </w:r>
      <w:proofErr w:type="spellStart"/>
      <w:r w:rsidRPr="00FB496D">
        <w:rPr>
          <w:lang w:val="en-US"/>
        </w:rPr>
        <w:t>can not</w:t>
      </w:r>
      <w:proofErr w:type="spellEnd"/>
      <w:r w:rsidRPr="00FB496D">
        <w:rPr>
          <w:lang w:val="en-US"/>
        </w:rPr>
        <w:t xml:space="preserve"> be installed on the same devices. This gives us the question, how do we protect these exceptionally fragile machines from malicious intent, especially now that many threat actors have switched their focus from the financial sectors to the producing ones?</w:t>
      </w:r>
    </w:p>
    <w:p w14:paraId="2F2F4AB9" w14:textId="77777777" w:rsidR="00A55AB1" w:rsidRPr="00FB496D" w:rsidRDefault="00A55AB1" w:rsidP="00A55AB1">
      <w:pPr>
        <w:rPr>
          <w:lang w:val="en-US"/>
        </w:rPr>
      </w:pPr>
    </w:p>
    <w:p w14:paraId="4452622A" w14:textId="77777777" w:rsidR="00A55AB1" w:rsidRPr="00FB496D" w:rsidRDefault="00A55AB1" w:rsidP="0077479B">
      <w:pPr>
        <w:pStyle w:val="Heading2"/>
        <w:rPr>
          <w:lang w:val="en-US"/>
        </w:rPr>
      </w:pPr>
      <w:r w:rsidRPr="00FB496D">
        <w:rPr>
          <w:lang w:val="en-US"/>
        </w:rPr>
        <w:t>Starting Position</w:t>
      </w:r>
    </w:p>
    <w:p w14:paraId="278CBFA0" w14:textId="77777777" w:rsidR="00A55AB1" w:rsidRPr="00FB496D" w:rsidRDefault="00A55AB1" w:rsidP="00A55AB1">
      <w:pPr>
        <w:rPr>
          <w:lang w:val="en-US"/>
        </w:rPr>
      </w:pPr>
      <w:r w:rsidRPr="00FB496D">
        <w:rPr>
          <w:lang w:val="en-US"/>
        </w:rPr>
        <w:t xml:space="preserve">Currently the majority of the </w:t>
      </w:r>
      <w:proofErr w:type="spellStart"/>
      <w:r w:rsidRPr="00FB496D">
        <w:rPr>
          <w:lang w:val="en-US"/>
        </w:rPr>
        <w:t>Companys</w:t>
      </w:r>
      <w:proofErr w:type="spellEnd"/>
      <w:r w:rsidRPr="00FB496D">
        <w:rPr>
          <w:lang w:val="en-US"/>
        </w:rPr>
        <w:t xml:space="preserve"> manufacturing plants are on corporate network, the same network as our </w:t>
      </w:r>
      <w:proofErr w:type="gramStart"/>
      <w:r w:rsidRPr="00FB496D">
        <w:rPr>
          <w:lang w:val="en-US"/>
        </w:rPr>
        <w:t>Laptops</w:t>
      </w:r>
      <w:proofErr w:type="gramEnd"/>
      <w:r w:rsidRPr="00FB496D">
        <w:rPr>
          <w:lang w:val="en-US"/>
        </w:rPr>
        <w:t xml:space="preserve">, servers other office equipment. There is currently a project underway to segment these networks off, but as they rely on outside data and connection to ERP systems on our servers some communication is required, so far less than a third has been segmented and of those none is segmented in a way that no attack vector remains. There exists reference architecture that describes what devices need to be segmented, and into what VLANS behind the firewall they belong in, but no details on how outside communication needs to be handled except for the call for a Jump-Server. </w:t>
      </w:r>
      <w:proofErr w:type="gramStart"/>
      <w:r w:rsidRPr="00FB496D">
        <w:rPr>
          <w:lang w:val="en-US"/>
        </w:rPr>
        <w:t>Additionally</w:t>
      </w:r>
      <w:proofErr w:type="gramEnd"/>
      <w:r w:rsidRPr="00FB496D">
        <w:rPr>
          <w:lang w:val="en-US"/>
        </w:rPr>
        <w:t xml:space="preserve"> the document has not been updated to match our findings. During the Segmentation Project, multiple exceptionally old devices were discovered to be in use, a second project has been started to renew this hardware. Kickoff was the 1.8.2021. The Network is segmented with Palo alto firewalls, the logs are monitored.</w:t>
      </w:r>
    </w:p>
    <w:p w14:paraId="5DA012D9" w14:textId="77777777" w:rsidR="00A55AB1" w:rsidRPr="00FB496D" w:rsidRDefault="00A55AB1" w:rsidP="00A55AB1">
      <w:pPr>
        <w:rPr>
          <w:lang w:val="en-US"/>
        </w:rPr>
      </w:pPr>
    </w:p>
    <w:p w14:paraId="60FFF1BC" w14:textId="77777777" w:rsidR="00A55AB1" w:rsidRPr="00FB496D" w:rsidRDefault="00A55AB1" w:rsidP="0077479B">
      <w:pPr>
        <w:pStyle w:val="Heading2"/>
        <w:rPr>
          <w:lang w:val="en-US"/>
        </w:rPr>
      </w:pPr>
      <w:r w:rsidRPr="00FB496D">
        <w:rPr>
          <w:lang w:val="en-US"/>
        </w:rPr>
        <w:t>Goals and Deliverables</w:t>
      </w:r>
    </w:p>
    <w:p w14:paraId="55E9B082" w14:textId="678C9DF8" w:rsidR="00A55AB1" w:rsidRPr="00FB496D" w:rsidRDefault="00A55AB1" w:rsidP="00A55AB1">
      <w:pPr>
        <w:rPr>
          <w:lang w:val="en-US"/>
        </w:rPr>
      </w:pPr>
      <w:r w:rsidRPr="00FB496D">
        <w:rPr>
          <w:lang w:val="en-US"/>
        </w:rPr>
        <w:t>The goal of the project is to improve the security of the company</w:t>
      </w:r>
      <w:r w:rsidR="005C751D" w:rsidRPr="00FB496D">
        <w:rPr>
          <w:lang w:val="en-US"/>
        </w:rPr>
        <w:t>’</w:t>
      </w:r>
      <w:r w:rsidRPr="00FB496D">
        <w:rPr>
          <w:lang w:val="en-US"/>
        </w:rPr>
        <w:t xml:space="preserve">s plants. Especially </w:t>
      </w:r>
      <w:proofErr w:type="gramStart"/>
      <w:r w:rsidRPr="00FB496D">
        <w:rPr>
          <w:lang w:val="en-US"/>
        </w:rPr>
        <w:t>in regards to</w:t>
      </w:r>
      <w:proofErr w:type="gramEnd"/>
      <w:r w:rsidRPr="00FB496D">
        <w:rPr>
          <w:lang w:val="en-US"/>
        </w:rPr>
        <w:t xml:space="preserve"> the Network monitoring and Network forensic capabilities. To this end, a POC will be created in one of the plants scheduled for segmentation. To make it possible to implement the same solutions for other plants, a handbook shall be created to guide the process. And to verify the setup, a reference architecture will be designed. To design the layout, in minimum the following techniques shall be reviewed: Honeypots and specifically for the network </w:t>
      </w:r>
      <w:proofErr w:type="spellStart"/>
      <w:r w:rsidRPr="00FB496D">
        <w:rPr>
          <w:lang w:val="en-US"/>
        </w:rPr>
        <w:t>Sinkholing</w:t>
      </w:r>
      <w:proofErr w:type="spellEnd"/>
      <w:r w:rsidRPr="00FB496D">
        <w:rPr>
          <w:lang w:val="en-US"/>
        </w:rPr>
        <w:t xml:space="preserve"> realized by proxying; Jump Hosts for no direct access in or out of the protected network; Canary servers for early detection.</w:t>
      </w:r>
    </w:p>
    <w:p w14:paraId="012544B2" w14:textId="77777777" w:rsidR="00A55AB1" w:rsidRPr="00FB496D" w:rsidRDefault="00A55AB1" w:rsidP="00A55AB1">
      <w:pPr>
        <w:rPr>
          <w:lang w:val="en-US"/>
        </w:rPr>
      </w:pPr>
    </w:p>
    <w:p w14:paraId="0DC90F7F" w14:textId="77777777" w:rsidR="00A55AB1" w:rsidRPr="00FB496D" w:rsidRDefault="00A55AB1" w:rsidP="0077479B">
      <w:pPr>
        <w:pStyle w:val="Heading2"/>
        <w:rPr>
          <w:lang w:val="en-US"/>
        </w:rPr>
      </w:pPr>
      <w:r w:rsidRPr="00FB496D">
        <w:rPr>
          <w:lang w:val="en-US"/>
        </w:rPr>
        <w:t>Learning</w:t>
      </w:r>
    </w:p>
    <w:p w14:paraId="756442C4" w14:textId="77777777" w:rsidR="00A55AB1" w:rsidRPr="00FB496D" w:rsidRDefault="00A55AB1" w:rsidP="00A55AB1">
      <w:pPr>
        <w:rPr>
          <w:lang w:val="en-US"/>
        </w:rPr>
      </w:pPr>
      <w:r w:rsidRPr="00FB496D">
        <w:rPr>
          <w:lang w:val="en-US"/>
        </w:rPr>
        <w:t>This project will teach both design of a secure system as well as implementation in a business environment.</w:t>
      </w:r>
    </w:p>
    <w:p w14:paraId="2262576C" w14:textId="77777777" w:rsidR="00A55AB1" w:rsidRPr="00FB496D" w:rsidRDefault="00A55AB1" w:rsidP="00A55AB1">
      <w:pPr>
        <w:rPr>
          <w:lang w:val="en-US"/>
        </w:rPr>
      </w:pPr>
    </w:p>
    <w:p w14:paraId="31C08FFE" w14:textId="77777777" w:rsidR="00A55AB1" w:rsidRPr="00FB496D" w:rsidRDefault="00A55AB1" w:rsidP="0077479B">
      <w:pPr>
        <w:pStyle w:val="Heading2"/>
        <w:rPr>
          <w:lang w:val="en-US"/>
        </w:rPr>
      </w:pPr>
      <w:r w:rsidRPr="00FB496D">
        <w:rPr>
          <w:lang w:val="en-US"/>
        </w:rPr>
        <w:t>Risk Analysis</w:t>
      </w:r>
    </w:p>
    <w:p w14:paraId="2B059616" w14:textId="4360E13C" w:rsidR="00EF129E" w:rsidRPr="00FB496D" w:rsidRDefault="00A55AB1" w:rsidP="00A55AB1">
      <w:pPr>
        <w:rPr>
          <w:lang w:val="en-US"/>
        </w:rPr>
      </w:pPr>
      <w:r w:rsidRPr="00FB496D">
        <w:rPr>
          <w:lang w:val="en-US"/>
        </w:rPr>
        <w:t>This project relies for its practical part on support from a fortune 500 company with more than 50'000 employees. Funding for these projects come from Supply chain, Support from other teams such as networking, production and server are necessary. Should that support become unavailable, the possible scope of the POC will decrease.</w:t>
      </w:r>
    </w:p>
    <w:p w14:paraId="1B7D20E2" w14:textId="2C67F7DE" w:rsidR="00AF0F86" w:rsidRPr="00FB496D" w:rsidRDefault="00E24263" w:rsidP="00AF0F86">
      <w:pPr>
        <w:pStyle w:val="Heading1"/>
        <w:rPr>
          <w:lang w:val="en-US"/>
        </w:rPr>
      </w:pPr>
      <w:bookmarkStart w:id="3" w:name="_Toc94061220"/>
      <w:r w:rsidRPr="00FB496D">
        <w:rPr>
          <w:lang w:val="en-US"/>
        </w:rPr>
        <w:lastRenderedPageBreak/>
        <w:t>Project Steps</w:t>
      </w:r>
      <w:bookmarkEnd w:id="3"/>
    </w:p>
    <w:p w14:paraId="6248560F" w14:textId="0C1A5C50" w:rsidR="00E24263" w:rsidRPr="00FB496D" w:rsidRDefault="00E24263" w:rsidP="00E24263">
      <w:pPr>
        <w:pStyle w:val="Heading2"/>
        <w:rPr>
          <w:lang w:val="en-US"/>
        </w:rPr>
      </w:pPr>
      <w:r w:rsidRPr="00FB496D">
        <w:rPr>
          <w:lang w:val="en-US"/>
        </w:rPr>
        <w:t>Problem/Threat Review</w:t>
      </w:r>
    </w:p>
    <w:p w14:paraId="74C46F32" w14:textId="25D2EACD" w:rsidR="00AF0F86" w:rsidRPr="00FB496D" w:rsidRDefault="00AF0F86" w:rsidP="00E24263">
      <w:pPr>
        <w:pStyle w:val="Heading3"/>
        <w:rPr>
          <w:lang w:val="en-US"/>
        </w:rPr>
      </w:pPr>
      <w:r w:rsidRPr="00FB496D">
        <w:rPr>
          <w:lang w:val="en-US"/>
        </w:rPr>
        <w:t>Internal works and their ramifications</w:t>
      </w:r>
    </w:p>
    <w:p w14:paraId="2FA26089" w14:textId="778A2445" w:rsidR="00111D8C" w:rsidRPr="00FB496D" w:rsidRDefault="00111D8C" w:rsidP="00AF0F86">
      <w:pPr>
        <w:rPr>
          <w:lang w:val="en-US"/>
        </w:rPr>
      </w:pPr>
      <w:r w:rsidRPr="00FB496D">
        <w:rPr>
          <w:lang w:val="en-US"/>
        </w:rPr>
        <w:t>"Mastering the Fourth Industrial Revolution" was the 2016 theme of the World Economic Forum, in the same year, Ecolab decided to implement the core ideas in its strategy for the future of plant development. Since then, the amount of integrated or smart systems in our plants have grown significantly,</w:t>
      </w:r>
      <w:r w:rsidR="00976464" w:rsidRPr="00FB496D">
        <w:rPr>
          <w:lang w:val="en-US"/>
        </w:rPr>
        <w:t xml:space="preserve"> but with very limited oversight from IT.</w:t>
      </w:r>
    </w:p>
    <w:p w14:paraId="099E601C" w14:textId="3235C533" w:rsidR="00C3091D" w:rsidRPr="00FB496D" w:rsidRDefault="00C3091D" w:rsidP="00AF0F86">
      <w:pPr>
        <w:rPr>
          <w:lang w:val="en-US"/>
        </w:rPr>
      </w:pPr>
      <w:r w:rsidRPr="00FB496D">
        <w:rPr>
          <w:lang w:val="en-US"/>
        </w:rPr>
        <w:t xml:space="preserve">These new OT systems </w:t>
      </w:r>
      <w:r w:rsidR="000A3714" w:rsidRPr="00FB496D">
        <w:rPr>
          <w:lang w:val="en-US"/>
        </w:rPr>
        <w:t>whereas</w:t>
      </w:r>
      <w:r w:rsidRPr="00FB496D">
        <w:rPr>
          <w:lang w:val="en-US"/>
        </w:rPr>
        <w:t xml:space="preserve"> much of our infrastructure at the time, neither properly managed nor did we have a proper inventory, as the procurement, installation and maintenance </w:t>
      </w:r>
      <w:r w:rsidR="000A3714" w:rsidRPr="00FB496D">
        <w:rPr>
          <w:lang w:val="en-US"/>
        </w:rPr>
        <w:t>were</w:t>
      </w:r>
      <w:r w:rsidRPr="00FB496D">
        <w:rPr>
          <w:lang w:val="en-US"/>
        </w:rPr>
        <w:t xml:space="preserve"> done on </w:t>
      </w:r>
      <w:r w:rsidR="000A3714" w:rsidRPr="00FB496D">
        <w:rPr>
          <w:lang w:val="en-US"/>
        </w:rPr>
        <w:t xml:space="preserve">the authority of the plants. </w:t>
      </w:r>
    </w:p>
    <w:p w14:paraId="6CA509BE" w14:textId="77777777" w:rsidR="000A3714" w:rsidRPr="00FB496D" w:rsidRDefault="000A3714" w:rsidP="00AF0F86">
      <w:pPr>
        <w:rPr>
          <w:lang w:val="en-US"/>
        </w:rPr>
      </w:pPr>
      <w:r w:rsidRPr="00FB496D">
        <w:rPr>
          <w:lang w:val="en-US"/>
        </w:rPr>
        <w:t xml:space="preserve">Late 2018 we invested in a vulnerability scan solution from Qualys, which we ran to get a full overview of our current Inventory and security posture. </w:t>
      </w:r>
    </w:p>
    <w:p w14:paraId="076E422D" w14:textId="40D4D5B1" w:rsidR="000A3714" w:rsidRPr="00FB496D" w:rsidRDefault="000A3714" w:rsidP="00AF0F86">
      <w:pPr>
        <w:rPr>
          <w:lang w:val="en-US"/>
        </w:rPr>
      </w:pPr>
      <w:r w:rsidRPr="00FB496D">
        <w:rPr>
          <w:lang w:val="en-US"/>
        </w:rPr>
        <w:t>This brought down one of our production lines, which lead to the plants moving their production equipment to separate VLANS or at least gave us a rough overview of the inventory.</w:t>
      </w:r>
    </w:p>
    <w:p w14:paraId="4016CDF4" w14:textId="77777777" w:rsidR="00E24263" w:rsidRPr="00FB496D" w:rsidRDefault="00E24263" w:rsidP="00AF0F86">
      <w:pPr>
        <w:rPr>
          <w:lang w:val="en-US"/>
        </w:rPr>
      </w:pPr>
    </w:p>
    <w:p w14:paraId="51C152C3" w14:textId="727A48B9" w:rsidR="00EA18AE" w:rsidRPr="00FB496D" w:rsidRDefault="00EA18AE" w:rsidP="00E24263">
      <w:pPr>
        <w:pStyle w:val="Heading3"/>
        <w:rPr>
          <w:lang w:val="en-US"/>
        </w:rPr>
      </w:pPr>
      <w:r w:rsidRPr="00FB496D">
        <w:rPr>
          <w:lang w:val="en-US"/>
        </w:rPr>
        <w:t>Threats</w:t>
      </w:r>
    </w:p>
    <w:p w14:paraId="5844D20D" w14:textId="0B74D44E" w:rsidR="00EA18AE" w:rsidRPr="00FB496D" w:rsidRDefault="00EA18AE" w:rsidP="00EA18AE">
      <w:pPr>
        <w:rPr>
          <w:lang w:val="en-US"/>
        </w:rPr>
      </w:pPr>
      <w:r w:rsidRPr="00FB496D">
        <w:rPr>
          <w:lang w:val="en-US"/>
        </w:rPr>
        <w:t xml:space="preserve">Before we can start to work on solutions, we need to understand the </w:t>
      </w:r>
      <w:r w:rsidR="002E552A" w:rsidRPr="00FB496D">
        <w:rPr>
          <w:lang w:val="en-US"/>
        </w:rPr>
        <w:t>threats that we face. Working with both the plants, supply chain and external security partners, we established a few main concerns</w:t>
      </w:r>
      <w:r w:rsidR="0035479C" w:rsidRPr="00FB496D">
        <w:rPr>
          <w:lang w:val="en-US"/>
        </w:rPr>
        <w:t xml:space="preserve"> which can be broadly stated as two categories:</w:t>
      </w:r>
    </w:p>
    <w:p w14:paraId="20F0922B" w14:textId="71984057" w:rsidR="0035479C" w:rsidRPr="00FB496D" w:rsidRDefault="002E552A" w:rsidP="00EA18AE">
      <w:pPr>
        <w:rPr>
          <w:lang w:val="en-US"/>
        </w:rPr>
      </w:pPr>
      <w:r w:rsidRPr="00FB496D">
        <w:rPr>
          <w:rStyle w:val="Heading3Char"/>
          <w:lang w:val="en-US"/>
        </w:rPr>
        <w:t>Ransom</w:t>
      </w:r>
      <w:r w:rsidR="0035479C" w:rsidRPr="00FB496D">
        <w:rPr>
          <w:rStyle w:val="Heading3Char"/>
          <w:lang w:val="en-US"/>
        </w:rPr>
        <w:t xml:space="preserve">ware where the plan is to take our systems or our production data ransom for money, and </w:t>
      </w:r>
      <w:r w:rsidR="0035479C" w:rsidRPr="00FB496D">
        <w:rPr>
          <w:lang w:val="en-US"/>
        </w:rPr>
        <w:t>IP loss where the plan would be to steal our data to sell if for financial gain.</w:t>
      </w:r>
    </w:p>
    <w:p w14:paraId="4F2F2801" w14:textId="45E7DDA3" w:rsidR="00EA18AE" w:rsidRPr="00FB496D" w:rsidRDefault="0035479C" w:rsidP="00AF0F86">
      <w:pPr>
        <w:rPr>
          <w:lang w:val="en-US"/>
        </w:rPr>
      </w:pPr>
      <w:r w:rsidRPr="00FB496D">
        <w:rPr>
          <w:lang w:val="en-US"/>
        </w:rPr>
        <w:t>In addition to these two general issues, we also need to keep in mind a potential state funded disruption attack, as we are considered a</w:t>
      </w:r>
      <w:r w:rsidR="00C3091D" w:rsidRPr="00FB496D">
        <w:rPr>
          <w:lang w:val="en-US"/>
        </w:rPr>
        <w:t>n essential service by the US government.</w:t>
      </w:r>
    </w:p>
    <w:p w14:paraId="6B2E8171" w14:textId="77777777" w:rsidR="00E24263" w:rsidRPr="00FB496D" w:rsidRDefault="00E24263" w:rsidP="00AF0F86">
      <w:pPr>
        <w:rPr>
          <w:lang w:val="en-US"/>
        </w:rPr>
      </w:pPr>
    </w:p>
    <w:p w14:paraId="340DE586" w14:textId="6992FEBF" w:rsidR="00EA18AE" w:rsidRPr="00FB496D" w:rsidRDefault="002E552A" w:rsidP="00E24263">
      <w:pPr>
        <w:pStyle w:val="Heading3"/>
        <w:rPr>
          <w:lang w:val="en-US"/>
        </w:rPr>
      </w:pPr>
      <w:r w:rsidRPr="00FB496D">
        <w:rPr>
          <w:lang w:val="en-US"/>
        </w:rPr>
        <w:t>Foundation</w:t>
      </w:r>
    </w:p>
    <w:p w14:paraId="7162AEA5" w14:textId="77777777" w:rsidR="00C3091D" w:rsidRPr="00FB496D" w:rsidRDefault="00C3091D" w:rsidP="00C3091D">
      <w:pPr>
        <w:rPr>
          <w:lang w:val="en-US"/>
        </w:rPr>
      </w:pPr>
      <w:r w:rsidRPr="00FB496D">
        <w:rPr>
          <w:lang w:val="en-US"/>
        </w:rPr>
        <w:t>Back in 1990 the Purdue University released an architecture diagram to be used for segmenting plant networks. The main idea being to separate the whole network into 5 levels, clearly making a cut between Manufacturing and enterprise systems.</w:t>
      </w:r>
      <w:r w:rsidRPr="00FB496D">
        <w:rPr>
          <w:rStyle w:val="FootnoteReference"/>
          <w:lang w:val="en-US"/>
        </w:rPr>
        <w:footnoteReference w:id="1"/>
      </w:r>
    </w:p>
    <w:p w14:paraId="4743C7B1" w14:textId="498E410F" w:rsidR="00C3091D" w:rsidRPr="00FB496D" w:rsidRDefault="00C3091D" w:rsidP="00C3091D">
      <w:pPr>
        <w:rPr>
          <w:lang w:val="en-US"/>
        </w:rPr>
      </w:pPr>
    </w:p>
    <w:p w14:paraId="53E80885" w14:textId="3528887A" w:rsidR="002E552A" w:rsidRPr="00FB496D" w:rsidRDefault="002E552A" w:rsidP="002E552A">
      <w:pPr>
        <w:rPr>
          <w:lang w:val="en-US"/>
        </w:rPr>
      </w:pPr>
      <w:r w:rsidRPr="00FB496D">
        <w:rPr>
          <w:lang w:val="en-US"/>
        </w:rPr>
        <w:t>In 2019 Cisco released a paper in collaboration with Rockwell which outlines the current problem with securing OT systems in an IT environment, and a few design proposals on how to secure such a system the model plant uses both Rockwell and Cisco devices, it seems like a good starting point</w:t>
      </w:r>
      <w:r w:rsidRPr="00FB496D">
        <w:rPr>
          <w:rStyle w:val="FootnoteReference"/>
          <w:lang w:val="en-US"/>
        </w:rPr>
        <w:footnoteReference w:id="2"/>
      </w:r>
    </w:p>
    <w:p w14:paraId="6F0874F4" w14:textId="77777777" w:rsidR="00C3091D" w:rsidRPr="00FB496D" w:rsidRDefault="00C3091D" w:rsidP="002E552A">
      <w:pPr>
        <w:rPr>
          <w:lang w:val="en-US"/>
        </w:rPr>
      </w:pPr>
    </w:p>
    <w:p w14:paraId="25AD2D6E" w14:textId="2D061A14" w:rsidR="00C3091D" w:rsidRPr="00FB496D" w:rsidRDefault="00C3091D" w:rsidP="003710A0">
      <w:pPr>
        <w:pStyle w:val="Heading2"/>
        <w:rPr>
          <w:lang w:val="en-US"/>
        </w:rPr>
      </w:pPr>
      <w:r w:rsidRPr="00FB496D">
        <w:rPr>
          <w:lang w:val="en-US"/>
        </w:rPr>
        <w:t>Plan of action</w:t>
      </w:r>
    </w:p>
    <w:p w14:paraId="3EE0A397" w14:textId="06FF248A" w:rsidR="00E24263" w:rsidRPr="00FB496D" w:rsidRDefault="00E24263" w:rsidP="003710A0">
      <w:pPr>
        <w:pStyle w:val="Heading3"/>
        <w:rPr>
          <w:lang w:val="en-US"/>
        </w:rPr>
      </w:pPr>
      <w:r w:rsidRPr="00FB496D">
        <w:rPr>
          <w:lang w:val="en-US"/>
        </w:rPr>
        <w:t>Segmentation</w:t>
      </w:r>
    </w:p>
    <w:p w14:paraId="5E2339A5" w14:textId="6E9E02DC" w:rsidR="00C3091D" w:rsidRPr="00FB496D" w:rsidRDefault="000A3714" w:rsidP="00C3091D">
      <w:pPr>
        <w:rPr>
          <w:lang w:val="en-US"/>
        </w:rPr>
      </w:pPr>
      <w:r w:rsidRPr="00FB496D">
        <w:rPr>
          <w:lang w:val="en-US"/>
        </w:rPr>
        <w:t>To be able to protect the OT network form the IT, first a segmentation is needed.</w:t>
      </w:r>
    </w:p>
    <w:p w14:paraId="0784F32B" w14:textId="490C19A2" w:rsidR="000A3714" w:rsidRPr="00FB496D" w:rsidRDefault="000A3714" w:rsidP="00C3091D">
      <w:pPr>
        <w:rPr>
          <w:lang w:val="en-US"/>
        </w:rPr>
      </w:pPr>
      <w:r w:rsidRPr="00FB496D">
        <w:rPr>
          <w:lang w:val="en-US"/>
        </w:rPr>
        <w:t>This is best accomplished by Firewall, and as already mentioned, this part is underway.</w:t>
      </w:r>
    </w:p>
    <w:p w14:paraId="7040463F" w14:textId="77777777" w:rsidR="003710A0" w:rsidRPr="00FB496D" w:rsidRDefault="003710A0" w:rsidP="00C3091D">
      <w:pPr>
        <w:rPr>
          <w:lang w:val="en-US"/>
        </w:rPr>
      </w:pPr>
    </w:p>
    <w:p w14:paraId="3B059887" w14:textId="15D5E057" w:rsidR="003710A0" w:rsidRPr="00FB496D" w:rsidRDefault="00E24263" w:rsidP="003710A0">
      <w:pPr>
        <w:pStyle w:val="Heading3"/>
        <w:rPr>
          <w:lang w:val="en-US"/>
        </w:rPr>
      </w:pPr>
      <w:r w:rsidRPr="00FB496D">
        <w:rPr>
          <w:lang w:val="en-US"/>
        </w:rPr>
        <w:t>Control Data flow</w:t>
      </w:r>
    </w:p>
    <w:p w14:paraId="14F8CDA5" w14:textId="6CD3DC64" w:rsidR="000A3714" w:rsidRPr="00FB496D" w:rsidRDefault="00E24263" w:rsidP="00C3091D">
      <w:pPr>
        <w:rPr>
          <w:lang w:val="en-US"/>
        </w:rPr>
      </w:pPr>
      <w:r w:rsidRPr="00FB496D">
        <w:rPr>
          <w:lang w:val="en-US"/>
        </w:rPr>
        <w:t>Monitor what data comes in, and what data leaves the OT network.</w:t>
      </w:r>
    </w:p>
    <w:p w14:paraId="16BACBC3" w14:textId="77777777" w:rsidR="003710A0" w:rsidRPr="00FB496D" w:rsidRDefault="003710A0" w:rsidP="00C3091D">
      <w:pPr>
        <w:rPr>
          <w:lang w:val="en-US"/>
        </w:rPr>
      </w:pPr>
    </w:p>
    <w:p w14:paraId="788FD4DC" w14:textId="65A8FA67" w:rsidR="00E24263" w:rsidRPr="00FB496D" w:rsidRDefault="00E24263" w:rsidP="003710A0">
      <w:pPr>
        <w:pStyle w:val="Heading3"/>
        <w:rPr>
          <w:lang w:val="en-US"/>
        </w:rPr>
      </w:pPr>
      <w:r w:rsidRPr="00FB496D">
        <w:rPr>
          <w:lang w:val="en-US"/>
        </w:rPr>
        <w:t>Get visibility</w:t>
      </w:r>
    </w:p>
    <w:p w14:paraId="50EC7D00" w14:textId="3B9D886F" w:rsidR="00E24263" w:rsidRPr="00FB496D" w:rsidRDefault="00E24263" w:rsidP="00E24263">
      <w:pPr>
        <w:rPr>
          <w:lang w:val="en-US"/>
        </w:rPr>
      </w:pPr>
      <w:r w:rsidRPr="00FB496D">
        <w:rPr>
          <w:lang w:val="en-US"/>
        </w:rPr>
        <w:t>See what goes on inside the segmented part.</w:t>
      </w:r>
    </w:p>
    <w:p w14:paraId="2587DE9F" w14:textId="1727ACD1" w:rsidR="00E24263" w:rsidRPr="00FB496D" w:rsidRDefault="00E24263" w:rsidP="00E24263">
      <w:pPr>
        <w:rPr>
          <w:lang w:val="en-US"/>
        </w:rPr>
      </w:pPr>
    </w:p>
    <w:p w14:paraId="681D9182" w14:textId="12EDBD94" w:rsidR="003710A0" w:rsidRPr="00FB496D" w:rsidRDefault="003710A0" w:rsidP="003710A0">
      <w:pPr>
        <w:pStyle w:val="Heading2"/>
        <w:rPr>
          <w:lang w:val="en-US"/>
        </w:rPr>
      </w:pPr>
      <w:r w:rsidRPr="00FB496D">
        <w:rPr>
          <w:lang w:val="en-US"/>
        </w:rPr>
        <w:t>Project Plan</w:t>
      </w:r>
    </w:p>
    <w:p w14:paraId="4DF517F1" w14:textId="7C1AECF1" w:rsidR="00E24263" w:rsidRPr="00FB496D" w:rsidRDefault="003710A0" w:rsidP="00E24263">
      <w:pPr>
        <w:rPr>
          <w:lang w:val="en-US"/>
        </w:rPr>
      </w:pPr>
      <w:r w:rsidRPr="00FB496D">
        <w:rPr>
          <w:lang w:val="en-US"/>
        </w:rPr>
        <w:t>Time planning is in three phases as seen below</w:t>
      </w:r>
    </w:p>
    <w:p w14:paraId="3000D27D" w14:textId="65BF4AB1" w:rsidR="003710A0" w:rsidRPr="00FB496D" w:rsidRDefault="004755BE" w:rsidP="00E24263">
      <w:pPr>
        <w:rPr>
          <w:lang w:val="en-US"/>
        </w:rPr>
      </w:pPr>
      <w:r w:rsidRPr="00FB496D">
        <w:rPr>
          <w:noProof/>
          <w:lang w:val="en-US"/>
        </w:rPr>
        <w:lastRenderedPageBreak/>
        <w:drawing>
          <wp:inline distT="0" distB="0" distL="0" distR="0" wp14:anchorId="17BE39DD" wp14:editId="588CED34">
            <wp:extent cx="600075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00750" cy="1190625"/>
                    </a:xfrm>
                    <a:prstGeom prst="rect">
                      <a:avLst/>
                    </a:prstGeom>
                    <a:noFill/>
                    <a:ln>
                      <a:noFill/>
                    </a:ln>
                  </pic:spPr>
                </pic:pic>
              </a:graphicData>
            </a:graphic>
          </wp:inline>
        </w:drawing>
      </w:r>
    </w:p>
    <w:p w14:paraId="76A15039" w14:textId="258F9870" w:rsidR="004755BE" w:rsidRPr="00FB496D" w:rsidRDefault="004755BE" w:rsidP="00E24263">
      <w:pPr>
        <w:rPr>
          <w:lang w:val="en-US"/>
        </w:rPr>
      </w:pPr>
    </w:p>
    <w:p w14:paraId="10D7D2BD" w14:textId="56DB2820" w:rsidR="004755BE" w:rsidRPr="00FB496D" w:rsidRDefault="004755BE" w:rsidP="00E24263">
      <w:pPr>
        <w:rPr>
          <w:lang w:val="en-US"/>
        </w:rPr>
      </w:pPr>
      <w:r w:rsidRPr="00FB496D">
        <w:rPr>
          <w:lang w:val="en-US"/>
        </w:rPr>
        <w:t>First phase is to come up with a plan on what is needed for the improvements to happen.</w:t>
      </w:r>
    </w:p>
    <w:p w14:paraId="309F3841" w14:textId="79EF1484" w:rsidR="004755BE" w:rsidRPr="00FB496D" w:rsidRDefault="004755BE" w:rsidP="00E24263">
      <w:pPr>
        <w:rPr>
          <w:lang w:val="en-US"/>
        </w:rPr>
      </w:pPr>
      <w:r w:rsidRPr="00FB496D">
        <w:rPr>
          <w:lang w:val="en-US"/>
        </w:rPr>
        <w:t>Second phase is the implementation in a test environment.</w:t>
      </w:r>
    </w:p>
    <w:p w14:paraId="63F30290" w14:textId="697DD361" w:rsidR="004755BE" w:rsidRPr="00FB496D" w:rsidRDefault="004755BE" w:rsidP="00E24263">
      <w:pPr>
        <w:rPr>
          <w:lang w:val="en-US"/>
        </w:rPr>
      </w:pPr>
      <w:r w:rsidRPr="00FB496D">
        <w:rPr>
          <w:lang w:val="en-US"/>
        </w:rPr>
        <w:t xml:space="preserve">Third Phase is the Documentation and </w:t>
      </w:r>
      <w:proofErr w:type="spellStart"/>
      <w:r w:rsidRPr="00FB496D">
        <w:rPr>
          <w:lang w:val="en-US"/>
        </w:rPr>
        <w:t>operationalisation</w:t>
      </w:r>
      <w:proofErr w:type="spellEnd"/>
      <w:r w:rsidRPr="00FB496D">
        <w:rPr>
          <w:lang w:val="en-US"/>
        </w:rPr>
        <w:t xml:space="preserve"> of the system.</w:t>
      </w:r>
    </w:p>
    <w:p w14:paraId="1B2311A6" w14:textId="2B68DCE1" w:rsidR="004755BE" w:rsidRPr="00FB496D" w:rsidRDefault="004755BE" w:rsidP="00E24263">
      <w:pPr>
        <w:rPr>
          <w:lang w:val="en-US"/>
        </w:rPr>
      </w:pPr>
    </w:p>
    <w:p w14:paraId="70EE79D4" w14:textId="770A846E" w:rsidR="004755BE" w:rsidRPr="00FB496D" w:rsidRDefault="004755BE" w:rsidP="004755BE">
      <w:pPr>
        <w:pStyle w:val="Heading2"/>
        <w:rPr>
          <w:lang w:val="en-US"/>
        </w:rPr>
      </w:pPr>
      <w:r w:rsidRPr="00FB496D">
        <w:rPr>
          <w:lang w:val="en-US"/>
        </w:rPr>
        <w:t>Segmentation</w:t>
      </w:r>
    </w:p>
    <w:p w14:paraId="45B7B7E9" w14:textId="78059725" w:rsidR="00435A7A" w:rsidRPr="00FB496D" w:rsidRDefault="00435A7A" w:rsidP="00E24263">
      <w:pPr>
        <w:rPr>
          <w:lang w:val="en-US"/>
        </w:rPr>
      </w:pPr>
      <w:r w:rsidRPr="00FB496D">
        <w:rPr>
          <w:lang w:val="en-US"/>
        </w:rPr>
        <w:t xml:space="preserve">Rockwell recommends that all systems in the plant, </w:t>
      </w:r>
      <w:r w:rsidR="00513EFF" w:rsidRPr="00FB496D">
        <w:rPr>
          <w:lang w:val="en-US"/>
        </w:rPr>
        <w:t xml:space="preserve">including </w:t>
      </w:r>
      <w:r w:rsidRPr="00FB496D">
        <w:rPr>
          <w:lang w:val="en-US"/>
        </w:rPr>
        <w:t xml:space="preserve">the </w:t>
      </w:r>
      <w:r w:rsidR="00513EFF" w:rsidRPr="00FB496D">
        <w:rPr>
          <w:lang w:val="en-US"/>
        </w:rPr>
        <w:t xml:space="preserve">OT firewall and the entire production network </w:t>
      </w:r>
      <w:r w:rsidR="00513EFF" w:rsidRPr="00FB496D">
        <w:rPr>
          <w:lang w:val="en-US"/>
        </w:rPr>
        <w:t>are run by plant engineers</w:t>
      </w:r>
      <w:r w:rsidR="00513EFF" w:rsidRPr="00FB496D">
        <w:rPr>
          <w:lang w:val="en-US"/>
        </w:rPr>
        <w:t>, this would give them the autonomy they need to run it efficiently while not enforcing unexpected maintenance cycles during production times.</w:t>
      </w:r>
    </w:p>
    <w:p w14:paraId="37F1A0DC" w14:textId="6468441B" w:rsidR="00513EFF" w:rsidRPr="00FB496D" w:rsidRDefault="00513EFF" w:rsidP="00E24263">
      <w:pPr>
        <w:rPr>
          <w:lang w:val="en-US"/>
        </w:rPr>
      </w:pPr>
      <w:r w:rsidRPr="00FB496D">
        <w:rPr>
          <w:lang w:val="en-US"/>
        </w:rPr>
        <w:t>Proposing that idea met with some reservations: most of our plants do not have the technical know-how to do proper network maintenance or to configure a firewall. If they cannot run and maintain the full network, then what is to be done by the corporate teams, and what access is needed.</w:t>
      </w:r>
    </w:p>
    <w:p w14:paraId="098684F0" w14:textId="44638869" w:rsidR="00513EFF" w:rsidRPr="00FB496D" w:rsidRDefault="00D70608" w:rsidP="00E24263">
      <w:pPr>
        <w:rPr>
          <w:lang w:val="en-US"/>
        </w:rPr>
      </w:pPr>
      <w:r w:rsidRPr="00FB496D">
        <w:rPr>
          <w:lang w:val="en-US"/>
        </w:rPr>
        <w:t>Proper implementation also requires 2 firewalls, one for the plant and one for enterprise IT to manage. As the plants lack the resources to manage their own firewall, and out of cost reasons, the compromise to only use one was reached.</w:t>
      </w:r>
    </w:p>
    <w:p w14:paraId="3974F00C" w14:textId="31501D67" w:rsidR="00D70608" w:rsidRPr="00FB496D" w:rsidRDefault="00D70608" w:rsidP="00E24263">
      <w:pPr>
        <w:rPr>
          <w:lang w:val="en-US"/>
        </w:rPr>
      </w:pPr>
      <w:r w:rsidRPr="00FB496D">
        <w:rPr>
          <w:lang w:val="en-US"/>
        </w:rPr>
        <w:t>Next, to manage and control the network itself certain firewall rules were created as standard. These can be found in the Handbook.</w:t>
      </w:r>
    </w:p>
    <w:p w14:paraId="07D0ADA7" w14:textId="5FC389EB" w:rsidR="00D70608" w:rsidRPr="00FB496D" w:rsidRDefault="00D70608" w:rsidP="00E24263">
      <w:pPr>
        <w:rPr>
          <w:lang w:val="en-US"/>
        </w:rPr>
      </w:pPr>
      <w:r w:rsidRPr="00FB496D">
        <w:rPr>
          <w:lang w:val="en-US"/>
        </w:rPr>
        <w:t>As the access to the AD-Server requires quite liberally open ports, it was decided that all devices in the OT network run with local accounts.</w:t>
      </w:r>
    </w:p>
    <w:p w14:paraId="67AB7B45" w14:textId="26ED8660" w:rsidR="00D70608" w:rsidRPr="00FB496D" w:rsidRDefault="00D70608" w:rsidP="00E24263">
      <w:pPr>
        <w:rPr>
          <w:lang w:val="en-US"/>
        </w:rPr>
      </w:pPr>
      <w:r w:rsidRPr="00FB496D">
        <w:rPr>
          <w:lang w:val="en-US"/>
        </w:rPr>
        <w:t>With the same argument, fixed IP addresses were used (with the option for the plants to use their own, internal DHCP servers)</w:t>
      </w:r>
      <w:r w:rsidR="00AE3C39" w:rsidRPr="00FB496D">
        <w:rPr>
          <w:lang w:val="en-US"/>
        </w:rPr>
        <w:t>.</w:t>
      </w:r>
    </w:p>
    <w:p w14:paraId="0148DA62" w14:textId="5D7588B4" w:rsidR="00AE3C39" w:rsidRPr="00FB496D" w:rsidRDefault="00AE3C39" w:rsidP="00E24263">
      <w:pPr>
        <w:rPr>
          <w:lang w:val="en-US"/>
        </w:rPr>
      </w:pPr>
      <w:r w:rsidRPr="00FB496D">
        <w:rPr>
          <w:lang w:val="en-US"/>
        </w:rPr>
        <w:t>The VLAN allocations were already done in an earlier project but left in the Handbook for reference.</w:t>
      </w:r>
    </w:p>
    <w:p w14:paraId="03BC9383" w14:textId="03A846FB" w:rsidR="00AE3C39" w:rsidRPr="00FB496D" w:rsidRDefault="00AE3C39" w:rsidP="00AE3C39">
      <w:pPr>
        <w:pStyle w:val="Heading2"/>
        <w:rPr>
          <w:lang w:val="en-US"/>
        </w:rPr>
      </w:pPr>
      <w:r w:rsidRPr="00FB496D">
        <w:rPr>
          <w:lang w:val="en-US"/>
        </w:rPr>
        <w:t>Remote access</w:t>
      </w:r>
    </w:p>
    <w:p w14:paraId="69B7C8D9" w14:textId="7752236D" w:rsidR="00AE3C39" w:rsidRPr="00FB496D" w:rsidRDefault="00AE3C39" w:rsidP="00AE3C39">
      <w:pPr>
        <w:rPr>
          <w:lang w:val="en-US"/>
        </w:rPr>
      </w:pPr>
      <w:r w:rsidRPr="00FB496D">
        <w:rPr>
          <w:lang w:val="en-US"/>
        </w:rPr>
        <w:t>Especially during the current times, the plants have relied heavily on remotely being able to monitor and manage their systems. As they are now segmented behind a firewall, a solution was needed.</w:t>
      </w:r>
    </w:p>
    <w:p w14:paraId="0FB89FF5" w14:textId="77777777" w:rsidR="00AE3C39" w:rsidRPr="00FB496D" w:rsidRDefault="00AE3C39" w:rsidP="00AE3C39">
      <w:pPr>
        <w:rPr>
          <w:lang w:val="en-US"/>
        </w:rPr>
      </w:pPr>
      <w:r w:rsidRPr="00FB496D">
        <w:rPr>
          <w:lang w:val="en-US"/>
        </w:rPr>
        <w:t xml:space="preserve">The basic requirements were as follows: </w:t>
      </w:r>
    </w:p>
    <w:p w14:paraId="4B6CB360" w14:textId="7369485A" w:rsidR="00AE3C39" w:rsidRPr="00FB496D" w:rsidRDefault="00AE3C39" w:rsidP="00AE3C39">
      <w:pPr>
        <w:pStyle w:val="ListParagraph"/>
        <w:numPr>
          <w:ilvl w:val="0"/>
          <w:numId w:val="44"/>
        </w:numPr>
        <w:rPr>
          <w:lang w:val="en-US"/>
        </w:rPr>
      </w:pPr>
      <w:r w:rsidRPr="00FB496D">
        <w:rPr>
          <w:lang w:val="en-US"/>
        </w:rPr>
        <w:t>The access needs to be controlled by AD access groups</w:t>
      </w:r>
    </w:p>
    <w:p w14:paraId="2909A50D" w14:textId="7F2993C1" w:rsidR="00AD0911" w:rsidRPr="00FB496D" w:rsidRDefault="00AD0911" w:rsidP="00AE3C39">
      <w:pPr>
        <w:pStyle w:val="ListParagraph"/>
        <w:numPr>
          <w:ilvl w:val="0"/>
          <w:numId w:val="44"/>
        </w:numPr>
        <w:rPr>
          <w:lang w:val="en-US"/>
        </w:rPr>
      </w:pPr>
      <w:r w:rsidRPr="00FB496D">
        <w:rPr>
          <w:lang w:val="en-US"/>
        </w:rPr>
        <w:t>Connection Brokered by PAM</w:t>
      </w:r>
    </w:p>
    <w:p w14:paraId="771E09E1" w14:textId="00D42D92" w:rsidR="00AE3C39" w:rsidRPr="00FB496D" w:rsidRDefault="00AE3C39" w:rsidP="00AE3C39">
      <w:pPr>
        <w:pStyle w:val="ListParagraph"/>
        <w:numPr>
          <w:ilvl w:val="0"/>
          <w:numId w:val="44"/>
        </w:numPr>
        <w:rPr>
          <w:lang w:val="en-US"/>
        </w:rPr>
      </w:pPr>
      <w:r w:rsidRPr="00FB496D">
        <w:rPr>
          <w:lang w:val="en-US"/>
        </w:rPr>
        <w:t>Every connection needs to be monitored and preferably recorded</w:t>
      </w:r>
    </w:p>
    <w:p w14:paraId="66E4FAC6" w14:textId="19CA621D" w:rsidR="00AE3C39" w:rsidRPr="00FB496D" w:rsidRDefault="00AE3C39" w:rsidP="00AE3C39">
      <w:pPr>
        <w:pStyle w:val="ListParagraph"/>
        <w:numPr>
          <w:ilvl w:val="0"/>
          <w:numId w:val="44"/>
        </w:numPr>
        <w:rPr>
          <w:lang w:val="en-US"/>
        </w:rPr>
      </w:pPr>
      <w:r w:rsidRPr="00FB496D">
        <w:rPr>
          <w:lang w:val="en-US"/>
        </w:rPr>
        <w:t>Access only through a jump server</w:t>
      </w:r>
    </w:p>
    <w:p w14:paraId="0422BB38" w14:textId="77777777" w:rsidR="00EB5E1A" w:rsidRPr="00FB496D" w:rsidRDefault="00EB5E1A" w:rsidP="00EB5E1A">
      <w:pPr>
        <w:rPr>
          <w:lang w:val="en-US"/>
        </w:rPr>
      </w:pPr>
    </w:p>
    <w:p w14:paraId="43F629C6" w14:textId="09158E6E" w:rsidR="00EB5E1A" w:rsidRPr="00FB496D" w:rsidRDefault="00EB5E1A" w:rsidP="00EB5E1A">
      <w:pPr>
        <w:rPr>
          <w:lang w:val="en-US"/>
        </w:rPr>
      </w:pPr>
      <w:r w:rsidRPr="00FB496D">
        <w:rPr>
          <w:lang w:val="en-US"/>
        </w:rPr>
        <w:t>I compared 4 of the industry leading ones:</w:t>
      </w:r>
    </w:p>
    <w:p w14:paraId="4D263A6F" w14:textId="77777777" w:rsidR="00EB5E1A" w:rsidRPr="00FB496D" w:rsidRDefault="00EB5E1A" w:rsidP="00EB5E1A">
      <w:pPr>
        <w:rPr>
          <w:lang w:val="en-US"/>
        </w:rPr>
      </w:pPr>
      <w:r w:rsidRPr="00FB496D">
        <w:rPr>
          <w:lang w:val="en-US"/>
        </w:rPr>
        <w:t>CyberArk Privileged Access Security</w:t>
      </w:r>
    </w:p>
    <w:p w14:paraId="76BC0760" w14:textId="77777777" w:rsidR="00EB5E1A" w:rsidRPr="00FB496D" w:rsidRDefault="00EB5E1A" w:rsidP="00EB5E1A">
      <w:pPr>
        <w:rPr>
          <w:lang w:val="en-US"/>
        </w:rPr>
      </w:pPr>
      <w:proofErr w:type="spellStart"/>
      <w:r w:rsidRPr="00FB496D">
        <w:rPr>
          <w:lang w:val="en-US"/>
        </w:rPr>
        <w:t>BeyondTrust</w:t>
      </w:r>
      <w:proofErr w:type="spellEnd"/>
      <w:r w:rsidRPr="00FB496D">
        <w:rPr>
          <w:lang w:val="en-US"/>
        </w:rPr>
        <w:t xml:space="preserve"> Privilege Management</w:t>
      </w:r>
    </w:p>
    <w:p w14:paraId="65E4E8F8" w14:textId="77777777" w:rsidR="00EB5E1A" w:rsidRPr="00FB496D" w:rsidRDefault="00EB5E1A" w:rsidP="00EB5E1A">
      <w:pPr>
        <w:rPr>
          <w:lang w:val="en-US"/>
        </w:rPr>
      </w:pPr>
      <w:r w:rsidRPr="00FB496D">
        <w:rPr>
          <w:lang w:val="en-US"/>
        </w:rPr>
        <w:t>ARCON Privileged Access Management</w:t>
      </w:r>
    </w:p>
    <w:p w14:paraId="1B05CF41" w14:textId="2900292C" w:rsidR="00EB5E1A" w:rsidRPr="00FB496D" w:rsidRDefault="00EB5E1A" w:rsidP="00EB5E1A">
      <w:pPr>
        <w:rPr>
          <w:lang w:val="en-US"/>
        </w:rPr>
      </w:pPr>
      <w:r w:rsidRPr="00FB496D">
        <w:rPr>
          <w:lang w:val="en-US"/>
        </w:rPr>
        <w:t>WALLIX Bastion</w:t>
      </w:r>
    </w:p>
    <w:p w14:paraId="0638509C" w14:textId="77777777" w:rsidR="00EB5E1A" w:rsidRPr="00FB496D" w:rsidRDefault="00EB5E1A" w:rsidP="00EB5E1A">
      <w:pPr>
        <w:rPr>
          <w:lang w:val="en-US"/>
        </w:rPr>
      </w:pPr>
    </w:p>
    <w:p w14:paraId="5C233217" w14:textId="3979190F" w:rsidR="00EB5E1A" w:rsidRPr="00FB496D" w:rsidRDefault="00EB5E1A" w:rsidP="00EB5E1A">
      <w:pPr>
        <w:rPr>
          <w:lang w:val="en-US"/>
        </w:rPr>
      </w:pPr>
      <w:r w:rsidRPr="00FB496D">
        <w:rPr>
          <w:lang w:val="en-US"/>
        </w:rPr>
        <w:t xml:space="preserve">But the decision was made for me, as it turned out our server team had already been using </w:t>
      </w:r>
      <w:proofErr w:type="spellStart"/>
      <w:r w:rsidRPr="00FB496D">
        <w:rPr>
          <w:lang w:val="en-US"/>
        </w:rPr>
        <w:t>BeyonTrust</w:t>
      </w:r>
      <w:proofErr w:type="spellEnd"/>
      <w:r w:rsidRPr="00FB496D">
        <w:rPr>
          <w:lang w:val="en-US"/>
        </w:rPr>
        <w:t xml:space="preserve"> for a while, and it was just a question of extending the contract.</w:t>
      </w:r>
    </w:p>
    <w:p w14:paraId="75C32A9D" w14:textId="5B46C4E4" w:rsidR="00EB5E1A" w:rsidRPr="00FB496D" w:rsidRDefault="00EB5E1A" w:rsidP="00EB5E1A">
      <w:pPr>
        <w:rPr>
          <w:lang w:val="en-US"/>
        </w:rPr>
      </w:pPr>
    </w:p>
    <w:p w14:paraId="44FC4268" w14:textId="7C8AB36D" w:rsidR="00EB5E1A" w:rsidRPr="00FB496D" w:rsidRDefault="00EB5E1A" w:rsidP="00EB5E1A">
      <w:pPr>
        <w:pStyle w:val="Heading2"/>
        <w:rPr>
          <w:lang w:val="en-US"/>
        </w:rPr>
      </w:pPr>
      <w:r w:rsidRPr="00FB496D">
        <w:rPr>
          <w:lang w:val="en-US"/>
        </w:rPr>
        <w:t>Internet Access</w:t>
      </w:r>
    </w:p>
    <w:p w14:paraId="701266B0" w14:textId="6CC59A19" w:rsidR="00EB5E1A" w:rsidRPr="00FB496D" w:rsidRDefault="00EB5E1A" w:rsidP="00EB5E1A">
      <w:pPr>
        <w:rPr>
          <w:lang w:val="en-US"/>
        </w:rPr>
      </w:pPr>
      <w:r w:rsidRPr="00FB496D">
        <w:rPr>
          <w:lang w:val="en-US"/>
        </w:rPr>
        <w:t>As almost all systems are reliant on some form of internet connectivity, be it to update their systems or for Licensing purpose internet access is needed.</w:t>
      </w:r>
    </w:p>
    <w:p w14:paraId="73B59DE0" w14:textId="238529B8" w:rsidR="00E30FA5" w:rsidRPr="00FB496D" w:rsidRDefault="00E30FA5" w:rsidP="00EB5E1A">
      <w:pPr>
        <w:rPr>
          <w:lang w:val="en-US"/>
        </w:rPr>
      </w:pPr>
      <w:r w:rsidRPr="00FB496D">
        <w:rPr>
          <w:lang w:val="en-US"/>
        </w:rPr>
        <w:lastRenderedPageBreak/>
        <w:t xml:space="preserve">For this </w:t>
      </w:r>
      <w:proofErr w:type="gramStart"/>
      <w:r w:rsidRPr="00FB496D">
        <w:rPr>
          <w:lang w:val="en-US"/>
        </w:rPr>
        <w:t>purpose</w:t>
      </w:r>
      <w:proofErr w:type="gramEnd"/>
      <w:r w:rsidRPr="00FB496D">
        <w:rPr>
          <w:lang w:val="en-US"/>
        </w:rPr>
        <w:t xml:space="preserve"> a second DNS server was installed as Sinkhole. The idea of a sinkhole DNS is that all requests that are known to be bad are dropped. In our case, it was set up to drop all requests that were not specifically permitted.</w:t>
      </w:r>
    </w:p>
    <w:p w14:paraId="4AC0F8C9" w14:textId="1BF7DAC1" w:rsidR="00EB5E1A" w:rsidRPr="00FB496D" w:rsidRDefault="0064041A" w:rsidP="00EB5E1A">
      <w:pPr>
        <w:rPr>
          <w:lang w:val="en-US"/>
        </w:rPr>
      </w:pPr>
      <w:r w:rsidRPr="00FB496D">
        <w:rPr>
          <w:lang w:val="en-US"/>
        </w:rPr>
        <w:t>In addition, for those cases where the need i</w:t>
      </w:r>
      <w:r w:rsidR="00FB496D" w:rsidRPr="00FB496D">
        <w:rPr>
          <w:lang w:val="en-US"/>
        </w:rPr>
        <w:t>s for browser access, a</w:t>
      </w:r>
      <w:r w:rsidRPr="00FB496D">
        <w:rPr>
          <w:lang w:val="en-US"/>
        </w:rPr>
        <w:t xml:space="preserve"> </w:t>
      </w:r>
      <w:r w:rsidR="00E30FA5" w:rsidRPr="00FB496D">
        <w:rPr>
          <w:lang w:val="en-US"/>
        </w:rPr>
        <w:t>HTTP proxy server needed to be set up to be able to monitor or block outbound server requests.</w:t>
      </w:r>
    </w:p>
    <w:p w14:paraId="0E8FE393" w14:textId="4ED59C1D" w:rsidR="00FB496D" w:rsidRDefault="00FB496D" w:rsidP="00FB496D">
      <w:pPr>
        <w:pStyle w:val="Heading2"/>
        <w:rPr>
          <w:lang w:val="en-US"/>
        </w:rPr>
      </w:pPr>
      <w:r>
        <w:rPr>
          <w:lang w:val="en-US"/>
        </w:rPr>
        <w:t>Visibility</w:t>
      </w:r>
    </w:p>
    <w:p w14:paraId="73D2DE85" w14:textId="593E2506" w:rsidR="00FB496D" w:rsidRDefault="00FB496D" w:rsidP="00FB496D">
      <w:pPr>
        <w:rPr>
          <w:lang w:val="en-US"/>
        </w:rPr>
      </w:pPr>
      <w:r>
        <w:rPr>
          <w:lang w:val="en-US"/>
        </w:rPr>
        <w:t xml:space="preserve">As we established early on in this work, an active probing of the network is not </w:t>
      </w:r>
      <w:r w:rsidR="00621CD5">
        <w:rPr>
          <w:lang w:val="en-US"/>
        </w:rPr>
        <w:t>possible due to the sensitivity of devices running there. We also can not demand any special software be installed on the devices controlling production, therefore a Honeypot is the only viable option.</w:t>
      </w:r>
    </w:p>
    <w:p w14:paraId="401F3D9B" w14:textId="3AEA133E" w:rsidR="00621CD5" w:rsidRPr="00FB496D" w:rsidRDefault="00621CD5" w:rsidP="00FB496D">
      <w:pPr>
        <w:rPr>
          <w:lang w:val="en-US"/>
        </w:rPr>
      </w:pPr>
      <w:r>
        <w:rPr>
          <w:lang w:val="en-US"/>
        </w:rPr>
        <w:t xml:space="preserve">Now a full honeypot requires quite a few extra connections open in the firewall therefore I looked at maximal alertness for minimum maintenance and </w:t>
      </w:r>
      <w:r w:rsidR="000711AC">
        <w:rPr>
          <w:lang w:val="en-US"/>
        </w:rPr>
        <w:t xml:space="preserve">open ports. </w:t>
      </w:r>
    </w:p>
    <w:p w14:paraId="0BC727FA" w14:textId="77777777" w:rsidR="00FB496D" w:rsidRPr="00FB496D" w:rsidRDefault="00FB496D" w:rsidP="00FB496D">
      <w:pPr>
        <w:rPr>
          <w:lang w:val="en-US"/>
        </w:rPr>
      </w:pPr>
    </w:p>
    <w:p w14:paraId="51D28DB5" w14:textId="77777777" w:rsidR="00E30FA5" w:rsidRPr="00FB496D" w:rsidRDefault="00E30FA5" w:rsidP="00EB5E1A">
      <w:pPr>
        <w:rPr>
          <w:lang w:val="en-US"/>
        </w:rPr>
      </w:pPr>
    </w:p>
    <w:p w14:paraId="16342406" w14:textId="26C53133" w:rsidR="004755BE" w:rsidRPr="00FB496D" w:rsidRDefault="004755BE" w:rsidP="004755BE">
      <w:pPr>
        <w:pStyle w:val="Heading1"/>
        <w:rPr>
          <w:lang w:val="en-US"/>
        </w:rPr>
      </w:pPr>
      <w:bookmarkStart w:id="4" w:name="_Toc94061221"/>
      <w:r w:rsidRPr="00FB496D">
        <w:rPr>
          <w:lang w:val="en-US"/>
        </w:rPr>
        <w:t>Journal</w:t>
      </w:r>
      <w:bookmarkEnd w:id="4"/>
    </w:p>
    <w:p w14:paraId="6956ABA1" w14:textId="77777777" w:rsidR="004755BE" w:rsidRPr="00FB496D" w:rsidRDefault="004755BE" w:rsidP="004755BE">
      <w:pPr>
        <w:rPr>
          <w:lang w:val="en-US"/>
        </w:rPr>
      </w:pPr>
    </w:p>
    <w:p w14:paraId="3D033B32" w14:textId="6808FA5A" w:rsidR="004755BE" w:rsidRPr="00FB496D" w:rsidRDefault="004755BE" w:rsidP="004755BE">
      <w:pPr>
        <w:pStyle w:val="Heading2"/>
        <w:rPr>
          <w:lang w:val="en-US"/>
        </w:rPr>
      </w:pPr>
      <w:r w:rsidRPr="00FB496D">
        <w:rPr>
          <w:lang w:val="en-US"/>
        </w:rPr>
        <w:t>14.07.2021 - First meeting (Remote)</w:t>
      </w:r>
    </w:p>
    <w:p w14:paraId="2E691ABB" w14:textId="2BA8B536" w:rsidR="004755BE" w:rsidRPr="00FB496D" w:rsidRDefault="004755BE" w:rsidP="004755BE">
      <w:pPr>
        <w:rPr>
          <w:i/>
          <w:iCs/>
          <w:lang w:val="en-US"/>
        </w:rPr>
      </w:pPr>
      <w:r w:rsidRPr="00FB496D">
        <w:rPr>
          <w:i/>
          <w:iCs/>
          <w:lang w:val="en-US"/>
        </w:rPr>
        <w:t xml:space="preserve">Henrik Ekholm, </w:t>
      </w:r>
      <w:r w:rsidRPr="00FB496D">
        <w:rPr>
          <w:i/>
          <w:iCs/>
          <w:lang w:val="en-US"/>
        </w:rPr>
        <w:t xml:space="preserve">Dr. Bruce </w:t>
      </w:r>
      <w:proofErr w:type="spellStart"/>
      <w:r w:rsidRPr="00FB496D">
        <w:rPr>
          <w:i/>
          <w:iCs/>
          <w:lang w:val="en-US"/>
        </w:rPr>
        <w:t>Nikkel</w:t>
      </w:r>
      <w:proofErr w:type="spellEnd"/>
    </w:p>
    <w:p w14:paraId="3B792BD5" w14:textId="1133371A" w:rsidR="004755BE" w:rsidRPr="00FB496D" w:rsidRDefault="004755BE" w:rsidP="004755BE">
      <w:pPr>
        <w:rPr>
          <w:i/>
          <w:iCs/>
          <w:lang w:val="en-US"/>
        </w:rPr>
      </w:pPr>
    </w:p>
    <w:p w14:paraId="4002C2BC" w14:textId="77777777" w:rsidR="004755BE" w:rsidRPr="00FB496D" w:rsidRDefault="004755BE" w:rsidP="004755BE">
      <w:pPr>
        <w:rPr>
          <w:lang w:val="en-US"/>
        </w:rPr>
      </w:pPr>
      <w:r w:rsidRPr="00FB496D">
        <w:rPr>
          <w:lang w:val="en-US"/>
        </w:rPr>
        <w:t>Introduction</w:t>
      </w:r>
    </w:p>
    <w:p w14:paraId="44F56A68" w14:textId="77777777" w:rsidR="004755BE" w:rsidRPr="00FB496D" w:rsidRDefault="004755BE" w:rsidP="004755BE">
      <w:pPr>
        <w:rPr>
          <w:lang w:val="en-US"/>
        </w:rPr>
      </w:pPr>
      <w:r w:rsidRPr="00FB496D">
        <w:rPr>
          <w:lang w:val="en-US"/>
        </w:rPr>
        <w:t>Short explanation of the current situation/Background about Ecolab</w:t>
      </w:r>
    </w:p>
    <w:p w14:paraId="15FFF5E5" w14:textId="77777777" w:rsidR="004755BE" w:rsidRPr="00FB496D" w:rsidRDefault="004755BE" w:rsidP="004755BE">
      <w:pPr>
        <w:rPr>
          <w:lang w:val="en-US"/>
        </w:rPr>
      </w:pPr>
      <w:r w:rsidRPr="00FB496D">
        <w:rPr>
          <w:lang w:val="en-US"/>
        </w:rPr>
        <w:t>•plant segmentation ongoing</w:t>
      </w:r>
    </w:p>
    <w:p w14:paraId="17890B11" w14:textId="77777777" w:rsidR="004755BE" w:rsidRPr="00FB496D" w:rsidRDefault="004755BE" w:rsidP="004755BE">
      <w:pPr>
        <w:rPr>
          <w:lang w:val="en-US"/>
        </w:rPr>
      </w:pPr>
      <w:r w:rsidRPr="00FB496D">
        <w:rPr>
          <w:lang w:val="en-US"/>
        </w:rPr>
        <w:t>•proper security architecture needed</w:t>
      </w:r>
    </w:p>
    <w:p w14:paraId="7F7A397A" w14:textId="77777777" w:rsidR="004755BE" w:rsidRPr="00FB496D" w:rsidRDefault="004755BE" w:rsidP="004755BE">
      <w:pPr>
        <w:rPr>
          <w:lang w:val="en-US"/>
        </w:rPr>
      </w:pPr>
    </w:p>
    <w:p w14:paraId="0EFC0744" w14:textId="77777777" w:rsidR="004755BE" w:rsidRPr="00FB496D" w:rsidRDefault="004755BE" w:rsidP="004755BE">
      <w:pPr>
        <w:rPr>
          <w:lang w:val="en-US"/>
        </w:rPr>
      </w:pPr>
      <w:r w:rsidRPr="00FB496D">
        <w:rPr>
          <w:lang w:val="en-US"/>
        </w:rPr>
        <w:t>Decision to do forensic readiness for production Network as project</w:t>
      </w:r>
    </w:p>
    <w:p w14:paraId="75AF7E9C" w14:textId="77777777" w:rsidR="004755BE" w:rsidRPr="00FB496D" w:rsidRDefault="004755BE" w:rsidP="004755BE">
      <w:pPr>
        <w:pStyle w:val="ListParagraph"/>
        <w:numPr>
          <w:ilvl w:val="0"/>
          <w:numId w:val="42"/>
        </w:numPr>
        <w:rPr>
          <w:lang w:val="en-US"/>
        </w:rPr>
      </w:pPr>
      <w:r w:rsidRPr="00FB496D">
        <w:rPr>
          <w:lang w:val="en-US"/>
        </w:rPr>
        <w:t xml:space="preserve">Deliverables: </w:t>
      </w:r>
    </w:p>
    <w:p w14:paraId="68992EBD" w14:textId="77777777" w:rsidR="004755BE" w:rsidRPr="00FB496D" w:rsidRDefault="004755BE" w:rsidP="004755BE">
      <w:pPr>
        <w:pStyle w:val="ListParagraph"/>
        <w:numPr>
          <w:ilvl w:val="1"/>
          <w:numId w:val="42"/>
        </w:numPr>
        <w:rPr>
          <w:lang w:val="en-US"/>
        </w:rPr>
      </w:pPr>
      <w:r w:rsidRPr="00FB496D">
        <w:rPr>
          <w:lang w:val="en-US"/>
        </w:rPr>
        <w:t>POC - Henrik to verify support of project with leadership</w:t>
      </w:r>
    </w:p>
    <w:p w14:paraId="57A30377" w14:textId="77777777" w:rsidR="004755BE" w:rsidRPr="00FB496D" w:rsidRDefault="004755BE" w:rsidP="004755BE">
      <w:pPr>
        <w:pStyle w:val="ListParagraph"/>
        <w:numPr>
          <w:ilvl w:val="1"/>
          <w:numId w:val="42"/>
        </w:numPr>
        <w:rPr>
          <w:lang w:val="en-US"/>
        </w:rPr>
      </w:pPr>
      <w:r w:rsidRPr="00FB496D">
        <w:rPr>
          <w:lang w:val="en-US"/>
        </w:rPr>
        <w:t>Thesis with architecture</w:t>
      </w:r>
    </w:p>
    <w:p w14:paraId="23C8E145" w14:textId="77777777" w:rsidR="004755BE" w:rsidRPr="00FB496D" w:rsidRDefault="004755BE" w:rsidP="004755BE">
      <w:pPr>
        <w:pStyle w:val="ListParagraph"/>
        <w:numPr>
          <w:ilvl w:val="0"/>
          <w:numId w:val="42"/>
        </w:numPr>
        <w:rPr>
          <w:lang w:val="en-US"/>
        </w:rPr>
      </w:pPr>
      <w:r w:rsidRPr="00FB496D">
        <w:rPr>
          <w:lang w:val="en-US"/>
        </w:rPr>
        <w:t xml:space="preserve">In Preparation to investigate </w:t>
      </w:r>
    </w:p>
    <w:p w14:paraId="6C76E343" w14:textId="77777777" w:rsidR="004755BE" w:rsidRPr="00FB496D" w:rsidRDefault="004755BE" w:rsidP="004755BE">
      <w:pPr>
        <w:pStyle w:val="ListParagraph"/>
        <w:numPr>
          <w:ilvl w:val="1"/>
          <w:numId w:val="42"/>
        </w:numPr>
        <w:rPr>
          <w:lang w:val="en-US"/>
        </w:rPr>
      </w:pPr>
      <w:r w:rsidRPr="00FB496D">
        <w:rPr>
          <w:lang w:val="en-US"/>
        </w:rPr>
        <w:t>Internal sink holes - Bruce to send slides of recent presentation</w:t>
      </w:r>
    </w:p>
    <w:p w14:paraId="27F98152" w14:textId="77777777" w:rsidR="004755BE" w:rsidRPr="00FB496D" w:rsidRDefault="004755BE" w:rsidP="004755BE">
      <w:pPr>
        <w:pStyle w:val="ListParagraph"/>
        <w:numPr>
          <w:ilvl w:val="1"/>
          <w:numId w:val="42"/>
        </w:numPr>
        <w:rPr>
          <w:lang w:val="en-US"/>
        </w:rPr>
      </w:pPr>
      <w:r w:rsidRPr="00FB496D">
        <w:rPr>
          <w:lang w:val="en-US"/>
        </w:rPr>
        <w:t>Proxy/Jump Hosts</w:t>
      </w:r>
    </w:p>
    <w:p w14:paraId="29E2E38F" w14:textId="77777777" w:rsidR="004755BE" w:rsidRPr="00FB496D" w:rsidRDefault="004755BE" w:rsidP="004755BE">
      <w:pPr>
        <w:pStyle w:val="ListParagraph"/>
        <w:numPr>
          <w:ilvl w:val="1"/>
          <w:numId w:val="42"/>
        </w:numPr>
        <w:rPr>
          <w:lang w:val="en-US"/>
        </w:rPr>
      </w:pPr>
      <w:r w:rsidRPr="00FB496D">
        <w:rPr>
          <w:lang w:val="en-US"/>
        </w:rPr>
        <w:t>Canary Server</w:t>
      </w:r>
    </w:p>
    <w:p w14:paraId="0040A458" w14:textId="77777777" w:rsidR="004755BE" w:rsidRPr="00FB496D" w:rsidRDefault="004755BE" w:rsidP="004755BE">
      <w:pPr>
        <w:rPr>
          <w:lang w:val="en-US"/>
        </w:rPr>
      </w:pPr>
      <w:r w:rsidRPr="00FB496D">
        <w:rPr>
          <w:lang w:val="en-US"/>
        </w:rPr>
        <w:t>Henrik to prepare Task Definition (</w:t>
      </w:r>
      <w:proofErr w:type="spellStart"/>
      <w:r w:rsidRPr="00FB496D">
        <w:rPr>
          <w:lang w:val="en-US"/>
        </w:rPr>
        <w:t>Aufgabenstellung</w:t>
      </w:r>
      <w:proofErr w:type="spellEnd"/>
      <w:r w:rsidRPr="00FB496D">
        <w:rPr>
          <w:lang w:val="en-US"/>
        </w:rPr>
        <w:t>)</w:t>
      </w:r>
    </w:p>
    <w:p w14:paraId="4AED6AB5" w14:textId="77777777" w:rsidR="004755BE" w:rsidRPr="00FB496D" w:rsidRDefault="004755BE" w:rsidP="004755BE">
      <w:pPr>
        <w:rPr>
          <w:lang w:val="en-US"/>
        </w:rPr>
      </w:pPr>
    </w:p>
    <w:p w14:paraId="11237813" w14:textId="77777777" w:rsidR="004755BE" w:rsidRPr="00FB496D" w:rsidRDefault="004755BE" w:rsidP="004755BE">
      <w:pPr>
        <w:rPr>
          <w:lang w:val="en-US"/>
        </w:rPr>
      </w:pPr>
      <w:r w:rsidRPr="00FB496D">
        <w:rPr>
          <w:lang w:val="en-US"/>
        </w:rPr>
        <w:t xml:space="preserve">Next Meeting: 20.8.2021 at 11:00 in </w:t>
      </w:r>
      <w:proofErr w:type="spellStart"/>
      <w:r w:rsidRPr="00FB496D">
        <w:rPr>
          <w:lang w:val="en-US"/>
        </w:rPr>
        <w:t>Wankdorf</w:t>
      </w:r>
      <w:proofErr w:type="spellEnd"/>
    </w:p>
    <w:p w14:paraId="18C23C5C" w14:textId="77777777" w:rsidR="004755BE" w:rsidRPr="00FB496D" w:rsidRDefault="004755BE" w:rsidP="004755BE">
      <w:pPr>
        <w:rPr>
          <w:lang w:val="en-US"/>
        </w:rPr>
      </w:pPr>
    </w:p>
    <w:p w14:paraId="6E924586" w14:textId="77777777" w:rsidR="004755BE" w:rsidRPr="00FB496D" w:rsidRDefault="004755BE" w:rsidP="004755BE">
      <w:pPr>
        <w:pStyle w:val="Heading2"/>
        <w:rPr>
          <w:lang w:val="en-US"/>
        </w:rPr>
      </w:pPr>
      <w:r w:rsidRPr="00FB496D">
        <w:rPr>
          <w:lang w:val="en-US"/>
        </w:rPr>
        <w:t>20.08.2021 – (In Person)</w:t>
      </w:r>
    </w:p>
    <w:p w14:paraId="7C82170B" w14:textId="77777777" w:rsidR="004755BE" w:rsidRPr="00FB496D" w:rsidRDefault="004755BE" w:rsidP="004755BE">
      <w:pPr>
        <w:rPr>
          <w:lang w:val="en-US"/>
        </w:rPr>
      </w:pPr>
      <w:r w:rsidRPr="00FB496D">
        <w:rPr>
          <w:lang w:val="en-US"/>
        </w:rPr>
        <w:t>Discussion about current Situation</w:t>
      </w:r>
    </w:p>
    <w:p w14:paraId="25BAFA75" w14:textId="77777777" w:rsidR="004755BE" w:rsidRPr="00FB496D" w:rsidRDefault="004755BE" w:rsidP="004755BE">
      <w:pPr>
        <w:pStyle w:val="ListParagraph"/>
        <w:numPr>
          <w:ilvl w:val="0"/>
          <w:numId w:val="43"/>
        </w:numPr>
        <w:rPr>
          <w:lang w:val="en-US"/>
        </w:rPr>
      </w:pPr>
      <w:proofErr w:type="spellStart"/>
      <w:r w:rsidRPr="00FB496D">
        <w:rPr>
          <w:lang w:val="en-US"/>
        </w:rPr>
        <w:t>Reorganisation</w:t>
      </w:r>
      <w:proofErr w:type="spellEnd"/>
      <w:r w:rsidRPr="00FB496D">
        <w:rPr>
          <w:lang w:val="en-US"/>
        </w:rPr>
        <w:t xml:space="preserve"> ongoing</w:t>
      </w:r>
    </w:p>
    <w:p w14:paraId="11271EEB" w14:textId="77777777" w:rsidR="004755BE" w:rsidRPr="00FB496D" w:rsidRDefault="004755BE" w:rsidP="004755BE">
      <w:pPr>
        <w:rPr>
          <w:lang w:val="en-US"/>
        </w:rPr>
      </w:pPr>
      <w:r w:rsidRPr="00FB496D">
        <w:rPr>
          <w:lang w:val="en-US"/>
        </w:rPr>
        <w:t>Expert</w:t>
      </w:r>
    </w:p>
    <w:p w14:paraId="24D9CAA1" w14:textId="77777777" w:rsidR="004755BE" w:rsidRPr="00FB496D" w:rsidRDefault="004755BE" w:rsidP="004755BE">
      <w:pPr>
        <w:pStyle w:val="ListParagraph"/>
        <w:numPr>
          <w:ilvl w:val="0"/>
          <w:numId w:val="43"/>
        </w:numPr>
        <w:rPr>
          <w:lang w:val="en-US"/>
        </w:rPr>
      </w:pPr>
      <w:r w:rsidRPr="00FB496D">
        <w:rPr>
          <w:lang w:val="en-US"/>
        </w:rPr>
        <w:t>Henrik to set up contact as soon as expert known</w:t>
      </w:r>
    </w:p>
    <w:p w14:paraId="523F513D" w14:textId="77777777" w:rsidR="004755BE" w:rsidRPr="00FB496D" w:rsidRDefault="004755BE" w:rsidP="004755BE">
      <w:pPr>
        <w:rPr>
          <w:lang w:val="en-US"/>
        </w:rPr>
      </w:pPr>
      <w:r w:rsidRPr="00FB496D">
        <w:rPr>
          <w:lang w:val="en-US"/>
        </w:rPr>
        <w:t>Internal Project Proposal</w:t>
      </w:r>
    </w:p>
    <w:p w14:paraId="621C6753" w14:textId="77777777" w:rsidR="004755BE" w:rsidRPr="00FB496D" w:rsidRDefault="004755BE" w:rsidP="004755BE">
      <w:pPr>
        <w:pStyle w:val="ListParagraph"/>
        <w:numPr>
          <w:ilvl w:val="0"/>
          <w:numId w:val="43"/>
        </w:numPr>
        <w:rPr>
          <w:lang w:val="en-US"/>
        </w:rPr>
      </w:pPr>
      <w:r w:rsidRPr="00FB496D">
        <w:rPr>
          <w:lang w:val="en-US"/>
        </w:rPr>
        <w:t>Henrik to e-mail Bruce Proposal or Executive summary of such</w:t>
      </w:r>
    </w:p>
    <w:p w14:paraId="76B4D701" w14:textId="77777777" w:rsidR="004755BE" w:rsidRPr="00FB496D" w:rsidRDefault="004755BE" w:rsidP="004755BE">
      <w:pPr>
        <w:rPr>
          <w:lang w:val="en-US"/>
        </w:rPr>
      </w:pPr>
      <w:r w:rsidRPr="00FB496D">
        <w:rPr>
          <w:lang w:val="en-US"/>
        </w:rPr>
        <w:t>Task Definition was sent and viewed over</w:t>
      </w:r>
    </w:p>
    <w:p w14:paraId="12A94B3C" w14:textId="77777777" w:rsidR="004755BE" w:rsidRPr="00FB496D" w:rsidRDefault="004755BE" w:rsidP="004755BE">
      <w:pPr>
        <w:pStyle w:val="ListParagraph"/>
        <w:numPr>
          <w:ilvl w:val="0"/>
          <w:numId w:val="43"/>
        </w:numPr>
        <w:rPr>
          <w:lang w:val="en-US"/>
        </w:rPr>
      </w:pPr>
      <w:r w:rsidRPr="00FB496D">
        <w:rPr>
          <w:lang w:val="en-US"/>
        </w:rPr>
        <w:t>Henrik to fill out missing parts when information known</w:t>
      </w:r>
    </w:p>
    <w:p w14:paraId="03B7F8AB" w14:textId="77777777" w:rsidR="004755BE" w:rsidRPr="00FB496D" w:rsidRDefault="004755BE" w:rsidP="004755BE">
      <w:pPr>
        <w:rPr>
          <w:lang w:val="en-US"/>
        </w:rPr>
      </w:pPr>
      <w:r w:rsidRPr="00FB496D">
        <w:rPr>
          <w:lang w:val="en-US"/>
        </w:rPr>
        <w:t xml:space="preserve">Next Meeting 16.09.2021 in </w:t>
      </w:r>
      <w:proofErr w:type="spellStart"/>
      <w:r w:rsidRPr="00FB496D">
        <w:rPr>
          <w:lang w:val="en-US"/>
        </w:rPr>
        <w:t>Wankdorf</w:t>
      </w:r>
      <w:proofErr w:type="spellEnd"/>
    </w:p>
    <w:p w14:paraId="43CB709E" w14:textId="77777777" w:rsidR="004755BE" w:rsidRPr="00FB496D" w:rsidRDefault="004755BE" w:rsidP="004755BE">
      <w:pPr>
        <w:pStyle w:val="Heading2"/>
        <w:rPr>
          <w:lang w:val="en-US"/>
        </w:rPr>
      </w:pPr>
      <w:r w:rsidRPr="00FB496D">
        <w:rPr>
          <w:lang w:val="en-US"/>
        </w:rPr>
        <w:t>16.09.2021 – (Remote)</w:t>
      </w:r>
    </w:p>
    <w:p w14:paraId="6EAC3596" w14:textId="77777777" w:rsidR="004755BE" w:rsidRPr="00FB496D" w:rsidRDefault="004755BE" w:rsidP="004755BE">
      <w:pPr>
        <w:rPr>
          <w:lang w:val="en-US"/>
        </w:rPr>
      </w:pPr>
      <w:r w:rsidRPr="00FB496D">
        <w:rPr>
          <w:lang w:val="en-US"/>
        </w:rPr>
        <w:t>Gitlab set up, but decided on e-mails for communication</w:t>
      </w:r>
    </w:p>
    <w:p w14:paraId="5F90B3AD" w14:textId="77777777" w:rsidR="004755BE" w:rsidRPr="00FB496D" w:rsidRDefault="004755BE" w:rsidP="004755BE">
      <w:pPr>
        <w:rPr>
          <w:lang w:val="en-US"/>
        </w:rPr>
      </w:pPr>
      <w:r w:rsidRPr="00FB496D">
        <w:rPr>
          <w:lang w:val="en-US"/>
        </w:rPr>
        <w:lastRenderedPageBreak/>
        <w:t>Preparation before Kickoff</w:t>
      </w:r>
    </w:p>
    <w:p w14:paraId="4D49DB2C" w14:textId="77777777" w:rsidR="004755BE" w:rsidRPr="00FB496D" w:rsidRDefault="004755BE" w:rsidP="004755BE">
      <w:pPr>
        <w:pStyle w:val="ListParagraph"/>
        <w:numPr>
          <w:ilvl w:val="0"/>
          <w:numId w:val="43"/>
        </w:numPr>
        <w:rPr>
          <w:lang w:val="en-US"/>
        </w:rPr>
      </w:pPr>
      <w:r w:rsidRPr="00FB496D">
        <w:rPr>
          <w:lang w:val="en-US"/>
        </w:rPr>
        <w:t>Title and Description are done and registered</w:t>
      </w:r>
    </w:p>
    <w:p w14:paraId="256A1355" w14:textId="77777777" w:rsidR="004755BE" w:rsidRPr="00FB496D" w:rsidRDefault="004755BE" w:rsidP="004755BE">
      <w:pPr>
        <w:pStyle w:val="ListParagraph"/>
        <w:numPr>
          <w:ilvl w:val="0"/>
          <w:numId w:val="43"/>
        </w:numPr>
        <w:rPr>
          <w:lang w:val="en-US"/>
        </w:rPr>
      </w:pPr>
      <w:r w:rsidRPr="00FB496D">
        <w:rPr>
          <w:lang w:val="en-US"/>
        </w:rPr>
        <w:t>Henrik to Prepare Project plan for next meeting</w:t>
      </w:r>
    </w:p>
    <w:p w14:paraId="71747061" w14:textId="77777777" w:rsidR="004755BE" w:rsidRPr="00FB496D" w:rsidRDefault="004755BE" w:rsidP="004755BE">
      <w:pPr>
        <w:pStyle w:val="ListParagraph"/>
        <w:numPr>
          <w:ilvl w:val="0"/>
          <w:numId w:val="43"/>
        </w:numPr>
        <w:rPr>
          <w:lang w:val="en-US"/>
        </w:rPr>
      </w:pPr>
      <w:r w:rsidRPr="00FB496D">
        <w:rPr>
          <w:lang w:val="en-US"/>
        </w:rPr>
        <w:t>At least steps, time is not necessary</w:t>
      </w:r>
    </w:p>
    <w:p w14:paraId="1B08248A" w14:textId="77777777" w:rsidR="004755BE" w:rsidRPr="00FB496D" w:rsidRDefault="004755BE" w:rsidP="004755BE">
      <w:pPr>
        <w:pStyle w:val="ListParagraph"/>
        <w:numPr>
          <w:ilvl w:val="0"/>
          <w:numId w:val="43"/>
        </w:numPr>
        <w:rPr>
          <w:lang w:val="en-US"/>
        </w:rPr>
      </w:pPr>
      <w:r w:rsidRPr="00FB496D">
        <w:rPr>
          <w:lang w:val="en-US"/>
        </w:rPr>
        <w:t>Henrik to create one thesis document for next meeting</w:t>
      </w:r>
    </w:p>
    <w:p w14:paraId="226E79CF" w14:textId="77777777" w:rsidR="004755BE" w:rsidRPr="00FB496D" w:rsidRDefault="004755BE" w:rsidP="004755BE">
      <w:pPr>
        <w:pStyle w:val="ListParagraph"/>
        <w:numPr>
          <w:ilvl w:val="1"/>
          <w:numId w:val="43"/>
        </w:numPr>
        <w:rPr>
          <w:lang w:val="en-US"/>
        </w:rPr>
      </w:pPr>
      <w:r w:rsidRPr="00FB496D">
        <w:rPr>
          <w:lang w:val="en-US"/>
        </w:rPr>
        <w:t>Keep everything in one document</w:t>
      </w:r>
    </w:p>
    <w:p w14:paraId="0343AC1B" w14:textId="77777777" w:rsidR="004755BE" w:rsidRPr="00FB496D" w:rsidRDefault="004755BE" w:rsidP="004755BE">
      <w:pPr>
        <w:pStyle w:val="ListParagraph"/>
        <w:numPr>
          <w:ilvl w:val="1"/>
          <w:numId w:val="43"/>
        </w:numPr>
        <w:rPr>
          <w:lang w:val="en-US"/>
        </w:rPr>
      </w:pPr>
      <w:r w:rsidRPr="00FB496D">
        <w:rPr>
          <w:lang w:val="en-US"/>
        </w:rPr>
        <w:t>Put sinkholes and notes directly in there</w:t>
      </w:r>
    </w:p>
    <w:p w14:paraId="562E3A3C" w14:textId="77777777" w:rsidR="004755BE" w:rsidRPr="00FB496D" w:rsidRDefault="004755BE" w:rsidP="004755BE">
      <w:pPr>
        <w:rPr>
          <w:lang w:val="en-US"/>
        </w:rPr>
      </w:pPr>
      <w:r w:rsidRPr="00FB496D">
        <w:rPr>
          <w:lang w:val="en-US"/>
        </w:rPr>
        <w:t>Next Meeting 30.09.2021</w:t>
      </w:r>
    </w:p>
    <w:p w14:paraId="2780E093" w14:textId="4ECC1DF5" w:rsidR="004755BE" w:rsidRPr="00FB496D" w:rsidRDefault="004755BE" w:rsidP="00E24263">
      <w:pPr>
        <w:rPr>
          <w:lang w:val="en-US"/>
        </w:rPr>
      </w:pPr>
    </w:p>
    <w:p w14:paraId="07A62AC8" w14:textId="3C748790" w:rsidR="00435A7A" w:rsidRPr="00FB496D" w:rsidRDefault="00435A7A" w:rsidP="00E24263">
      <w:pPr>
        <w:rPr>
          <w:lang w:val="en-US"/>
        </w:rPr>
      </w:pPr>
      <w:r w:rsidRPr="00FB496D">
        <w:rPr>
          <w:lang w:val="en-US"/>
        </w:rPr>
        <w:t>Discussion with Security leadership – Segmentation/</w:t>
      </w:r>
      <w:proofErr w:type="spellStart"/>
      <w:r w:rsidRPr="00FB496D">
        <w:rPr>
          <w:lang w:val="en-US"/>
        </w:rPr>
        <w:t>responsibilies</w:t>
      </w:r>
      <w:proofErr w:type="spellEnd"/>
    </w:p>
    <w:p w14:paraId="7251F5E2" w14:textId="77777777" w:rsidR="00EF129E" w:rsidRPr="00FB496D" w:rsidRDefault="00EF129E" w:rsidP="0077479B">
      <w:pPr>
        <w:pStyle w:val="Heading1"/>
        <w:rPr>
          <w:lang w:val="en-US"/>
        </w:rPr>
      </w:pPr>
      <w:r w:rsidRPr="00FB496D">
        <w:rPr>
          <w:lang w:val="en-US"/>
        </w:rPr>
        <w:t xml:space="preserve"> </w:t>
      </w:r>
      <w:bookmarkStart w:id="5" w:name="_Toc94061222"/>
      <w:r w:rsidR="0077479B" w:rsidRPr="00FB496D">
        <w:rPr>
          <w:lang w:val="en-US"/>
        </w:rPr>
        <w:t>Conclusion</w:t>
      </w:r>
      <w:bookmarkEnd w:id="5"/>
    </w:p>
    <w:p w14:paraId="021AFC18" w14:textId="77777777" w:rsidR="00EF129E" w:rsidRPr="00FB496D" w:rsidRDefault="00EF129E" w:rsidP="00EF129E">
      <w:pPr>
        <w:rPr>
          <w:lang w:val="en-US"/>
        </w:rPr>
      </w:pPr>
    </w:p>
    <w:p w14:paraId="6045CEE7" w14:textId="77777777" w:rsidR="00EF129E" w:rsidRPr="00FB496D" w:rsidRDefault="00EF129E" w:rsidP="00EF129E">
      <w:pPr>
        <w:pStyle w:val="Heading1"/>
        <w:rPr>
          <w:lang w:val="en-US"/>
        </w:rPr>
      </w:pPr>
      <w:r w:rsidRPr="00FB496D">
        <w:rPr>
          <w:lang w:val="en-US"/>
        </w:rPr>
        <w:br w:type="page"/>
      </w:r>
      <w:bookmarkStart w:id="6" w:name="_Toc362348786"/>
      <w:bookmarkStart w:id="7" w:name="_Toc94061223"/>
      <w:r w:rsidRPr="00FB496D">
        <w:rPr>
          <w:lang w:val="en-US"/>
        </w:rPr>
        <w:lastRenderedPageBreak/>
        <w:t>List of illustrations</w:t>
      </w:r>
      <w:bookmarkEnd w:id="6"/>
      <w:bookmarkEnd w:id="7"/>
    </w:p>
    <w:p w14:paraId="5A7B02B1" w14:textId="2284B0F5" w:rsidR="00EF129E" w:rsidRPr="00FB496D" w:rsidRDefault="00EF129E" w:rsidP="00EF129E">
      <w:pPr>
        <w:rPr>
          <w:lang w:val="en-US"/>
        </w:rPr>
      </w:pPr>
      <w:r w:rsidRPr="00FB496D">
        <w:rPr>
          <w:lang w:val="en-US"/>
        </w:rPr>
        <w:fldChar w:fldCharType="begin"/>
      </w:r>
      <w:r w:rsidRPr="00FB496D">
        <w:rPr>
          <w:lang w:val="en-US"/>
        </w:rPr>
        <w:instrText xml:space="preserve"> TOC \h \z \c "Illustration" </w:instrText>
      </w:r>
      <w:r w:rsidRPr="00FB496D">
        <w:rPr>
          <w:lang w:val="en-US"/>
        </w:rPr>
        <w:fldChar w:fldCharType="separate"/>
      </w:r>
      <w:r w:rsidR="00ED02CF" w:rsidRPr="00FB496D">
        <w:rPr>
          <w:b/>
          <w:bCs/>
          <w:noProof/>
          <w:lang w:val="en-US"/>
        </w:rPr>
        <w:t>No table of figures entries found.</w:t>
      </w:r>
      <w:r w:rsidRPr="00FB496D">
        <w:rPr>
          <w:lang w:val="en-US"/>
        </w:rPr>
        <w:fldChar w:fldCharType="end"/>
      </w:r>
    </w:p>
    <w:p w14:paraId="3C2323BB" w14:textId="77777777" w:rsidR="00EF129E" w:rsidRPr="00FB496D" w:rsidRDefault="00EF129E" w:rsidP="00EF129E">
      <w:pPr>
        <w:pStyle w:val="Heading1"/>
        <w:rPr>
          <w:lang w:val="en-US"/>
        </w:rPr>
      </w:pPr>
      <w:bookmarkStart w:id="8" w:name="_Toc362348787"/>
      <w:bookmarkStart w:id="9" w:name="_Toc94061224"/>
      <w:r w:rsidRPr="00FB496D">
        <w:rPr>
          <w:lang w:val="en-US"/>
        </w:rPr>
        <w:t>Contents of the table</w:t>
      </w:r>
      <w:bookmarkEnd w:id="8"/>
      <w:bookmarkEnd w:id="9"/>
    </w:p>
    <w:p w14:paraId="4FC19925" w14:textId="41A2A403" w:rsidR="00EF129E" w:rsidRPr="00FB496D" w:rsidRDefault="00EF129E" w:rsidP="00EF129E">
      <w:pPr>
        <w:rPr>
          <w:lang w:val="en-US"/>
        </w:rPr>
      </w:pPr>
      <w:r w:rsidRPr="00FB496D">
        <w:rPr>
          <w:lang w:val="en-US"/>
        </w:rPr>
        <w:fldChar w:fldCharType="begin"/>
      </w:r>
      <w:r w:rsidRPr="00FB496D">
        <w:rPr>
          <w:lang w:val="en-US"/>
        </w:rPr>
        <w:instrText xml:space="preserve"> TOC \h \z \c "Table" </w:instrText>
      </w:r>
      <w:r w:rsidRPr="00FB496D">
        <w:rPr>
          <w:lang w:val="en-US"/>
        </w:rPr>
        <w:fldChar w:fldCharType="separate"/>
      </w:r>
      <w:r w:rsidR="00ED02CF" w:rsidRPr="00FB496D">
        <w:rPr>
          <w:b/>
          <w:bCs/>
          <w:noProof/>
          <w:lang w:val="en-US"/>
        </w:rPr>
        <w:t>No table of figures entries found.</w:t>
      </w:r>
      <w:r w:rsidRPr="00FB496D">
        <w:rPr>
          <w:lang w:val="en-US"/>
        </w:rPr>
        <w:fldChar w:fldCharType="end"/>
      </w:r>
    </w:p>
    <w:p w14:paraId="511CF842" w14:textId="28AB67B9" w:rsidR="00EF129E" w:rsidRPr="00FB496D" w:rsidRDefault="00EF129E" w:rsidP="00EF129E">
      <w:pPr>
        <w:pStyle w:val="Heading1"/>
        <w:rPr>
          <w:lang w:val="en-US"/>
        </w:rPr>
      </w:pPr>
      <w:bookmarkStart w:id="10" w:name="_Toc362348788"/>
      <w:bookmarkStart w:id="11" w:name="_Toc94061225"/>
      <w:r w:rsidRPr="00FB496D">
        <w:rPr>
          <w:lang w:val="en-US"/>
        </w:rPr>
        <w:t>Glossary</w:t>
      </w:r>
      <w:bookmarkEnd w:id="10"/>
      <w:bookmarkEnd w:id="11"/>
    </w:p>
    <w:tbl>
      <w:tblPr>
        <w:tblStyle w:val="TabelleBFH"/>
        <w:tblW w:w="0" w:type="auto"/>
        <w:tblLook w:val="04A0" w:firstRow="1" w:lastRow="0" w:firstColumn="1" w:lastColumn="0" w:noHBand="0" w:noVBand="1"/>
      </w:tblPr>
      <w:tblGrid>
        <w:gridCol w:w="4690"/>
        <w:gridCol w:w="4692"/>
      </w:tblGrid>
      <w:tr w:rsidR="00545800" w:rsidRPr="00FB496D" w14:paraId="20457538" w14:textId="77777777" w:rsidTr="00545800">
        <w:trPr>
          <w:cnfStyle w:val="100000000000" w:firstRow="1" w:lastRow="0" w:firstColumn="0" w:lastColumn="0" w:oddVBand="0" w:evenVBand="0" w:oddHBand="0" w:evenHBand="0" w:firstRowFirstColumn="0" w:firstRowLastColumn="0" w:lastRowFirstColumn="0" w:lastRowLastColumn="0"/>
        </w:trPr>
        <w:tc>
          <w:tcPr>
            <w:tcW w:w="4733" w:type="dxa"/>
          </w:tcPr>
          <w:p w14:paraId="2E1B6422" w14:textId="1ECF36E6" w:rsidR="00545800" w:rsidRPr="00FB496D" w:rsidRDefault="00545800" w:rsidP="00545800">
            <w:pPr>
              <w:rPr>
                <w:lang w:val="en-US"/>
              </w:rPr>
            </w:pPr>
            <w:r w:rsidRPr="00FB496D">
              <w:rPr>
                <w:lang w:val="en-US"/>
              </w:rPr>
              <w:t>Term</w:t>
            </w:r>
          </w:p>
        </w:tc>
        <w:tc>
          <w:tcPr>
            <w:tcW w:w="4734" w:type="dxa"/>
          </w:tcPr>
          <w:p w14:paraId="6BDD34F4" w14:textId="54B77803" w:rsidR="00545800" w:rsidRPr="00FB496D" w:rsidRDefault="00545800" w:rsidP="00545800">
            <w:pPr>
              <w:rPr>
                <w:lang w:val="en-US"/>
              </w:rPr>
            </w:pPr>
            <w:r w:rsidRPr="00FB496D">
              <w:rPr>
                <w:lang w:val="en-US"/>
              </w:rPr>
              <w:t>Description</w:t>
            </w:r>
          </w:p>
        </w:tc>
      </w:tr>
      <w:tr w:rsidR="00113BE3" w:rsidRPr="00FB496D" w14:paraId="7980B922" w14:textId="77777777" w:rsidTr="00545800">
        <w:tc>
          <w:tcPr>
            <w:tcW w:w="4733" w:type="dxa"/>
          </w:tcPr>
          <w:p w14:paraId="41E00D3A" w14:textId="77777777" w:rsidR="00113BE3" w:rsidRPr="00FB496D" w:rsidRDefault="00113BE3" w:rsidP="00545800">
            <w:pPr>
              <w:rPr>
                <w:lang w:val="en-US"/>
              </w:rPr>
            </w:pPr>
          </w:p>
        </w:tc>
        <w:tc>
          <w:tcPr>
            <w:tcW w:w="4734" w:type="dxa"/>
          </w:tcPr>
          <w:p w14:paraId="4B68408A" w14:textId="77777777" w:rsidR="00113BE3" w:rsidRPr="00FB496D" w:rsidRDefault="00113BE3" w:rsidP="00545800">
            <w:pPr>
              <w:rPr>
                <w:lang w:val="en-US"/>
              </w:rPr>
            </w:pPr>
          </w:p>
        </w:tc>
      </w:tr>
      <w:tr w:rsidR="00545800" w:rsidRPr="00FB496D" w14:paraId="3956D4D5" w14:textId="77777777" w:rsidTr="00545800">
        <w:tc>
          <w:tcPr>
            <w:tcW w:w="4733" w:type="dxa"/>
          </w:tcPr>
          <w:p w14:paraId="23AEB37F" w14:textId="3854BB97" w:rsidR="00545800" w:rsidRPr="00FB496D" w:rsidRDefault="00545800" w:rsidP="00545800">
            <w:pPr>
              <w:rPr>
                <w:lang w:val="en-US"/>
              </w:rPr>
            </w:pPr>
            <w:r w:rsidRPr="00FB496D">
              <w:rPr>
                <w:lang w:val="en-US"/>
              </w:rPr>
              <w:t>OT (Operation Technology)</w:t>
            </w:r>
          </w:p>
        </w:tc>
        <w:tc>
          <w:tcPr>
            <w:tcW w:w="4734" w:type="dxa"/>
          </w:tcPr>
          <w:p w14:paraId="0028D3ED" w14:textId="1AAEE160" w:rsidR="00545800" w:rsidRPr="00FB496D" w:rsidRDefault="00545800" w:rsidP="00545800">
            <w:pPr>
              <w:rPr>
                <w:lang w:val="en-US"/>
              </w:rPr>
            </w:pPr>
            <w:r w:rsidRPr="00FB496D">
              <w:rPr>
                <w:lang w:val="en-US"/>
              </w:rPr>
              <w:t>Hardware and software that detects or causes a change, through the direct monitoring and/or control of industrial equipment.</w:t>
            </w:r>
          </w:p>
        </w:tc>
      </w:tr>
    </w:tbl>
    <w:p w14:paraId="52B6ED1D" w14:textId="77777777" w:rsidR="00545800" w:rsidRPr="00FB496D" w:rsidRDefault="00545800" w:rsidP="00545800">
      <w:pPr>
        <w:rPr>
          <w:lang w:val="en-US"/>
        </w:rPr>
      </w:pPr>
    </w:p>
    <w:bookmarkStart w:id="12" w:name="_Toc94061226" w:displacedByCustomXml="next"/>
    <w:bookmarkStart w:id="13" w:name="_Toc362348790" w:displacedByCustomXml="next"/>
    <w:sdt>
      <w:sdtPr>
        <w:rPr>
          <w:rFonts w:asciiTheme="minorHAnsi" w:eastAsiaTheme="minorHAnsi" w:hAnsiTheme="minorHAnsi" w:cstheme="minorBidi"/>
          <w:bCs w:val="0"/>
          <w:sz w:val="19"/>
          <w:szCs w:val="20"/>
          <w:lang w:val="en-US"/>
        </w:rPr>
        <w:id w:val="1387058260"/>
        <w:docPartObj>
          <w:docPartGallery w:val="Bibliographies"/>
          <w:docPartUnique/>
        </w:docPartObj>
      </w:sdtPr>
      <w:sdtEndPr/>
      <w:sdtContent>
        <w:p w14:paraId="0943C527" w14:textId="01B8CB26" w:rsidR="002D35B1" w:rsidRPr="00FB496D" w:rsidRDefault="002D35B1">
          <w:pPr>
            <w:pStyle w:val="Heading1"/>
            <w:rPr>
              <w:lang w:val="en-US"/>
            </w:rPr>
          </w:pPr>
          <w:r w:rsidRPr="00FB496D">
            <w:rPr>
              <w:lang w:val="en-US"/>
            </w:rPr>
            <w:t>References</w:t>
          </w:r>
          <w:bookmarkEnd w:id="12"/>
        </w:p>
        <w:sdt>
          <w:sdtPr>
            <w:rPr>
              <w:lang w:val="en-US"/>
            </w:rPr>
            <w:id w:val="-573587230"/>
            <w:bibliography/>
          </w:sdtPr>
          <w:sdtEndPr/>
          <w:sdtContent>
            <w:p w14:paraId="0AB64CA6" w14:textId="77777777" w:rsidR="002D35B1" w:rsidRPr="00FB496D" w:rsidRDefault="002D35B1" w:rsidP="002D35B1">
              <w:pPr>
                <w:pStyle w:val="Bibliography"/>
                <w:ind w:left="720" w:hanging="720"/>
                <w:rPr>
                  <w:noProof/>
                  <w:sz w:val="24"/>
                  <w:szCs w:val="24"/>
                  <w:lang w:val="en-US"/>
                </w:rPr>
              </w:pPr>
              <w:r w:rsidRPr="00FB496D">
                <w:rPr>
                  <w:lang w:val="en-US"/>
                </w:rPr>
                <w:fldChar w:fldCharType="begin"/>
              </w:r>
              <w:r w:rsidRPr="00FB496D">
                <w:rPr>
                  <w:lang w:val="en-US"/>
                </w:rPr>
                <w:instrText xml:space="preserve"> BIBLIOGRAPHY </w:instrText>
              </w:r>
              <w:r w:rsidRPr="00FB496D">
                <w:rPr>
                  <w:lang w:val="en-US"/>
                </w:rPr>
                <w:fldChar w:fldCharType="separate"/>
              </w:r>
              <w:r w:rsidRPr="00FB496D">
                <w:rPr>
                  <w:noProof/>
                  <w:lang w:val="en-US"/>
                </w:rPr>
                <w:t xml:space="preserve">Cisco Systems, Inc.,Rockwell Automation. (2019, 4). </w:t>
              </w:r>
              <w:r w:rsidRPr="00FB496D">
                <w:rPr>
                  <w:i/>
                  <w:iCs/>
                  <w:noProof/>
                  <w:lang w:val="en-US"/>
                </w:rPr>
                <w:t>Network Security within a Converged Plantwide Ethernet Architecture.</w:t>
              </w:r>
              <w:r w:rsidRPr="00FB496D">
                <w:rPr>
                  <w:noProof/>
                  <w:lang w:val="en-US"/>
                </w:rPr>
                <w:t xml:space="preserve"> Retrieved from https://www.cisco.com: https://www.cisco.com/c/en/us/td/docs/solutions/Verticals/CPwE/5-1/Network_Security/WP/CPwE-5-1-NetworkSecurity-WP.pdf</w:t>
              </w:r>
            </w:p>
            <w:p w14:paraId="07EF2ACF" w14:textId="7C1661F4" w:rsidR="002D35B1" w:rsidRPr="00FB496D" w:rsidRDefault="002D35B1" w:rsidP="002D35B1">
              <w:pPr>
                <w:rPr>
                  <w:lang w:val="en-US"/>
                </w:rPr>
              </w:pPr>
              <w:r w:rsidRPr="00FB496D">
                <w:rPr>
                  <w:b/>
                  <w:bCs/>
                  <w:noProof/>
                  <w:lang w:val="en-US"/>
                </w:rPr>
                <w:fldChar w:fldCharType="end"/>
              </w:r>
            </w:p>
          </w:sdtContent>
        </w:sdt>
      </w:sdtContent>
    </w:sdt>
    <w:p w14:paraId="21DFF874" w14:textId="77777777" w:rsidR="002D35B1" w:rsidRPr="00FB496D" w:rsidRDefault="002D35B1" w:rsidP="002D35B1">
      <w:pPr>
        <w:rPr>
          <w:lang w:val="en-US"/>
        </w:rPr>
      </w:pPr>
    </w:p>
    <w:p w14:paraId="73D921C6" w14:textId="0AD39591" w:rsidR="00EF129E" w:rsidRPr="00FB496D" w:rsidRDefault="00EF129E" w:rsidP="00EF129E">
      <w:pPr>
        <w:pStyle w:val="Heading1"/>
        <w:rPr>
          <w:lang w:val="en-US"/>
        </w:rPr>
      </w:pPr>
      <w:bookmarkStart w:id="14" w:name="_Toc94061227"/>
      <w:r w:rsidRPr="00FB496D">
        <w:rPr>
          <w:lang w:val="en-US"/>
        </w:rPr>
        <w:t>Appendix</w:t>
      </w:r>
      <w:bookmarkEnd w:id="13"/>
      <w:r w:rsidR="00ED02CF" w:rsidRPr="00FB496D">
        <w:rPr>
          <w:lang w:val="en-US"/>
        </w:rPr>
        <w:t xml:space="preserve"> A: Handbook for integration</w:t>
      </w:r>
      <w:bookmarkEnd w:id="14"/>
    </w:p>
    <w:p w14:paraId="721DA195" w14:textId="77777777" w:rsidR="00ED02CF" w:rsidRPr="00FB496D" w:rsidRDefault="00ED02CF" w:rsidP="00ED02CF">
      <w:pPr>
        <w:rPr>
          <w:lang w:val="en-US"/>
        </w:rPr>
      </w:pPr>
    </w:p>
    <w:p w14:paraId="2E62EC96" w14:textId="77777777" w:rsidR="00EF129E" w:rsidRPr="00FB496D" w:rsidRDefault="00EF129E" w:rsidP="00EF129E">
      <w:pPr>
        <w:rPr>
          <w:lang w:val="en-US"/>
        </w:rPr>
      </w:pPr>
    </w:p>
    <w:p w14:paraId="241B0372" w14:textId="77777777" w:rsidR="00EF129E" w:rsidRPr="00FB496D" w:rsidRDefault="00EF129E" w:rsidP="00EF129E">
      <w:pPr>
        <w:rPr>
          <w:lang w:val="en-US"/>
        </w:rPr>
      </w:pPr>
    </w:p>
    <w:p w14:paraId="3B5FF4CC" w14:textId="77777777" w:rsidR="00EF129E" w:rsidRPr="00FB496D" w:rsidRDefault="00EF129E" w:rsidP="00EF129E">
      <w:pPr>
        <w:pStyle w:val="Heading1"/>
        <w:rPr>
          <w:lang w:val="en-US"/>
        </w:rPr>
      </w:pPr>
      <w:r w:rsidRPr="00FB496D">
        <w:rPr>
          <w:lang w:val="en-US"/>
        </w:rPr>
        <w:br w:type="page"/>
      </w:r>
      <w:bookmarkStart w:id="15" w:name="_Toc94061228"/>
      <w:r w:rsidRPr="00FB496D">
        <w:rPr>
          <w:lang w:val="en-US"/>
        </w:rPr>
        <w:lastRenderedPageBreak/>
        <w:t>Declaration of Authorship</w:t>
      </w:r>
      <w:bookmarkEnd w:id="15"/>
    </w:p>
    <w:p w14:paraId="6B3EFB6A" w14:textId="77777777" w:rsidR="00EF129E" w:rsidRPr="00FB496D" w:rsidRDefault="00EF129E" w:rsidP="00EF129E">
      <w:pPr>
        <w:rPr>
          <w:lang w:val="en-US"/>
        </w:rPr>
      </w:pPr>
      <w:r w:rsidRPr="00FB496D">
        <w:rPr>
          <w:lang w:val="en-US"/>
        </w:rPr>
        <w:t xml:space="preserve">I hereby certify that I composed this work completely unaided, and without the use of any other sources or resources other than those specified in the bibliography. All text sections not of my authorship are cited as </w:t>
      </w:r>
      <w:proofErr w:type="gramStart"/>
      <w:r w:rsidRPr="00FB496D">
        <w:rPr>
          <w:lang w:val="en-US"/>
        </w:rPr>
        <w:t>quotations, and</w:t>
      </w:r>
      <w:proofErr w:type="gramEnd"/>
      <w:r w:rsidRPr="00FB496D">
        <w:rPr>
          <w:lang w:val="en-US"/>
        </w:rPr>
        <w:t xml:space="preserve"> accompanied by an exact reference to their origin.</w:t>
      </w:r>
    </w:p>
    <w:p w14:paraId="6A401262" w14:textId="77777777" w:rsidR="00EF129E" w:rsidRPr="00FB496D" w:rsidRDefault="00EF129E" w:rsidP="00EF129E">
      <w:pPr>
        <w:rPr>
          <w:lang w:val="en-US"/>
        </w:rPr>
      </w:pPr>
    </w:p>
    <w:p w14:paraId="370E23A0" w14:textId="77777777" w:rsidR="00EF129E" w:rsidRPr="00FB496D" w:rsidRDefault="00EF129E" w:rsidP="00EF129E">
      <w:pPr>
        <w:rPr>
          <w:lang w:val="en-US"/>
        </w:rPr>
      </w:pPr>
      <w:r w:rsidRPr="00FB496D">
        <w:rPr>
          <w:lang w:val="en-US"/>
        </w:rPr>
        <w:t>Place, date:</w:t>
      </w:r>
    </w:p>
    <w:p w14:paraId="34798BCA" w14:textId="77777777" w:rsidR="00EF129E" w:rsidRPr="00FB496D" w:rsidRDefault="00EF129E" w:rsidP="00EF129E">
      <w:pPr>
        <w:rPr>
          <w:lang w:val="en-US"/>
        </w:rPr>
      </w:pPr>
    </w:p>
    <w:p w14:paraId="35F495FB" w14:textId="77777777" w:rsidR="00EF129E" w:rsidRPr="00FB496D" w:rsidRDefault="00EF129E" w:rsidP="00EF129E">
      <w:pPr>
        <w:rPr>
          <w:lang w:val="en-US"/>
        </w:rPr>
      </w:pPr>
    </w:p>
    <w:p w14:paraId="032A909C" w14:textId="77777777" w:rsidR="00EF129E" w:rsidRPr="00FB496D" w:rsidRDefault="00EF129E" w:rsidP="00EF129E">
      <w:pPr>
        <w:rPr>
          <w:lang w:val="en-US"/>
        </w:rPr>
      </w:pPr>
      <w:r w:rsidRPr="00FB496D">
        <w:rPr>
          <w:lang w:val="en-US"/>
        </w:rPr>
        <w:t>Signature:</w:t>
      </w:r>
    </w:p>
    <w:sectPr w:rsidR="00EF129E" w:rsidRPr="00FB496D"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C0263" w14:textId="77777777" w:rsidR="008F7B19" w:rsidRDefault="008F7B19" w:rsidP="006312E0">
      <w:pPr>
        <w:spacing w:line="240" w:lineRule="auto"/>
      </w:pPr>
      <w:r>
        <w:separator/>
      </w:r>
    </w:p>
  </w:endnote>
  <w:endnote w:type="continuationSeparator" w:id="0">
    <w:p w14:paraId="3091B65C" w14:textId="77777777" w:rsidR="008F7B19" w:rsidRDefault="008F7B19"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B4FFE" w14:textId="77777777" w:rsidR="0065257C" w:rsidRPr="00EF129E" w:rsidRDefault="004338CC" w:rsidP="00CA541A">
    <w:pPr>
      <w:pStyle w:val="Footer"/>
      <w:spacing w:before="300"/>
      <w:rPr>
        <w:color w:val="697D91"/>
        <w:lang w:val="en-US"/>
      </w:rPr>
    </w:pPr>
    <w:r w:rsidRPr="001B5011">
      <w:rPr>
        <w:noProof/>
        <w:color w:val="697D91"/>
        <w:lang w:val="de-CH" w:eastAsia="de-CH"/>
      </w:rPr>
      <mc:AlternateContent>
        <mc:Choice Requires="wps">
          <w:drawing>
            <wp:anchor distT="0" distB="0" distL="114300" distR="114300" simplePos="0" relativeHeight="251658240" behindDoc="0" locked="0" layoutInCell="1" allowOverlap="0" wp14:anchorId="6FEC7C63" wp14:editId="5E6CC984">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EB9B8"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A3D13">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EC7C63"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" o:allowoverlap="f" stroked="f">
              <v:textbox inset="0,0,0,0">
                <w:txbxContent>
                  <w:p w14:paraId="3A4EB9B8"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A3D13">
                      <w:rPr>
                        <w:noProof/>
                        <w:sz w:val="16"/>
                        <w:szCs w:val="16"/>
                      </w:rPr>
                      <w:t>5</w:t>
                    </w:r>
                    <w:r w:rsidRPr="003B1648">
                      <w:rPr>
                        <w:sz w:val="16"/>
                        <w:szCs w:val="16"/>
                      </w:rPr>
                      <w:fldChar w:fldCharType="end"/>
                    </w:r>
                  </w:p>
                </w:txbxContent>
              </v:textbox>
              <w10:wrap type="square" anchorx="page" anchory="page"/>
            </v:shape>
          </w:pict>
        </mc:Fallback>
      </mc:AlternateContent>
    </w:r>
    <w:r w:rsidR="00EF129E" w:rsidRPr="000D11EA">
      <w:rPr>
        <w:color w:val="697D91"/>
      </w:rPr>
      <w:t>[Main title, version, date (max. 1 line)]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BFH"/>
      <w:tblW w:w="5657" w:type="pct"/>
      <w:tblInd w:w="-10" w:type="dxa"/>
      <w:tblCellMar>
        <w:top w:w="0" w:type="dxa"/>
        <w:left w:w="0" w:type="dxa"/>
        <w:bottom w:w="0" w:type="dxa"/>
        <w:right w:w="0" w:type="dxa"/>
      </w:tblCellMar>
      <w:tblLook w:val="04A0" w:firstRow="1" w:lastRow="0" w:firstColumn="1" w:lastColumn="0" w:noHBand="0" w:noVBand="1"/>
    </w:tblPr>
    <w:tblGrid>
      <w:gridCol w:w="4689"/>
      <w:gridCol w:w="4803"/>
    </w:tblGrid>
    <w:tr w:rsidR="00810424" w:rsidRPr="0099275A" w14:paraId="145FD10C" w14:textId="77777777" w:rsidTr="00810424">
      <w:trPr>
        <w:cnfStyle w:val="100000000000" w:firstRow="1" w:lastRow="0" w:firstColumn="0" w:lastColumn="0" w:oddVBand="0" w:evenVBand="0" w:oddHBand="0" w:evenHBand="0" w:firstRowFirstColumn="0" w:firstRowLastColumn="0" w:lastRowFirstColumn="0" w:lastRowLastColumn="0"/>
      </w:trPr>
      <w:tc>
        <w:tcPr>
          <w:tcW w:w="2470" w:type="pct"/>
          <w:shd w:val="clear" w:color="auto" w:fill="auto"/>
        </w:tcPr>
        <w:p w14:paraId="597A2B4C" w14:textId="77777777" w:rsidR="00810424" w:rsidRPr="004E6B55" w:rsidRDefault="00810424" w:rsidP="00810424">
          <w:pPr>
            <w:pStyle w:val="Footer"/>
            <w:rPr>
              <w:b w:val="0"/>
              <w:bCs/>
            </w:rPr>
          </w:pPr>
          <w:r>
            <w:rPr>
              <w:bCs/>
              <w:noProof/>
            </w:rPr>
            <w:drawing>
              <wp:inline distT="0" distB="0" distL="0" distR="0" wp14:anchorId="4BE9FF83" wp14:editId="6AFC18CF">
                <wp:extent cx="1447800" cy="7429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742950"/>
                        </a:xfrm>
                        <a:prstGeom prst="rect">
                          <a:avLst/>
                        </a:prstGeom>
                        <a:noFill/>
                        <a:ln>
                          <a:noFill/>
                        </a:ln>
                      </pic:spPr>
                    </pic:pic>
                  </a:graphicData>
                </a:graphic>
              </wp:inline>
            </w:drawing>
          </w:r>
        </w:p>
      </w:tc>
      <w:sdt>
        <w:sdtPr>
          <w:id w:val="-1407367752"/>
          <w:temporary/>
          <w:showingPlcHdr/>
        </w:sdtPr>
        <w:sdtEndPr/>
        <w:sdtContent>
          <w:tc>
            <w:tcPr>
              <w:tcW w:w="2530" w:type="pct"/>
              <w:shd w:val="clear" w:color="auto" w:fill="auto"/>
              <w:vAlign w:val="bottom"/>
            </w:tcPr>
            <w:p w14:paraId="3EDBE152" w14:textId="77777777" w:rsidR="00810424" w:rsidRPr="0099275A" w:rsidRDefault="00810424" w:rsidP="00810424">
              <w:pPr>
                <w:pStyle w:val="Footer"/>
                <w:rPr>
                  <w:b w:val="0"/>
                </w:rPr>
              </w:pPr>
              <w:r w:rsidRPr="0099275A">
                <w:rPr>
                  <w:rStyle w:val="PlaceholderText"/>
                  <w:b w:val="0"/>
                </w:rPr>
                <w:t>Department</w:t>
              </w:r>
              <w:r w:rsidRPr="0099275A">
                <w:rPr>
                  <w:rStyle w:val="PlaceholderText"/>
                  <w:b w:val="0"/>
                </w:rPr>
                <w:br/>
                <w:t>Division</w:t>
              </w:r>
            </w:p>
          </w:tc>
        </w:sdtContent>
      </w:sdt>
    </w:tr>
  </w:tbl>
  <w:p w14:paraId="3AE36D0F" w14:textId="77777777" w:rsidR="00F06680" w:rsidRDefault="00F06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1223F" w14:textId="77777777" w:rsidR="008F7B19" w:rsidRDefault="008F7B19" w:rsidP="006312E0">
      <w:pPr>
        <w:spacing w:line="240" w:lineRule="auto"/>
      </w:pPr>
    </w:p>
  </w:footnote>
  <w:footnote w:type="continuationSeparator" w:id="0">
    <w:p w14:paraId="27A99A32" w14:textId="77777777" w:rsidR="008F7B19" w:rsidRDefault="008F7B19" w:rsidP="006312E0">
      <w:pPr>
        <w:spacing w:line="240" w:lineRule="auto"/>
      </w:pPr>
      <w:r>
        <w:continuationSeparator/>
      </w:r>
    </w:p>
  </w:footnote>
  <w:footnote w:id="1">
    <w:p w14:paraId="71D2D3BE" w14:textId="77777777" w:rsidR="00C3091D" w:rsidRPr="00EA18AE" w:rsidRDefault="00C3091D" w:rsidP="00C3091D">
      <w:pPr>
        <w:pStyle w:val="FootnoteText"/>
        <w:rPr>
          <w:lang w:val="en-US"/>
        </w:rPr>
      </w:pPr>
      <w:r>
        <w:rPr>
          <w:rStyle w:val="FootnoteReference"/>
        </w:rPr>
        <w:footnoteRef/>
      </w:r>
      <w:r>
        <w:t xml:space="preserve"> </w:t>
      </w:r>
      <w:sdt>
        <w:sdtPr>
          <w:id w:val="-1491631657"/>
          <w:citation/>
        </w:sdtPr>
        <w:sdtContent>
          <w:r>
            <w:fldChar w:fldCharType="begin"/>
          </w:r>
          <w:r w:rsidRPr="00EA18AE">
            <w:rPr>
              <w:lang w:val="en-US"/>
            </w:rPr>
            <w:instrText xml:space="preserve"> CITATION Wil94 \l 2055 </w:instrText>
          </w:r>
          <w:r>
            <w:fldChar w:fldCharType="separate"/>
          </w:r>
          <w:r w:rsidRPr="00EA18AE">
            <w:rPr>
              <w:noProof/>
              <w:lang w:val="en-US"/>
            </w:rPr>
            <w:t>(Williams, 1994)</w:t>
          </w:r>
          <w:r>
            <w:fldChar w:fldCharType="end"/>
          </w:r>
        </w:sdtContent>
      </w:sdt>
    </w:p>
  </w:footnote>
  <w:footnote w:id="2">
    <w:p w14:paraId="01419F90" w14:textId="77777777" w:rsidR="002E552A" w:rsidRPr="00EA18AE" w:rsidRDefault="002E552A" w:rsidP="002E552A">
      <w:pPr>
        <w:pStyle w:val="FootnoteText"/>
        <w:rPr>
          <w:lang w:val="en-US"/>
        </w:rPr>
      </w:pPr>
      <w:r>
        <w:rPr>
          <w:rStyle w:val="FootnoteReference"/>
        </w:rPr>
        <w:footnoteRef/>
      </w:r>
      <w:r>
        <w:t xml:space="preserve"> </w:t>
      </w:r>
      <w:sdt>
        <w:sdtPr>
          <w:id w:val="-1467191495"/>
          <w:citation/>
        </w:sdtPr>
        <w:sdtContent>
          <w:r>
            <w:fldChar w:fldCharType="begin"/>
          </w:r>
          <w:r w:rsidRPr="00EA18AE">
            <w:rPr>
              <w:lang w:val="en-US"/>
            </w:rPr>
            <w:instrText xml:space="preserve"> CITATION Cis19 \l 2055 </w:instrText>
          </w:r>
          <w:r>
            <w:fldChar w:fldCharType="separate"/>
          </w:r>
          <w:r w:rsidRPr="00EA18AE">
            <w:rPr>
              <w:noProof/>
              <w:lang w:val="en-US"/>
            </w:rPr>
            <w:t>(Cisco Systems, Inc.,Rockwell Automation, 2019)</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902A7" w14:textId="77777777" w:rsidR="006B0C5B" w:rsidRDefault="004338CC" w:rsidP="004F7B96">
    <w:pPr>
      <w:pStyle w:val="Header"/>
      <w:spacing w:after="1900"/>
    </w:pPr>
    <w:r>
      <w:rPr>
        <w:noProof/>
        <w:lang w:val="de-CH" w:eastAsia="de-CH"/>
      </w:rPr>
      <w:drawing>
        <wp:anchor distT="0" distB="0" distL="114300" distR="114300" simplePos="0" relativeHeight="251656192" behindDoc="0" locked="1" layoutInCell="1" allowOverlap="1" wp14:anchorId="0E7BA7FF" wp14:editId="38E88959">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DB65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C42B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95676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CE825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E525F9A"/>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7D94FEC2"/>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57B89B7C"/>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7D3014EE"/>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3CE6A3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15:restartNumberingAfterBreak="0">
    <w:nsid w:val="182C0129"/>
    <w:multiLevelType w:val="hybridMultilevel"/>
    <w:tmpl w:val="A7CE06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7A80646"/>
    <w:multiLevelType w:val="multilevel"/>
    <w:tmpl w:val="6BFAAD10"/>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1" w15:restartNumberingAfterBreak="0">
    <w:nsid w:val="38DC1B6A"/>
    <w:multiLevelType w:val="hybridMultilevel"/>
    <w:tmpl w:val="EBBE7C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7065284"/>
    <w:multiLevelType w:val="hybridMultilevel"/>
    <w:tmpl w:val="8D7AF5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0"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6"/>
  </w:num>
  <w:num w:numId="13">
    <w:abstractNumId w:val="11"/>
  </w:num>
  <w:num w:numId="14">
    <w:abstractNumId w:val="19"/>
  </w:num>
  <w:num w:numId="15">
    <w:abstractNumId w:val="18"/>
  </w:num>
  <w:num w:numId="16">
    <w:abstractNumId w:val="15"/>
  </w:num>
  <w:num w:numId="17">
    <w:abstractNumId w:val="10"/>
  </w:num>
  <w:num w:numId="18">
    <w:abstractNumId w:val="30"/>
  </w:num>
  <w:num w:numId="19">
    <w:abstractNumId w:val="22"/>
  </w:num>
  <w:num w:numId="20">
    <w:abstractNumId w:val="31"/>
  </w:num>
  <w:num w:numId="21">
    <w:abstractNumId w:val="33"/>
  </w:num>
  <w:num w:numId="22">
    <w:abstractNumId w:val="16"/>
  </w:num>
  <w:num w:numId="23">
    <w:abstractNumId w:val="27"/>
  </w:num>
  <w:num w:numId="24">
    <w:abstractNumId w:val="25"/>
  </w:num>
  <w:num w:numId="25">
    <w:abstractNumId w:val="17"/>
  </w:num>
  <w:num w:numId="26">
    <w:abstractNumId w:val="23"/>
  </w:num>
  <w:num w:numId="27">
    <w:abstractNumId w:val="20"/>
  </w:num>
  <w:num w:numId="28">
    <w:abstractNumId w:val="29"/>
  </w:num>
  <w:num w:numId="29">
    <w:abstractNumId w:val="24"/>
  </w:num>
  <w:num w:numId="30">
    <w:abstractNumId w:val="12"/>
  </w:num>
  <w:num w:numId="31">
    <w:abstractNumId w:val="32"/>
  </w:num>
  <w:num w:numId="32">
    <w:abstractNumId w:val="9"/>
  </w:num>
  <w:num w:numId="33">
    <w:abstractNumId w:val="7"/>
  </w:num>
  <w:num w:numId="34">
    <w:abstractNumId w:val="6"/>
  </w:num>
  <w:num w:numId="35">
    <w:abstractNumId w:val="5"/>
  </w:num>
  <w:num w:numId="36">
    <w:abstractNumId w:val="4"/>
  </w:num>
  <w:num w:numId="37">
    <w:abstractNumId w:val="23"/>
  </w:num>
  <w:num w:numId="38">
    <w:abstractNumId w:val="19"/>
  </w:num>
  <w:num w:numId="39">
    <w:abstractNumId w:val="19"/>
  </w:num>
  <w:num w:numId="40">
    <w:abstractNumId w:val="19"/>
  </w:num>
  <w:num w:numId="41">
    <w:abstractNumId w:val="19"/>
  </w:num>
  <w:num w:numId="42">
    <w:abstractNumId w:val="13"/>
  </w:num>
  <w:num w:numId="43">
    <w:abstractNumId w:val="28"/>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F8"/>
    <w:rsid w:val="00000A93"/>
    <w:rsid w:val="00003CF0"/>
    <w:rsid w:val="00017547"/>
    <w:rsid w:val="00035727"/>
    <w:rsid w:val="00040178"/>
    <w:rsid w:val="00044BCC"/>
    <w:rsid w:val="000711AC"/>
    <w:rsid w:val="00095C44"/>
    <w:rsid w:val="000A3714"/>
    <w:rsid w:val="000A3D13"/>
    <w:rsid w:val="000E2506"/>
    <w:rsid w:val="000E29F5"/>
    <w:rsid w:val="000F013A"/>
    <w:rsid w:val="000F3789"/>
    <w:rsid w:val="00111D8C"/>
    <w:rsid w:val="00112357"/>
    <w:rsid w:val="00113BE3"/>
    <w:rsid w:val="00114E87"/>
    <w:rsid w:val="001215C7"/>
    <w:rsid w:val="00131EA9"/>
    <w:rsid w:val="0015023D"/>
    <w:rsid w:val="00156F58"/>
    <w:rsid w:val="00170D9E"/>
    <w:rsid w:val="00176DF1"/>
    <w:rsid w:val="001B0F1A"/>
    <w:rsid w:val="001B5011"/>
    <w:rsid w:val="001B5D7F"/>
    <w:rsid w:val="001C4B4E"/>
    <w:rsid w:val="001E0286"/>
    <w:rsid w:val="001F0F2A"/>
    <w:rsid w:val="001F1B9C"/>
    <w:rsid w:val="0021211B"/>
    <w:rsid w:val="00214517"/>
    <w:rsid w:val="00217E6C"/>
    <w:rsid w:val="00220F0E"/>
    <w:rsid w:val="002440F8"/>
    <w:rsid w:val="002502B0"/>
    <w:rsid w:val="0026659F"/>
    <w:rsid w:val="00272FC3"/>
    <w:rsid w:val="002775A3"/>
    <w:rsid w:val="00296E81"/>
    <w:rsid w:val="002A0932"/>
    <w:rsid w:val="002B0461"/>
    <w:rsid w:val="002B2B31"/>
    <w:rsid w:val="002C7871"/>
    <w:rsid w:val="002D35B1"/>
    <w:rsid w:val="002E4F2E"/>
    <w:rsid w:val="002E552A"/>
    <w:rsid w:val="002E5CD2"/>
    <w:rsid w:val="002E6C41"/>
    <w:rsid w:val="003010C0"/>
    <w:rsid w:val="00314C51"/>
    <w:rsid w:val="00314D27"/>
    <w:rsid w:val="0033009B"/>
    <w:rsid w:val="0035479C"/>
    <w:rsid w:val="003653F6"/>
    <w:rsid w:val="003710A0"/>
    <w:rsid w:val="003838FC"/>
    <w:rsid w:val="003A3CCC"/>
    <w:rsid w:val="003B1648"/>
    <w:rsid w:val="003B422E"/>
    <w:rsid w:val="003B66F4"/>
    <w:rsid w:val="003D4775"/>
    <w:rsid w:val="003E14BF"/>
    <w:rsid w:val="003E3F8C"/>
    <w:rsid w:val="003E46E5"/>
    <w:rsid w:val="004144A2"/>
    <w:rsid w:val="00416C9D"/>
    <w:rsid w:val="004202F9"/>
    <w:rsid w:val="0042274F"/>
    <w:rsid w:val="00431BAB"/>
    <w:rsid w:val="004338CC"/>
    <w:rsid w:val="004344D3"/>
    <w:rsid w:val="00435A7A"/>
    <w:rsid w:val="004529DC"/>
    <w:rsid w:val="00462CB2"/>
    <w:rsid w:val="004755BE"/>
    <w:rsid w:val="00493155"/>
    <w:rsid w:val="004A28AA"/>
    <w:rsid w:val="004B594B"/>
    <w:rsid w:val="004D7D20"/>
    <w:rsid w:val="004F7B96"/>
    <w:rsid w:val="00511D21"/>
    <w:rsid w:val="00513EFF"/>
    <w:rsid w:val="00530949"/>
    <w:rsid w:val="0053118D"/>
    <w:rsid w:val="00545800"/>
    <w:rsid w:val="005479A4"/>
    <w:rsid w:val="00552732"/>
    <w:rsid w:val="00556E27"/>
    <w:rsid w:val="00583FD1"/>
    <w:rsid w:val="0059335D"/>
    <w:rsid w:val="005B0274"/>
    <w:rsid w:val="005B5FF7"/>
    <w:rsid w:val="005C751D"/>
    <w:rsid w:val="005D19A0"/>
    <w:rsid w:val="005E70A6"/>
    <w:rsid w:val="005F7206"/>
    <w:rsid w:val="00605568"/>
    <w:rsid w:val="00621CD5"/>
    <w:rsid w:val="006254BF"/>
    <w:rsid w:val="00630349"/>
    <w:rsid w:val="006312CC"/>
    <w:rsid w:val="006312E0"/>
    <w:rsid w:val="0064041A"/>
    <w:rsid w:val="0065257C"/>
    <w:rsid w:val="006542BD"/>
    <w:rsid w:val="006576E2"/>
    <w:rsid w:val="00672947"/>
    <w:rsid w:val="00683799"/>
    <w:rsid w:val="0069632F"/>
    <w:rsid w:val="006A3B73"/>
    <w:rsid w:val="006B0C5B"/>
    <w:rsid w:val="006D6738"/>
    <w:rsid w:val="006E46AC"/>
    <w:rsid w:val="006F7567"/>
    <w:rsid w:val="00720853"/>
    <w:rsid w:val="00730698"/>
    <w:rsid w:val="00761683"/>
    <w:rsid w:val="00771515"/>
    <w:rsid w:val="0077479B"/>
    <w:rsid w:val="00796682"/>
    <w:rsid w:val="007A5FAE"/>
    <w:rsid w:val="007B4AC6"/>
    <w:rsid w:val="007D6F67"/>
    <w:rsid w:val="007E6849"/>
    <w:rsid w:val="00800BF2"/>
    <w:rsid w:val="008079AE"/>
    <w:rsid w:val="00810424"/>
    <w:rsid w:val="00817876"/>
    <w:rsid w:val="00833C2E"/>
    <w:rsid w:val="00844672"/>
    <w:rsid w:val="00871EEF"/>
    <w:rsid w:val="008B6910"/>
    <w:rsid w:val="008C0CDC"/>
    <w:rsid w:val="008D3A9F"/>
    <w:rsid w:val="008D61F6"/>
    <w:rsid w:val="008E239F"/>
    <w:rsid w:val="008F7B19"/>
    <w:rsid w:val="009161C4"/>
    <w:rsid w:val="00926DBD"/>
    <w:rsid w:val="00932C5C"/>
    <w:rsid w:val="00941C11"/>
    <w:rsid w:val="00941EC8"/>
    <w:rsid w:val="00941FC0"/>
    <w:rsid w:val="009448C9"/>
    <w:rsid w:val="00951BEB"/>
    <w:rsid w:val="00954303"/>
    <w:rsid w:val="009546FD"/>
    <w:rsid w:val="009577BF"/>
    <w:rsid w:val="00976464"/>
    <w:rsid w:val="0099275A"/>
    <w:rsid w:val="009B0030"/>
    <w:rsid w:val="009B18B4"/>
    <w:rsid w:val="009B2221"/>
    <w:rsid w:val="009C5D48"/>
    <w:rsid w:val="009D5780"/>
    <w:rsid w:val="009D79DF"/>
    <w:rsid w:val="009F2467"/>
    <w:rsid w:val="009F5BCC"/>
    <w:rsid w:val="00A02C21"/>
    <w:rsid w:val="00A02D37"/>
    <w:rsid w:val="00A048B5"/>
    <w:rsid w:val="00A12286"/>
    <w:rsid w:val="00A368BB"/>
    <w:rsid w:val="00A373F2"/>
    <w:rsid w:val="00A54C2F"/>
    <w:rsid w:val="00A55AB1"/>
    <w:rsid w:val="00A65413"/>
    <w:rsid w:val="00A65BE0"/>
    <w:rsid w:val="00A82729"/>
    <w:rsid w:val="00AA10D7"/>
    <w:rsid w:val="00AB6960"/>
    <w:rsid w:val="00AD0911"/>
    <w:rsid w:val="00AD3C46"/>
    <w:rsid w:val="00AD6C26"/>
    <w:rsid w:val="00AE3C39"/>
    <w:rsid w:val="00AF0F86"/>
    <w:rsid w:val="00AF78B9"/>
    <w:rsid w:val="00B001E3"/>
    <w:rsid w:val="00B25861"/>
    <w:rsid w:val="00B25A50"/>
    <w:rsid w:val="00B25DB1"/>
    <w:rsid w:val="00B5614A"/>
    <w:rsid w:val="00B56AF3"/>
    <w:rsid w:val="00B664C3"/>
    <w:rsid w:val="00B73B0A"/>
    <w:rsid w:val="00B807BC"/>
    <w:rsid w:val="00B81287"/>
    <w:rsid w:val="00B92F01"/>
    <w:rsid w:val="00B97C3D"/>
    <w:rsid w:val="00BD440D"/>
    <w:rsid w:val="00BF2D5F"/>
    <w:rsid w:val="00C12263"/>
    <w:rsid w:val="00C30550"/>
    <w:rsid w:val="00C3091D"/>
    <w:rsid w:val="00C34F4E"/>
    <w:rsid w:val="00C6727C"/>
    <w:rsid w:val="00C73669"/>
    <w:rsid w:val="00C74878"/>
    <w:rsid w:val="00C824E0"/>
    <w:rsid w:val="00CA541A"/>
    <w:rsid w:val="00CA778F"/>
    <w:rsid w:val="00CA7D54"/>
    <w:rsid w:val="00CA7E54"/>
    <w:rsid w:val="00CC7BBA"/>
    <w:rsid w:val="00CD3C7E"/>
    <w:rsid w:val="00D13744"/>
    <w:rsid w:val="00D22D1B"/>
    <w:rsid w:val="00D31172"/>
    <w:rsid w:val="00D37E22"/>
    <w:rsid w:val="00D70608"/>
    <w:rsid w:val="00D74DE0"/>
    <w:rsid w:val="00D77EF2"/>
    <w:rsid w:val="00DA1705"/>
    <w:rsid w:val="00DA4F15"/>
    <w:rsid w:val="00DA68B5"/>
    <w:rsid w:val="00DD41BF"/>
    <w:rsid w:val="00DE242C"/>
    <w:rsid w:val="00DE2B64"/>
    <w:rsid w:val="00DE4FC3"/>
    <w:rsid w:val="00E07490"/>
    <w:rsid w:val="00E24263"/>
    <w:rsid w:val="00E30FA5"/>
    <w:rsid w:val="00E4144F"/>
    <w:rsid w:val="00E43329"/>
    <w:rsid w:val="00E92FC0"/>
    <w:rsid w:val="00E9787C"/>
    <w:rsid w:val="00EA18AE"/>
    <w:rsid w:val="00EB5E1A"/>
    <w:rsid w:val="00EC268E"/>
    <w:rsid w:val="00EC5B93"/>
    <w:rsid w:val="00ED02CF"/>
    <w:rsid w:val="00ED6401"/>
    <w:rsid w:val="00EE0C43"/>
    <w:rsid w:val="00EE21A5"/>
    <w:rsid w:val="00EF129E"/>
    <w:rsid w:val="00EF4B39"/>
    <w:rsid w:val="00F06680"/>
    <w:rsid w:val="00F11518"/>
    <w:rsid w:val="00F15783"/>
    <w:rsid w:val="00F22964"/>
    <w:rsid w:val="00F36316"/>
    <w:rsid w:val="00F731BB"/>
    <w:rsid w:val="00F825B4"/>
    <w:rsid w:val="00F97575"/>
    <w:rsid w:val="00FB13D7"/>
    <w:rsid w:val="00FB496D"/>
    <w:rsid w:val="00FD4FB4"/>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504CB"/>
  <w15:chartTrackingRefBased/>
  <w15:docId w15:val="{4ADAB1E4-AA1C-47FE-9102-D4347E08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2" w:qFormat="1"/>
    <w:lsdException w:name="heading 3" w:uiPriority="2" w:qFormat="1"/>
    <w:lsdException w:name="heading 4" w:uiPriority="2" w:qFormat="1"/>
    <w:lsdException w:name="heading 5" w:uiPriority="0" w:qFormat="1"/>
    <w:lsdException w:name="heading 6" w:uiPriority="0"/>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14A"/>
    <w:pPr>
      <w:tabs>
        <w:tab w:val="left" w:pos="5387"/>
      </w:tabs>
      <w:spacing w:line="244" w:lineRule="atLeast"/>
    </w:pPr>
    <w:rPr>
      <w:rFonts w:asciiTheme="minorHAnsi" w:eastAsiaTheme="minorHAnsi" w:hAnsiTheme="minorHAnsi" w:cstheme="minorBidi"/>
      <w:sz w:val="19"/>
      <w:lang w:val="en-GB" w:eastAsia="en-US"/>
    </w:rPr>
  </w:style>
  <w:style w:type="paragraph" w:styleId="Heading1">
    <w:name w:val="heading 1"/>
    <w:basedOn w:val="Normal"/>
    <w:next w:val="Normal"/>
    <w:link w:val="Heading1Char"/>
    <w:uiPriority w:val="9"/>
    <w:qFormat/>
    <w:rsid w:val="00A12286"/>
    <w:pPr>
      <w:keepNext/>
      <w:keepLines/>
      <w:numPr>
        <w:numId w:val="41"/>
      </w:numPr>
      <w:tabs>
        <w:tab w:val="clear" w:pos="5387"/>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Heading2">
    <w:name w:val="heading 2"/>
    <w:basedOn w:val="Normal"/>
    <w:next w:val="Normal"/>
    <w:link w:val="Heading2Char"/>
    <w:uiPriority w:val="2"/>
    <w:qFormat/>
    <w:rsid w:val="00C34F4E"/>
    <w:pPr>
      <w:keepNext/>
      <w:keepLines/>
      <w:numPr>
        <w:ilvl w:val="1"/>
        <w:numId w:val="41"/>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Heading3">
    <w:name w:val="heading 3"/>
    <w:basedOn w:val="Normal"/>
    <w:next w:val="Normal"/>
    <w:link w:val="Heading3Char"/>
    <w:uiPriority w:val="2"/>
    <w:qFormat/>
    <w:rsid w:val="00C34F4E"/>
    <w:pPr>
      <w:keepNext/>
      <w:numPr>
        <w:ilvl w:val="2"/>
        <w:numId w:val="41"/>
      </w:numPr>
      <w:tabs>
        <w:tab w:val="clear" w:pos="5387"/>
      </w:tabs>
      <w:outlineLvl w:val="2"/>
    </w:pPr>
    <w:rPr>
      <w:rFonts w:asciiTheme="majorHAnsi" w:eastAsia="Lucida Sans" w:hAnsiTheme="majorHAnsi" w:cs="Arial"/>
      <w:bCs/>
      <w:szCs w:val="26"/>
    </w:rPr>
  </w:style>
  <w:style w:type="paragraph" w:styleId="Heading4">
    <w:name w:val="heading 4"/>
    <w:basedOn w:val="Normal"/>
    <w:next w:val="Normal"/>
    <w:link w:val="Heading4Char"/>
    <w:uiPriority w:val="2"/>
    <w:qFormat/>
    <w:rsid w:val="00C34F4E"/>
    <w:pPr>
      <w:keepNext/>
      <w:numPr>
        <w:ilvl w:val="3"/>
        <w:numId w:val="41"/>
      </w:numPr>
      <w:tabs>
        <w:tab w:val="clear" w:pos="5387"/>
      </w:tabs>
      <w:outlineLvl w:val="3"/>
    </w:pPr>
    <w:rPr>
      <w:rFonts w:asciiTheme="majorHAnsi" w:eastAsia="Lucida Sans" w:hAnsiTheme="majorHAnsi" w:cs="Times New Roman"/>
      <w:bCs/>
      <w:szCs w:val="28"/>
    </w:rPr>
  </w:style>
  <w:style w:type="paragraph" w:styleId="Heading5">
    <w:name w:val="heading 5"/>
    <w:basedOn w:val="Heading4"/>
    <w:next w:val="Normal"/>
    <w:rsid w:val="002775A3"/>
    <w:pPr>
      <w:numPr>
        <w:ilvl w:val="4"/>
      </w:numPr>
      <w:outlineLvl w:val="4"/>
    </w:pPr>
  </w:style>
  <w:style w:type="paragraph" w:styleId="Heading6">
    <w:name w:val="heading 6"/>
    <w:basedOn w:val="Normal"/>
    <w:next w:val="Normal"/>
    <w:rsid w:val="00A048B5"/>
    <w:pPr>
      <w:outlineLvl w:val="5"/>
    </w:pPr>
    <w:rPr>
      <w:rFonts w:cs="Lucida Sans"/>
      <w:bCs/>
      <w:szCs w:val="19"/>
    </w:rPr>
  </w:style>
  <w:style w:type="paragraph" w:styleId="Heading7">
    <w:name w:val="heading 7"/>
    <w:basedOn w:val="Normal"/>
    <w:next w:val="Normal"/>
    <w:semiHidden/>
    <w:qFormat/>
    <w:rsid w:val="00A048B5"/>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2286"/>
    <w:rPr>
      <w:rFonts w:asciiTheme="majorHAnsi" w:eastAsia="Times New Roman" w:hAnsiTheme="majorHAnsi"/>
      <w:bCs/>
      <w:sz w:val="28"/>
      <w:szCs w:val="28"/>
      <w:lang w:val="en-GB" w:eastAsia="en-US"/>
    </w:rPr>
  </w:style>
  <w:style w:type="character" w:customStyle="1" w:styleId="Heading2Char">
    <w:name w:val="Heading 2 Char"/>
    <w:link w:val="Heading2"/>
    <w:uiPriority w:val="2"/>
    <w:rsid w:val="00C34F4E"/>
    <w:rPr>
      <w:rFonts w:asciiTheme="majorHAnsi" w:eastAsia="Times New Roman" w:hAnsiTheme="majorHAnsi"/>
      <w:b/>
      <w:bCs/>
      <w:sz w:val="19"/>
      <w:szCs w:val="26"/>
      <w:lang w:val="en-GB" w:eastAsia="en-US"/>
    </w:rPr>
  </w:style>
  <w:style w:type="paragraph" w:styleId="Header">
    <w:name w:val="header"/>
    <w:basedOn w:val="Normal"/>
    <w:link w:val="HeaderChar"/>
    <w:uiPriority w:val="99"/>
    <w:unhideWhenUsed/>
    <w:rsid w:val="00A048B5"/>
    <w:pPr>
      <w:tabs>
        <w:tab w:val="center" w:pos="4536"/>
        <w:tab w:val="right" w:pos="9072"/>
      </w:tabs>
      <w:spacing w:line="192" w:lineRule="exact"/>
    </w:pPr>
    <w:rPr>
      <w:sz w:val="16"/>
    </w:rPr>
  </w:style>
  <w:style w:type="character" w:customStyle="1" w:styleId="HeaderChar">
    <w:name w:val="Header Char"/>
    <w:link w:val="Header"/>
    <w:uiPriority w:val="99"/>
    <w:rsid w:val="00A048B5"/>
    <w:rPr>
      <w:rFonts w:asciiTheme="minorHAnsi" w:eastAsiaTheme="minorHAnsi" w:hAnsiTheme="minorHAnsi" w:cstheme="minorBidi"/>
      <w:sz w:val="16"/>
      <w:lang w:val="fr-CH" w:eastAsia="en-US"/>
    </w:rPr>
  </w:style>
  <w:style w:type="paragraph" w:styleId="Footer">
    <w:name w:val="footer"/>
    <w:basedOn w:val="Normal"/>
    <w:link w:val="FooterChar"/>
    <w:uiPriority w:val="99"/>
    <w:unhideWhenUsed/>
    <w:rsid w:val="00A048B5"/>
    <w:pPr>
      <w:tabs>
        <w:tab w:val="center" w:pos="4536"/>
        <w:tab w:val="right" w:pos="9072"/>
      </w:tabs>
      <w:spacing w:line="240" w:lineRule="auto"/>
    </w:pPr>
    <w:rPr>
      <w:color w:val="64849B"/>
      <w:sz w:val="16"/>
    </w:rPr>
  </w:style>
  <w:style w:type="character" w:customStyle="1" w:styleId="FooterChar">
    <w:name w:val="Footer Char"/>
    <w:link w:val="Footer"/>
    <w:uiPriority w:val="99"/>
    <w:rsid w:val="00A048B5"/>
    <w:rPr>
      <w:rFonts w:asciiTheme="minorHAnsi" w:eastAsiaTheme="minorHAnsi" w:hAnsiTheme="minorHAnsi" w:cstheme="minorBidi"/>
      <w:color w:val="64849B"/>
      <w:sz w:val="16"/>
      <w:lang w:val="fr-CH" w:eastAsia="en-US"/>
    </w:rPr>
  </w:style>
  <w:style w:type="table" w:styleId="TableGrid">
    <w:name w:val="Table Grid"/>
    <w:basedOn w:val="TableNormal"/>
    <w:uiPriority w:val="59"/>
    <w:rsid w:val="00A048B5"/>
    <w:pPr>
      <w:spacing w:line="244" w:lineRule="atLeast"/>
    </w:pPr>
    <w:rPr>
      <w:rFonts w:eastAsiaTheme="minorHAnsi"/>
      <w:sz w:val="19"/>
    </w:rPr>
    <w:tblPr>
      <w:tblCellMar>
        <w:left w:w="0" w:type="dxa"/>
        <w:right w:w="0" w:type="dxa"/>
      </w:tblCellMar>
    </w:tblPr>
  </w:style>
  <w:style w:type="paragraph" w:customStyle="1" w:styleId="Absenderzeile">
    <w:name w:val="Absenderzeile"/>
    <w:basedOn w:val="Normal"/>
    <w:rsid w:val="00A048B5"/>
    <w:pPr>
      <w:spacing w:line="240" w:lineRule="auto"/>
    </w:pPr>
    <w:rPr>
      <w:sz w:val="14"/>
    </w:rPr>
  </w:style>
  <w:style w:type="paragraph" w:styleId="Title">
    <w:name w:val="Title"/>
    <w:basedOn w:val="Normal"/>
    <w:next w:val="Normal"/>
    <w:link w:val="TitleChar"/>
    <w:uiPriority w:val="3"/>
    <w:qFormat/>
    <w:rsid w:val="00A048B5"/>
    <w:pPr>
      <w:spacing w:line="568" w:lineRule="atLeast"/>
    </w:pPr>
    <w:rPr>
      <w:rFonts w:eastAsia="Times New Roman"/>
      <w:color w:val="000000"/>
      <w:spacing w:val="5"/>
      <w:kern w:val="28"/>
      <w:sz w:val="48"/>
      <w:szCs w:val="52"/>
    </w:rPr>
  </w:style>
  <w:style w:type="character" w:customStyle="1" w:styleId="TitleChar">
    <w:name w:val="Title Char"/>
    <w:link w:val="Title"/>
    <w:uiPriority w:val="3"/>
    <w:rsid w:val="00A048B5"/>
    <w:rPr>
      <w:rFonts w:asciiTheme="minorHAnsi" w:eastAsia="Times New Roman" w:hAnsiTheme="minorHAnsi" w:cstheme="minorBidi"/>
      <w:color w:val="000000"/>
      <w:spacing w:val="5"/>
      <w:kern w:val="28"/>
      <w:sz w:val="48"/>
      <w:szCs w:val="52"/>
      <w:lang w:val="fr-CH" w:eastAsia="en-US"/>
    </w:rPr>
  </w:style>
  <w:style w:type="paragraph" w:styleId="Subtitle">
    <w:name w:val="Subtitle"/>
    <w:basedOn w:val="Normal"/>
    <w:link w:val="SubtitleChar"/>
    <w:uiPriority w:val="3"/>
    <w:qFormat/>
    <w:rsid w:val="00A048B5"/>
    <w:pPr>
      <w:spacing w:before="260" w:line="320" w:lineRule="exact"/>
      <w:outlineLvl w:val="1"/>
    </w:pPr>
    <w:rPr>
      <w:rFonts w:cs="Arial"/>
      <w:sz w:val="28"/>
      <w:szCs w:val="24"/>
    </w:rPr>
  </w:style>
  <w:style w:type="paragraph" w:customStyle="1" w:styleId="RefFusszeile">
    <w:name w:val="Ref_Fusszeile"/>
    <w:basedOn w:val="Footer"/>
    <w:uiPriority w:val="1"/>
    <w:rsid w:val="00A048B5"/>
    <w:rPr>
      <w:sz w:val="19"/>
    </w:rPr>
  </w:style>
  <w:style w:type="paragraph" w:styleId="TOC1">
    <w:name w:val="toc 1"/>
    <w:basedOn w:val="Normal"/>
    <w:next w:val="Normal"/>
    <w:autoRedefine/>
    <w:uiPriority w:val="39"/>
    <w:rsid w:val="002775A3"/>
    <w:pPr>
      <w:pBdr>
        <w:bottom w:val="single" w:sz="8" w:space="1" w:color="D0D0D0"/>
        <w:between w:val="single" w:sz="8" w:space="1" w:color="D0D0D0"/>
      </w:pBdr>
      <w:tabs>
        <w:tab w:val="clear" w:pos="5387"/>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2775A3"/>
    <w:pPr>
      <w:pBdr>
        <w:bottom w:val="single" w:sz="8" w:space="1" w:color="D0D0D0"/>
        <w:between w:val="single" w:sz="8" w:space="1" w:color="D0D0D0"/>
      </w:pBdr>
      <w:tabs>
        <w:tab w:val="clear" w:pos="5387"/>
        <w:tab w:val="right" w:pos="9469"/>
      </w:tabs>
      <w:spacing w:line="200" w:lineRule="exact"/>
      <w:ind w:firstLine="340"/>
    </w:pPr>
  </w:style>
  <w:style w:type="paragraph" w:styleId="TOC3">
    <w:name w:val="toc 3"/>
    <w:basedOn w:val="Normal"/>
    <w:next w:val="Normal"/>
    <w:autoRedefine/>
    <w:uiPriority w:val="39"/>
    <w:rsid w:val="002775A3"/>
    <w:pPr>
      <w:pBdr>
        <w:bottom w:val="single" w:sz="8" w:space="1" w:color="D0D0D0"/>
        <w:between w:val="single" w:sz="8" w:space="1" w:color="D0D0D0"/>
      </w:pBdr>
      <w:tabs>
        <w:tab w:val="clear" w:pos="5387"/>
        <w:tab w:val="right" w:pos="9469"/>
      </w:tabs>
      <w:spacing w:line="200" w:lineRule="exact"/>
      <w:ind w:firstLine="567"/>
    </w:pPr>
  </w:style>
  <w:style w:type="paragraph" w:styleId="TOC4">
    <w:name w:val="toc 4"/>
    <w:basedOn w:val="Normal"/>
    <w:next w:val="Normal"/>
    <w:autoRedefine/>
    <w:uiPriority w:val="39"/>
    <w:rsid w:val="002775A3"/>
    <w:pPr>
      <w:pBdr>
        <w:bottom w:val="single" w:sz="8" w:space="1" w:color="D0D0D0"/>
        <w:between w:val="single" w:sz="8" w:space="1" w:color="D0D0D0"/>
      </w:pBdr>
      <w:tabs>
        <w:tab w:val="clear" w:pos="5387"/>
        <w:tab w:val="right" w:pos="9469"/>
      </w:tabs>
      <w:spacing w:line="200" w:lineRule="exact"/>
      <w:ind w:firstLine="794"/>
    </w:pPr>
  </w:style>
  <w:style w:type="paragraph" w:styleId="TOC5">
    <w:name w:val="toc 5"/>
    <w:basedOn w:val="Normal"/>
    <w:next w:val="Normal"/>
    <w:autoRedefine/>
    <w:uiPriority w:val="39"/>
    <w:rsid w:val="002775A3"/>
    <w:pPr>
      <w:pBdr>
        <w:bottom w:val="single" w:sz="8" w:space="1" w:color="D0D0D0"/>
        <w:between w:val="single" w:sz="8" w:space="1" w:color="D0D0D0"/>
      </w:pBdr>
      <w:tabs>
        <w:tab w:val="clear" w:pos="5387"/>
        <w:tab w:val="right" w:pos="9469"/>
      </w:tabs>
      <w:spacing w:line="200" w:lineRule="exact"/>
      <w:ind w:firstLine="1021"/>
    </w:pPr>
  </w:style>
  <w:style w:type="paragraph" w:customStyle="1" w:styleId="Inhaltsverzeichnis">
    <w:name w:val="Inhaltsverzeichnis"/>
    <w:basedOn w:val="Subtitle"/>
    <w:rsid w:val="00A048B5"/>
    <w:pPr>
      <w:spacing w:line="280" w:lineRule="atLeast"/>
    </w:pPr>
  </w:style>
  <w:style w:type="paragraph" w:customStyle="1" w:styleId="Nummerierung">
    <w:name w:val="Nummerierung"/>
    <w:basedOn w:val="Normal"/>
    <w:qFormat/>
    <w:rsid w:val="00817876"/>
    <w:pPr>
      <w:numPr>
        <w:numId w:val="37"/>
      </w:numPr>
      <w:tabs>
        <w:tab w:val="clear" w:pos="5387"/>
      </w:tabs>
      <w:jc w:val="both"/>
    </w:pPr>
    <w:rPr>
      <w:rFonts w:eastAsia="Lucida Sans" w:cs="Times New Roman"/>
    </w:rPr>
  </w:style>
  <w:style w:type="paragraph" w:styleId="ListBullet">
    <w:name w:val="List Bullet"/>
    <w:basedOn w:val="Normal"/>
    <w:uiPriority w:val="1"/>
    <w:qFormat/>
    <w:rsid w:val="00817876"/>
    <w:pPr>
      <w:numPr>
        <w:numId w:val="32"/>
      </w:numPr>
      <w:tabs>
        <w:tab w:val="clear" w:pos="5387"/>
      </w:tabs>
    </w:pPr>
    <w:rPr>
      <w:rFonts w:eastAsia="Lucida Sans" w:cs="Times New Roman"/>
    </w:rPr>
  </w:style>
  <w:style w:type="paragraph" w:styleId="ListBullet2">
    <w:name w:val="List Bullet 2"/>
    <w:basedOn w:val="Normal"/>
    <w:rsid w:val="00A048B5"/>
    <w:pPr>
      <w:numPr>
        <w:numId w:val="33"/>
      </w:numPr>
    </w:pPr>
  </w:style>
  <w:style w:type="paragraph" w:styleId="ListBullet3">
    <w:name w:val="List Bullet 3"/>
    <w:basedOn w:val="Normal"/>
    <w:rsid w:val="00A048B5"/>
    <w:pPr>
      <w:numPr>
        <w:numId w:val="34"/>
      </w:numPr>
    </w:pPr>
  </w:style>
  <w:style w:type="paragraph" w:styleId="ListBullet4">
    <w:name w:val="List Bullet 4"/>
    <w:basedOn w:val="Normal"/>
    <w:rsid w:val="00A048B5"/>
    <w:pPr>
      <w:numPr>
        <w:numId w:val="35"/>
      </w:numPr>
    </w:pPr>
  </w:style>
  <w:style w:type="paragraph" w:styleId="ListBullet5">
    <w:name w:val="List Bullet 5"/>
    <w:basedOn w:val="Normal"/>
    <w:rsid w:val="00A048B5"/>
    <w:pPr>
      <w:numPr>
        <w:numId w:val="36"/>
      </w:numPr>
    </w:pPr>
  </w:style>
  <w:style w:type="paragraph" w:styleId="Quote">
    <w:name w:val="Quote"/>
    <w:basedOn w:val="Normal"/>
    <w:next w:val="Normal"/>
    <w:qFormat/>
    <w:rsid w:val="005D19A0"/>
    <w:pPr>
      <w:spacing w:before="244" w:after="244"/>
      <w:ind w:left="227" w:right="227"/>
    </w:pPr>
    <w:rPr>
      <w:i/>
    </w:rPr>
  </w:style>
  <w:style w:type="paragraph" w:styleId="FootnoteText">
    <w:name w:val="footnote text"/>
    <w:basedOn w:val="Normal"/>
    <w:link w:val="FootnoteTextChar"/>
    <w:semiHidden/>
    <w:rsid w:val="00A048B5"/>
    <w:pPr>
      <w:tabs>
        <w:tab w:val="left" w:pos="227"/>
      </w:tabs>
      <w:ind w:left="227" w:hanging="227"/>
    </w:pPr>
    <w:rPr>
      <w:sz w:val="16"/>
    </w:rPr>
  </w:style>
  <w:style w:type="character" w:styleId="FootnoteReference">
    <w:name w:val="footnote reference"/>
    <w:semiHidden/>
    <w:rsid w:val="00A048B5"/>
    <w:rPr>
      <w:vertAlign w:val="superscript"/>
    </w:rPr>
  </w:style>
  <w:style w:type="paragraph" w:customStyle="1" w:styleId="Legende">
    <w:name w:val="Legende"/>
    <w:basedOn w:val="Normal"/>
    <w:rsid w:val="00A048B5"/>
    <w:rPr>
      <w:sz w:val="16"/>
    </w:rPr>
  </w:style>
  <w:style w:type="paragraph" w:customStyle="1" w:styleId="Verzeichnis">
    <w:name w:val="Verzeichnis"/>
    <w:basedOn w:val="Normal"/>
    <w:rsid w:val="002775A3"/>
    <w:pPr>
      <w:pBdr>
        <w:bottom w:val="single" w:sz="8" w:space="1" w:color="C8C8C8"/>
        <w:between w:val="single" w:sz="8" w:space="1" w:color="C8C8C8"/>
      </w:pBdr>
      <w:tabs>
        <w:tab w:val="clear" w:pos="5387"/>
        <w:tab w:val="right" w:pos="9469"/>
      </w:tabs>
    </w:pPr>
  </w:style>
  <w:style w:type="paragraph" w:styleId="DocumentMap">
    <w:name w:val="Document Map"/>
    <w:basedOn w:val="Normal"/>
    <w:semiHidden/>
    <w:rsid w:val="00A048B5"/>
    <w:pPr>
      <w:shd w:val="clear" w:color="auto" w:fill="000080"/>
    </w:pPr>
    <w:rPr>
      <w:rFonts w:ascii="Tahoma" w:hAnsi="Tahoma" w:cs="Tahoma"/>
      <w:sz w:val="20"/>
    </w:rPr>
  </w:style>
  <w:style w:type="paragraph" w:styleId="Caption">
    <w:name w:val="caption"/>
    <w:basedOn w:val="Normal"/>
    <w:next w:val="Normal"/>
    <w:qFormat/>
    <w:rsid w:val="00A048B5"/>
    <w:pPr>
      <w:spacing w:before="120" w:after="240"/>
    </w:pPr>
    <w:rPr>
      <w:bCs/>
      <w:sz w:val="16"/>
      <w:lang w:val="fr-FR"/>
    </w:rPr>
  </w:style>
  <w:style w:type="table" w:customStyle="1" w:styleId="TabelleBFH">
    <w:name w:val="Tabelle_BFH"/>
    <w:basedOn w:val="TableNormal"/>
    <w:rsid w:val="00AD6C26"/>
    <w:pPr>
      <w:spacing w:line="240" w:lineRule="atLeast"/>
    </w:pPr>
    <w:rPr>
      <w:rFonts w:eastAsiaTheme="minorHAnsi"/>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B5614A"/>
    <w:pPr>
      <w:pBdr>
        <w:bottom w:val="single" w:sz="8" w:space="1" w:color="C8C8C8"/>
        <w:between w:val="single" w:sz="8" w:space="1" w:color="C8C8C8"/>
      </w:pBdr>
      <w:tabs>
        <w:tab w:val="clear" w:pos="5387"/>
        <w:tab w:val="right" w:pos="9469"/>
      </w:tabs>
    </w:pPr>
  </w:style>
  <w:style w:type="paragraph" w:styleId="BalloonText">
    <w:name w:val="Balloon Text"/>
    <w:basedOn w:val="Normal"/>
    <w:link w:val="BalloonTextChar"/>
    <w:uiPriority w:val="99"/>
    <w:semiHidden/>
    <w:unhideWhenUsed/>
    <w:rsid w:val="00A048B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048B5"/>
    <w:rPr>
      <w:rFonts w:ascii="Tahoma" w:eastAsiaTheme="minorHAnsi" w:hAnsi="Tahoma" w:cs="Tahoma"/>
      <w:sz w:val="16"/>
      <w:szCs w:val="16"/>
      <w:lang w:val="fr-CH" w:eastAsia="en-US"/>
    </w:rPr>
  </w:style>
  <w:style w:type="character" w:styleId="Hyperlink">
    <w:name w:val="Hyperlink"/>
    <w:uiPriority w:val="99"/>
    <w:unhideWhenUsed/>
    <w:rsid w:val="00A048B5"/>
    <w:rPr>
      <w:color w:val="0000FF"/>
      <w:u w:val="single"/>
    </w:rPr>
  </w:style>
  <w:style w:type="character" w:customStyle="1" w:styleId="Heading3Char">
    <w:name w:val="Heading 3 Char"/>
    <w:basedOn w:val="DefaultParagraphFont"/>
    <w:link w:val="Heading3"/>
    <w:uiPriority w:val="2"/>
    <w:rsid w:val="00C34F4E"/>
    <w:rPr>
      <w:rFonts w:asciiTheme="majorHAnsi" w:hAnsiTheme="majorHAnsi" w:cs="Arial"/>
      <w:bCs/>
      <w:sz w:val="19"/>
      <w:szCs w:val="26"/>
      <w:lang w:val="en-GB" w:eastAsia="en-US"/>
    </w:rPr>
  </w:style>
  <w:style w:type="character" w:customStyle="1" w:styleId="Heading4Char">
    <w:name w:val="Heading 4 Char"/>
    <w:basedOn w:val="DefaultParagraphFont"/>
    <w:link w:val="Heading4"/>
    <w:uiPriority w:val="2"/>
    <w:rsid w:val="00C34F4E"/>
    <w:rPr>
      <w:rFonts w:asciiTheme="majorHAnsi" w:hAnsiTheme="majorHAnsi"/>
      <w:bCs/>
      <w:sz w:val="19"/>
      <w:szCs w:val="28"/>
      <w:lang w:val="en-GB" w:eastAsia="en-US"/>
    </w:rPr>
  </w:style>
  <w:style w:type="character" w:customStyle="1" w:styleId="SubtitleChar">
    <w:name w:val="Subtitle Char"/>
    <w:basedOn w:val="DefaultParagraphFont"/>
    <w:link w:val="Subtitle"/>
    <w:uiPriority w:val="3"/>
    <w:rsid w:val="00F06680"/>
    <w:rPr>
      <w:rFonts w:asciiTheme="minorHAnsi" w:eastAsiaTheme="minorHAnsi" w:hAnsiTheme="minorHAnsi" w:cs="Arial"/>
      <w:sz w:val="28"/>
      <w:szCs w:val="24"/>
      <w:lang w:val="en-GB" w:eastAsia="en-US"/>
    </w:rPr>
  </w:style>
  <w:style w:type="character" w:styleId="PlaceholderText">
    <w:name w:val="Placeholder Text"/>
    <w:basedOn w:val="DefaultParagraphFont"/>
    <w:uiPriority w:val="99"/>
    <w:semiHidden/>
    <w:rsid w:val="00810424"/>
    <w:rPr>
      <w:color w:val="808080"/>
    </w:rPr>
  </w:style>
  <w:style w:type="paragraph" w:styleId="ListParagraph">
    <w:name w:val="List Paragraph"/>
    <w:basedOn w:val="Normal"/>
    <w:uiPriority w:val="34"/>
    <w:qFormat/>
    <w:rsid w:val="002B2B31"/>
    <w:pPr>
      <w:ind w:left="720"/>
      <w:contextualSpacing/>
    </w:pPr>
  </w:style>
  <w:style w:type="paragraph" w:styleId="Bibliography">
    <w:name w:val="Bibliography"/>
    <w:basedOn w:val="Normal"/>
    <w:next w:val="Normal"/>
    <w:uiPriority w:val="37"/>
    <w:unhideWhenUsed/>
    <w:rsid w:val="002D35B1"/>
  </w:style>
  <w:style w:type="character" w:customStyle="1" w:styleId="FootnoteTextChar">
    <w:name w:val="Footnote Text Char"/>
    <w:basedOn w:val="DefaultParagraphFont"/>
    <w:link w:val="FootnoteText"/>
    <w:semiHidden/>
    <w:rsid w:val="002E552A"/>
    <w:rPr>
      <w:rFonts w:asciiTheme="minorHAnsi" w:eastAsiaTheme="minorHAnsi" w:hAnsiTheme="minorHAnsi" w:cstheme="minorBidi"/>
      <w:sz w:val="16"/>
      <w:lang w:val="en-GB" w:eastAsia="en-US"/>
    </w:rPr>
  </w:style>
  <w:style w:type="paragraph" w:styleId="TOCHeading">
    <w:name w:val="TOC Heading"/>
    <w:basedOn w:val="Heading1"/>
    <w:next w:val="Normal"/>
    <w:uiPriority w:val="39"/>
    <w:semiHidden/>
    <w:unhideWhenUsed/>
    <w:qFormat/>
    <w:rsid w:val="00DE4FC3"/>
    <w:pPr>
      <w:numPr>
        <w:numId w:val="0"/>
      </w:numPr>
      <w:tabs>
        <w:tab w:val="clear" w:pos="340"/>
        <w:tab w:val="clear" w:pos="567"/>
        <w:tab w:val="clear" w:pos="794"/>
        <w:tab w:val="left" w:pos="5387"/>
      </w:tabs>
      <w:spacing w:before="240" w:after="0" w:line="244" w:lineRule="atLeast"/>
      <w:outlineLvl w:val="9"/>
    </w:pPr>
    <w:rPr>
      <w:rFonts w:eastAsiaTheme="majorEastAsia" w:cstheme="majorBidi"/>
      <w:bCs w:val="0"/>
      <w:color w:val="3F4A3F"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97">
      <w:bodyDiv w:val="1"/>
      <w:marLeft w:val="0"/>
      <w:marRight w:val="0"/>
      <w:marTop w:val="0"/>
      <w:marBottom w:val="0"/>
      <w:divBdr>
        <w:top w:val="none" w:sz="0" w:space="0" w:color="auto"/>
        <w:left w:val="none" w:sz="0" w:space="0" w:color="auto"/>
        <w:bottom w:val="none" w:sz="0" w:space="0" w:color="auto"/>
        <w:right w:val="none" w:sz="0" w:space="0" w:color="auto"/>
      </w:divBdr>
    </w:div>
    <w:div w:id="184711609">
      <w:bodyDiv w:val="1"/>
      <w:marLeft w:val="0"/>
      <w:marRight w:val="0"/>
      <w:marTop w:val="0"/>
      <w:marBottom w:val="0"/>
      <w:divBdr>
        <w:top w:val="none" w:sz="0" w:space="0" w:color="auto"/>
        <w:left w:val="none" w:sz="0" w:space="0" w:color="auto"/>
        <w:bottom w:val="none" w:sz="0" w:space="0" w:color="auto"/>
        <w:right w:val="none" w:sz="0" w:space="0" w:color="auto"/>
      </w:divBdr>
    </w:div>
    <w:div w:id="327754438">
      <w:bodyDiv w:val="1"/>
      <w:marLeft w:val="0"/>
      <w:marRight w:val="0"/>
      <w:marTop w:val="0"/>
      <w:marBottom w:val="0"/>
      <w:divBdr>
        <w:top w:val="none" w:sz="0" w:space="0" w:color="auto"/>
        <w:left w:val="none" w:sz="0" w:space="0" w:color="auto"/>
        <w:bottom w:val="none" w:sz="0" w:space="0" w:color="auto"/>
        <w:right w:val="none" w:sz="0" w:space="0" w:color="auto"/>
      </w:divBdr>
    </w:div>
    <w:div w:id="367921272">
      <w:bodyDiv w:val="1"/>
      <w:marLeft w:val="0"/>
      <w:marRight w:val="0"/>
      <w:marTop w:val="0"/>
      <w:marBottom w:val="0"/>
      <w:divBdr>
        <w:top w:val="none" w:sz="0" w:space="0" w:color="auto"/>
        <w:left w:val="none" w:sz="0" w:space="0" w:color="auto"/>
        <w:bottom w:val="none" w:sz="0" w:space="0" w:color="auto"/>
        <w:right w:val="none" w:sz="0" w:space="0" w:color="auto"/>
      </w:divBdr>
    </w:div>
    <w:div w:id="407075680">
      <w:bodyDiv w:val="1"/>
      <w:marLeft w:val="0"/>
      <w:marRight w:val="0"/>
      <w:marTop w:val="0"/>
      <w:marBottom w:val="0"/>
      <w:divBdr>
        <w:top w:val="none" w:sz="0" w:space="0" w:color="auto"/>
        <w:left w:val="none" w:sz="0" w:space="0" w:color="auto"/>
        <w:bottom w:val="none" w:sz="0" w:space="0" w:color="auto"/>
        <w:right w:val="none" w:sz="0" w:space="0" w:color="auto"/>
      </w:divBdr>
    </w:div>
    <w:div w:id="576287056">
      <w:bodyDiv w:val="1"/>
      <w:marLeft w:val="0"/>
      <w:marRight w:val="0"/>
      <w:marTop w:val="0"/>
      <w:marBottom w:val="0"/>
      <w:divBdr>
        <w:top w:val="none" w:sz="0" w:space="0" w:color="auto"/>
        <w:left w:val="none" w:sz="0" w:space="0" w:color="auto"/>
        <w:bottom w:val="none" w:sz="0" w:space="0" w:color="auto"/>
        <w:right w:val="none" w:sz="0" w:space="0" w:color="auto"/>
      </w:divBdr>
    </w:div>
    <w:div w:id="690448590">
      <w:bodyDiv w:val="1"/>
      <w:marLeft w:val="0"/>
      <w:marRight w:val="0"/>
      <w:marTop w:val="0"/>
      <w:marBottom w:val="0"/>
      <w:divBdr>
        <w:top w:val="none" w:sz="0" w:space="0" w:color="auto"/>
        <w:left w:val="none" w:sz="0" w:space="0" w:color="auto"/>
        <w:bottom w:val="none" w:sz="0" w:space="0" w:color="auto"/>
        <w:right w:val="none" w:sz="0" w:space="0" w:color="auto"/>
      </w:divBdr>
    </w:div>
    <w:div w:id="695157365">
      <w:bodyDiv w:val="1"/>
      <w:marLeft w:val="0"/>
      <w:marRight w:val="0"/>
      <w:marTop w:val="0"/>
      <w:marBottom w:val="0"/>
      <w:divBdr>
        <w:top w:val="none" w:sz="0" w:space="0" w:color="auto"/>
        <w:left w:val="none" w:sz="0" w:space="0" w:color="auto"/>
        <w:bottom w:val="none" w:sz="0" w:space="0" w:color="auto"/>
        <w:right w:val="none" w:sz="0" w:space="0" w:color="auto"/>
      </w:divBdr>
    </w:div>
    <w:div w:id="705837796">
      <w:bodyDiv w:val="1"/>
      <w:marLeft w:val="0"/>
      <w:marRight w:val="0"/>
      <w:marTop w:val="0"/>
      <w:marBottom w:val="0"/>
      <w:divBdr>
        <w:top w:val="none" w:sz="0" w:space="0" w:color="auto"/>
        <w:left w:val="none" w:sz="0" w:space="0" w:color="auto"/>
        <w:bottom w:val="none" w:sz="0" w:space="0" w:color="auto"/>
        <w:right w:val="none" w:sz="0" w:space="0" w:color="auto"/>
      </w:divBdr>
    </w:div>
    <w:div w:id="1115055669">
      <w:bodyDiv w:val="1"/>
      <w:marLeft w:val="0"/>
      <w:marRight w:val="0"/>
      <w:marTop w:val="0"/>
      <w:marBottom w:val="0"/>
      <w:divBdr>
        <w:top w:val="none" w:sz="0" w:space="0" w:color="auto"/>
        <w:left w:val="none" w:sz="0" w:space="0" w:color="auto"/>
        <w:bottom w:val="none" w:sz="0" w:space="0" w:color="auto"/>
        <w:right w:val="none" w:sz="0" w:space="0" w:color="auto"/>
      </w:divBdr>
    </w:div>
    <w:div w:id="1116560403">
      <w:bodyDiv w:val="1"/>
      <w:marLeft w:val="0"/>
      <w:marRight w:val="0"/>
      <w:marTop w:val="0"/>
      <w:marBottom w:val="0"/>
      <w:divBdr>
        <w:top w:val="none" w:sz="0" w:space="0" w:color="auto"/>
        <w:left w:val="none" w:sz="0" w:space="0" w:color="auto"/>
        <w:bottom w:val="none" w:sz="0" w:space="0" w:color="auto"/>
        <w:right w:val="none" w:sz="0" w:space="0" w:color="auto"/>
      </w:divBdr>
    </w:div>
    <w:div w:id="1257783964">
      <w:bodyDiv w:val="1"/>
      <w:marLeft w:val="0"/>
      <w:marRight w:val="0"/>
      <w:marTop w:val="0"/>
      <w:marBottom w:val="0"/>
      <w:divBdr>
        <w:top w:val="none" w:sz="0" w:space="0" w:color="auto"/>
        <w:left w:val="none" w:sz="0" w:space="0" w:color="auto"/>
        <w:bottom w:val="none" w:sz="0" w:space="0" w:color="auto"/>
        <w:right w:val="none" w:sz="0" w:space="0" w:color="auto"/>
      </w:divBdr>
    </w:div>
    <w:div w:id="1271205043">
      <w:bodyDiv w:val="1"/>
      <w:marLeft w:val="0"/>
      <w:marRight w:val="0"/>
      <w:marTop w:val="0"/>
      <w:marBottom w:val="0"/>
      <w:divBdr>
        <w:top w:val="none" w:sz="0" w:space="0" w:color="auto"/>
        <w:left w:val="none" w:sz="0" w:space="0" w:color="auto"/>
        <w:bottom w:val="none" w:sz="0" w:space="0" w:color="auto"/>
        <w:right w:val="none" w:sz="0" w:space="0" w:color="auto"/>
      </w:divBdr>
    </w:div>
    <w:div w:id="1543253082">
      <w:bodyDiv w:val="1"/>
      <w:marLeft w:val="0"/>
      <w:marRight w:val="0"/>
      <w:marTop w:val="0"/>
      <w:marBottom w:val="0"/>
      <w:divBdr>
        <w:top w:val="none" w:sz="0" w:space="0" w:color="auto"/>
        <w:left w:val="none" w:sz="0" w:space="0" w:color="auto"/>
        <w:bottom w:val="none" w:sz="0" w:space="0" w:color="auto"/>
        <w:right w:val="none" w:sz="0" w:space="0" w:color="auto"/>
      </w:divBdr>
    </w:div>
    <w:div w:id="1590887211">
      <w:bodyDiv w:val="1"/>
      <w:marLeft w:val="0"/>
      <w:marRight w:val="0"/>
      <w:marTop w:val="0"/>
      <w:marBottom w:val="0"/>
      <w:divBdr>
        <w:top w:val="none" w:sz="0" w:space="0" w:color="auto"/>
        <w:left w:val="none" w:sz="0" w:space="0" w:color="auto"/>
        <w:bottom w:val="none" w:sz="0" w:space="0" w:color="auto"/>
        <w:right w:val="none" w:sz="0" w:space="0" w:color="auto"/>
      </w:divBdr>
    </w:div>
    <w:div w:id="1613709216">
      <w:bodyDiv w:val="1"/>
      <w:marLeft w:val="0"/>
      <w:marRight w:val="0"/>
      <w:marTop w:val="0"/>
      <w:marBottom w:val="0"/>
      <w:divBdr>
        <w:top w:val="none" w:sz="0" w:space="0" w:color="auto"/>
        <w:left w:val="none" w:sz="0" w:space="0" w:color="auto"/>
        <w:bottom w:val="none" w:sz="0" w:space="0" w:color="auto"/>
        <w:right w:val="none" w:sz="0" w:space="0" w:color="auto"/>
      </w:divBdr>
    </w:div>
    <w:div w:id="1792554748">
      <w:bodyDiv w:val="1"/>
      <w:marLeft w:val="0"/>
      <w:marRight w:val="0"/>
      <w:marTop w:val="0"/>
      <w:marBottom w:val="0"/>
      <w:divBdr>
        <w:top w:val="none" w:sz="0" w:space="0" w:color="auto"/>
        <w:left w:val="none" w:sz="0" w:space="0" w:color="auto"/>
        <w:bottom w:val="none" w:sz="0" w:space="0" w:color="auto"/>
        <w:right w:val="none" w:sz="0" w:space="0" w:color="auto"/>
      </w:divBdr>
    </w:div>
    <w:div w:id="1912229516">
      <w:bodyDiv w:val="1"/>
      <w:marLeft w:val="0"/>
      <w:marRight w:val="0"/>
      <w:marTop w:val="0"/>
      <w:marBottom w:val="0"/>
      <w:divBdr>
        <w:top w:val="none" w:sz="0" w:space="0" w:color="auto"/>
        <w:left w:val="none" w:sz="0" w:space="0" w:color="auto"/>
        <w:bottom w:val="none" w:sz="0" w:space="0" w:color="auto"/>
        <w:right w:val="none" w:sz="0" w:space="0" w:color="auto"/>
      </w:divBdr>
    </w:div>
    <w:div w:id="2020699040">
      <w:bodyDiv w:val="1"/>
      <w:marLeft w:val="0"/>
      <w:marRight w:val="0"/>
      <w:marTop w:val="0"/>
      <w:marBottom w:val="0"/>
      <w:divBdr>
        <w:top w:val="none" w:sz="0" w:space="0" w:color="auto"/>
        <w:left w:val="none" w:sz="0" w:space="0" w:color="auto"/>
        <w:bottom w:val="none" w:sz="0" w:space="0" w:color="auto"/>
        <w:right w:val="none" w:sz="0" w:space="0" w:color="auto"/>
      </w:divBdr>
    </w:div>
    <w:div w:id="2101942991">
      <w:bodyDiv w:val="1"/>
      <w:marLeft w:val="0"/>
      <w:marRight w:val="0"/>
      <w:marTop w:val="0"/>
      <w:marBottom w:val="0"/>
      <w:divBdr>
        <w:top w:val="none" w:sz="0" w:space="0" w:color="auto"/>
        <w:left w:val="none" w:sz="0" w:space="0" w:color="auto"/>
        <w:bottom w:val="none" w:sz="0" w:space="0" w:color="auto"/>
        <w:right w:val="none" w:sz="0" w:space="0" w:color="auto"/>
      </w:divBdr>
    </w:div>
    <w:div w:id="213274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4inless\Documents\GIT\SecurityEnhancementsNetworkSegregation\Documents\en_Thesisvorlage_mit_Titelbild.dotx" TargetMode="External"/></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7ecf310e7cc6d5c962682693d01a2e92">
  <xsd:schema xmlns:xsd="http://www.w3.org/2001/XMLSchema" xmlns:xs="http://www.w3.org/2001/XMLSchema" xmlns:p="http://schemas.microsoft.com/office/2006/metadata/properties" xmlns:ns2="c80a905c-4fb7-4aee-a8c7-07e487572366" xmlns:ns3="2551ef7e-3b29-44d1-a8ad-ef34c26bfc60" targetNamespace="http://schemas.microsoft.com/office/2006/metadata/properties" ma:root="true" ma:fieldsID="0e79f8f607b83a7c1abc0271120f0cce" ns2:_="" ns3:_="">
    <xsd:import namespace="c80a905c-4fb7-4aee-a8c7-07e487572366"/>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a905c-4fb7-4aee-a8c7-07e487572366"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Dokumente"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QMPilot_DokID xmlns="2551ef7e-3b29-44d1-a8ad-ef34c26bfc60">4002</QMPilot_DokID>
    <BfhIntranetDepartmentText xmlns="c80a905c-4fb7-4aee-a8c7-07e487572366">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Cis19</b:Tag>
    <b:SourceType>DocumentFromInternetSite</b:SourceType>
    <b:Guid>{0F8B3561-546E-4E51-A7A7-1B4ECF7BCB37}</b:Guid>
    <b:LCID>en-US</b:LCID>
    <b:Author>
      <b:Author>
        <b:Corporate>Cisco Systems, Inc.,Rockwell Automation</b:Corporate>
      </b:Author>
    </b:Author>
    <b:Year>2019</b:Year>
    <b:Month>4</b:Month>
    <b:URL>https://www.cisco.com/c/en/us/td/docs/solutions/Verticals/CPwE/5-1/Network_Security/WP/CPwE-5-1-NetworkSecurity-WP.pdf</b:URL>
    <b:Title>Network Security within a Converged Plantwide Ethernet Architecture</b:Title>
    <b:InternetSiteTitle>https://www.cisco.com</b:InternetSiteTitle>
    <b:RefOrder>1</b:RefOrder>
  </b:Source>
  <b:Source>
    <b:Tag>Wil94</b:Tag>
    <b:SourceType>JournalArticle</b:SourceType>
    <b:Guid>{67C06693-3461-4F6F-A36F-A43FC06B83D2}</b:Guid>
    <b:Author>
      <b:Author>
        <b:NameList>
          <b:Person>
            <b:Last>Williams</b:Last>
            <b:First>Theodore</b:First>
            <b:Middle>J.</b:Middle>
          </b:Person>
        </b:NameList>
      </b:Author>
    </b:Author>
    <b:Title>The Purdue enterprise reference architecture</b:Title>
    <b:Year>1994</b:Year>
    <b:Pages>141-158</b:Pages>
    <b:Publisher> (2). p. 141-158.</b:Publisher>
    <b:JournalName>Computers in industry Vol 24</b:JournalName>
    <b:RefOrder>2</b:RefOrder>
  </b:Source>
</b:Sources>
</file>

<file path=customXml/itemProps1.xml><?xml version="1.0" encoding="utf-8"?>
<ds:datastoreItem xmlns:ds="http://schemas.openxmlformats.org/officeDocument/2006/customXml" ds:itemID="{09C92E27-5147-4800-BEB9-B2732B23061F}">
  <ds:schemaRefs>
    <ds:schemaRef ds:uri="http://schemas.microsoft.com/sharepoint/v3/contenttype/forms"/>
  </ds:schemaRefs>
</ds:datastoreItem>
</file>

<file path=customXml/itemProps2.xml><?xml version="1.0" encoding="utf-8"?>
<ds:datastoreItem xmlns:ds="http://schemas.openxmlformats.org/officeDocument/2006/customXml" ds:itemID="{6E19D68A-7B18-4888-92C7-F55BBDE42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a905c-4fb7-4aee-a8c7-07e487572366"/>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3E1B02-587E-4FEE-A4DD-777C12D770C8}">
  <ds:schemaRefs>
    <ds:schemaRef ds:uri="http://schemas.microsoft.com/office/2006/metadata/properties"/>
    <ds:schemaRef ds:uri="http://schemas.microsoft.com/office/infopath/2007/PartnerControls"/>
    <ds:schemaRef ds:uri="2551ef7e-3b29-44d1-a8ad-ef34c26bfc60"/>
    <ds:schemaRef ds:uri="c80a905c-4fb7-4aee-a8c7-07e487572366"/>
  </ds:schemaRefs>
</ds:datastoreItem>
</file>

<file path=customXml/itemProps4.xml><?xml version="1.0" encoding="utf-8"?>
<ds:datastoreItem xmlns:ds="http://schemas.openxmlformats.org/officeDocument/2006/customXml" ds:itemID="{BBF48687-861B-4A28-BADB-E610FAFB2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en_Thesisvorlage_mit_Titelbild.dotx</Template>
  <TotalTime>0</TotalTime>
  <Pages>10</Pages>
  <Words>1860</Words>
  <Characters>11718</Characters>
  <Application>Microsoft Office Word</Application>
  <DocSecurity>0</DocSecurity>
  <Lines>97</Lines>
  <Paragraphs>27</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17</vt:i4>
      </vt:variant>
    </vt:vector>
  </HeadingPairs>
  <TitlesOfParts>
    <vt:vector size="19" baseType="lpstr">
      <vt:lpstr/>
      <vt:lpstr/>
      <vt:lpstr>    Contents</vt:lpstr>
      <vt:lpstr>Heading 1</vt:lpstr>
      <vt:lpstr>Heading 1</vt:lpstr>
      <vt:lpstr>    Heading 2</vt:lpstr>
      <vt:lpstr>    Heading 2</vt:lpstr>
      <vt:lpstr>Heading 1</vt:lpstr>
      <vt:lpstr>    Heading 2</vt:lpstr>
      <vt:lpstr>Heading 1</vt:lpstr>
      <vt:lpstr>    Heading 2</vt:lpstr>
      <vt:lpstr>        Heading 3</vt:lpstr>
      <vt:lpstr>Harum as enimusfuga </vt:lpstr>
      <vt:lpstr>List of illustrations</vt:lpstr>
      <vt:lpstr>Contents of the table</vt:lpstr>
      <vt:lpstr>Glossary</vt:lpstr>
      <vt:lpstr>Bibliography</vt:lpstr>
      <vt:lpstr>Appendix</vt:lpstr>
      <vt:lpstr>Version control</vt:lpstr>
    </vt:vector>
  </TitlesOfParts>
  <Company>BFH</Company>
  <LinksUpToDate>false</LinksUpToDate>
  <CharactersWithSpaces>13551</CharactersWithSpaces>
  <SharedDoc>false</SharedDoc>
  <HLinks>
    <vt:vector size="96" baseType="variant">
      <vt:variant>
        <vt:i4>1179702</vt:i4>
      </vt:variant>
      <vt:variant>
        <vt:i4>110</vt:i4>
      </vt:variant>
      <vt:variant>
        <vt:i4>0</vt:i4>
      </vt:variant>
      <vt:variant>
        <vt:i4>5</vt:i4>
      </vt:variant>
      <vt:variant>
        <vt:lpwstr/>
      </vt:variant>
      <vt:variant>
        <vt:lpwstr>_Toc380135699</vt:lpwstr>
      </vt:variant>
      <vt:variant>
        <vt:i4>1179702</vt:i4>
      </vt:variant>
      <vt:variant>
        <vt:i4>104</vt:i4>
      </vt:variant>
      <vt:variant>
        <vt:i4>0</vt:i4>
      </vt:variant>
      <vt:variant>
        <vt:i4>5</vt:i4>
      </vt:variant>
      <vt:variant>
        <vt:lpwstr/>
      </vt:variant>
      <vt:variant>
        <vt:lpwstr>_Toc380135698</vt:lpwstr>
      </vt:variant>
      <vt:variant>
        <vt:i4>1179702</vt:i4>
      </vt:variant>
      <vt:variant>
        <vt:i4>98</vt:i4>
      </vt:variant>
      <vt:variant>
        <vt:i4>0</vt:i4>
      </vt:variant>
      <vt:variant>
        <vt:i4>5</vt:i4>
      </vt:variant>
      <vt:variant>
        <vt:lpwstr/>
      </vt:variant>
      <vt:variant>
        <vt:lpwstr>_Toc380135697</vt:lpwstr>
      </vt:variant>
      <vt:variant>
        <vt:i4>1179702</vt:i4>
      </vt:variant>
      <vt:variant>
        <vt:i4>92</vt:i4>
      </vt:variant>
      <vt:variant>
        <vt:i4>0</vt:i4>
      </vt:variant>
      <vt:variant>
        <vt:i4>5</vt:i4>
      </vt:variant>
      <vt:variant>
        <vt:lpwstr/>
      </vt:variant>
      <vt:variant>
        <vt:lpwstr>_Toc380135696</vt:lpwstr>
      </vt:variant>
      <vt:variant>
        <vt:i4>1179702</vt:i4>
      </vt:variant>
      <vt:variant>
        <vt:i4>86</vt:i4>
      </vt:variant>
      <vt:variant>
        <vt:i4>0</vt:i4>
      </vt:variant>
      <vt:variant>
        <vt:i4>5</vt:i4>
      </vt:variant>
      <vt:variant>
        <vt:lpwstr/>
      </vt:variant>
      <vt:variant>
        <vt:lpwstr>_Toc380135695</vt:lpwstr>
      </vt:variant>
      <vt:variant>
        <vt:i4>1179702</vt:i4>
      </vt:variant>
      <vt:variant>
        <vt:i4>80</vt:i4>
      </vt:variant>
      <vt:variant>
        <vt:i4>0</vt:i4>
      </vt:variant>
      <vt:variant>
        <vt:i4>5</vt:i4>
      </vt:variant>
      <vt:variant>
        <vt:lpwstr/>
      </vt:variant>
      <vt:variant>
        <vt:lpwstr>_Toc380135694</vt:lpwstr>
      </vt:variant>
      <vt:variant>
        <vt:i4>1179702</vt:i4>
      </vt:variant>
      <vt:variant>
        <vt:i4>74</vt:i4>
      </vt:variant>
      <vt:variant>
        <vt:i4>0</vt:i4>
      </vt:variant>
      <vt:variant>
        <vt:i4>5</vt:i4>
      </vt:variant>
      <vt:variant>
        <vt:lpwstr/>
      </vt:variant>
      <vt:variant>
        <vt:lpwstr>_Toc380135693</vt:lpwstr>
      </vt:variant>
      <vt:variant>
        <vt:i4>1179702</vt:i4>
      </vt:variant>
      <vt:variant>
        <vt:i4>68</vt:i4>
      </vt:variant>
      <vt:variant>
        <vt:i4>0</vt:i4>
      </vt:variant>
      <vt:variant>
        <vt:i4>5</vt:i4>
      </vt:variant>
      <vt:variant>
        <vt:lpwstr/>
      </vt:variant>
      <vt:variant>
        <vt:lpwstr>_Toc380135692</vt:lpwstr>
      </vt:variant>
      <vt:variant>
        <vt:i4>1179702</vt:i4>
      </vt:variant>
      <vt:variant>
        <vt:i4>62</vt:i4>
      </vt:variant>
      <vt:variant>
        <vt:i4>0</vt:i4>
      </vt:variant>
      <vt:variant>
        <vt:i4>5</vt:i4>
      </vt:variant>
      <vt:variant>
        <vt:lpwstr/>
      </vt:variant>
      <vt:variant>
        <vt:lpwstr>_Toc380135691</vt:lpwstr>
      </vt:variant>
      <vt:variant>
        <vt:i4>1179702</vt:i4>
      </vt:variant>
      <vt:variant>
        <vt:i4>56</vt:i4>
      </vt:variant>
      <vt:variant>
        <vt:i4>0</vt:i4>
      </vt:variant>
      <vt:variant>
        <vt:i4>5</vt:i4>
      </vt:variant>
      <vt:variant>
        <vt:lpwstr/>
      </vt:variant>
      <vt:variant>
        <vt:lpwstr>_Toc380135690</vt:lpwstr>
      </vt:variant>
      <vt:variant>
        <vt:i4>1245238</vt:i4>
      </vt:variant>
      <vt:variant>
        <vt:i4>50</vt:i4>
      </vt:variant>
      <vt:variant>
        <vt:i4>0</vt:i4>
      </vt:variant>
      <vt:variant>
        <vt:i4>5</vt:i4>
      </vt:variant>
      <vt:variant>
        <vt:lpwstr/>
      </vt:variant>
      <vt:variant>
        <vt:lpwstr>_Toc380135689</vt:lpwstr>
      </vt:variant>
      <vt:variant>
        <vt:i4>1245238</vt:i4>
      </vt:variant>
      <vt:variant>
        <vt:i4>44</vt:i4>
      </vt:variant>
      <vt:variant>
        <vt:i4>0</vt:i4>
      </vt:variant>
      <vt:variant>
        <vt:i4>5</vt:i4>
      </vt:variant>
      <vt:variant>
        <vt:lpwstr/>
      </vt:variant>
      <vt:variant>
        <vt:lpwstr>_Toc380135688</vt:lpwstr>
      </vt:variant>
      <vt:variant>
        <vt:i4>1245238</vt:i4>
      </vt:variant>
      <vt:variant>
        <vt:i4>38</vt:i4>
      </vt:variant>
      <vt:variant>
        <vt:i4>0</vt:i4>
      </vt:variant>
      <vt:variant>
        <vt:i4>5</vt:i4>
      </vt:variant>
      <vt:variant>
        <vt:lpwstr/>
      </vt:variant>
      <vt:variant>
        <vt:lpwstr>_Toc380135687</vt:lpwstr>
      </vt:variant>
      <vt:variant>
        <vt:i4>1245238</vt:i4>
      </vt:variant>
      <vt:variant>
        <vt:i4>32</vt:i4>
      </vt:variant>
      <vt:variant>
        <vt:i4>0</vt:i4>
      </vt:variant>
      <vt:variant>
        <vt:i4>5</vt:i4>
      </vt:variant>
      <vt:variant>
        <vt:lpwstr/>
      </vt:variant>
      <vt:variant>
        <vt:lpwstr>_Toc380135686</vt:lpwstr>
      </vt:variant>
      <vt:variant>
        <vt:i4>1245238</vt:i4>
      </vt:variant>
      <vt:variant>
        <vt:i4>26</vt:i4>
      </vt:variant>
      <vt:variant>
        <vt:i4>0</vt:i4>
      </vt:variant>
      <vt:variant>
        <vt:i4>5</vt:i4>
      </vt:variant>
      <vt:variant>
        <vt:lpwstr/>
      </vt:variant>
      <vt:variant>
        <vt:lpwstr>_Toc380135685</vt:lpwstr>
      </vt:variant>
      <vt:variant>
        <vt:i4>1245238</vt:i4>
      </vt:variant>
      <vt:variant>
        <vt:i4>20</vt:i4>
      </vt:variant>
      <vt:variant>
        <vt:i4>0</vt:i4>
      </vt:variant>
      <vt:variant>
        <vt:i4>5</vt:i4>
      </vt:variant>
      <vt:variant>
        <vt:lpwstr/>
      </vt:variant>
      <vt:variant>
        <vt:lpwstr>_Toc380135684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St4inless</dc:creator>
  <cp:keywords/>
  <dc:description/>
  <cp:lastModifiedBy>Ekholm Henrik Leonard</cp:lastModifiedBy>
  <cp:revision>10</cp:revision>
  <cp:lastPrinted>2022-01-20T16:39:00Z</cp:lastPrinted>
  <dcterms:created xsi:type="dcterms:W3CDTF">2021-10-10T15:18:00Z</dcterms:created>
  <dcterms:modified xsi:type="dcterms:W3CDTF">2022-01-26T03:34:00Z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false</vt:bool>
  </property>
  <property fmtid="{D5CDD505-2E9C-101B-9397-08002B2CF9AE}" pid="3" name="ContentTypeId">
    <vt:lpwstr>0x0101009127C3B567804923A8661E062BBD8EF500AB8983C84EF542A7976DC8547A5CDC52001BD440F45714504284DA526949208683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ies>
</file>