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6C560D" w:rsidP="00A62B22">
      <w:pPr>
        <w:pStyle w:val="Title"/>
        <w:jc w:val="right"/>
        <w:rPr>
          <w:rFonts w:ascii="Times New Roman" w:hAnsi="Times New Roman"/>
        </w:rPr>
      </w:pPr>
      <w:fldSimple w:instr=" SUBJECT  \* MERGEFORMAT ">
        <w:r w:rsidR="00A62B22" w:rsidRPr="00CE4FC0">
          <w:rPr>
            <w:rFonts w:ascii="Times New Roman" w:hAnsi="Times New Roman"/>
          </w:rPr>
          <w:t>&lt;</w:t>
        </w:r>
        <w:r w:rsidR="00C70003">
          <w:rPr>
            <w:rFonts w:ascii="Times New Roman" w:hAnsi="Times New Roman"/>
          </w:rPr>
          <w:t>Hardware/Software Manager</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C70003">
        <w:rPr>
          <w:rFonts w:ascii="Times New Roman" w:hAnsi="Times New Roman"/>
        </w:rPr>
        <w:t>Brudan Oana</w:t>
      </w:r>
    </w:p>
    <w:p w:rsidR="00A62B22" w:rsidRPr="00CE4FC0" w:rsidRDefault="00A62B22" w:rsidP="00A62B22">
      <w:pPr>
        <w:jc w:val="right"/>
        <w:rPr>
          <w:b/>
          <w:sz w:val="28"/>
        </w:rPr>
      </w:pPr>
      <w:r w:rsidRPr="00CE4FC0">
        <w:rPr>
          <w:b/>
          <w:sz w:val="36"/>
        </w:rPr>
        <w:t>Group:</w:t>
      </w:r>
      <w:r w:rsidR="00C70003">
        <w:rPr>
          <w:b/>
          <w:sz w:val="36"/>
        </w:rPr>
        <w:t>30234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sectPr w:rsidR="00A62B22" w:rsidRPr="00CE4FC0">
          <w:footerReference w:type="even" r:id="rId9"/>
          <w:pgSz w:w="12240" w:h="15840" w:code="1"/>
          <w:pgMar w:top="1440" w:right="1440" w:bottom="1440" w:left="1440" w:header="720" w:footer="720" w:gutter="0"/>
          <w:cols w:space="720"/>
          <w:vAlign w:val="center"/>
        </w:sectPr>
      </w:pPr>
    </w:p>
    <w:p w:rsidR="00A62B22" w:rsidRPr="00CE4FC0" w:rsidRDefault="00A62B22" w:rsidP="00A62B22"/>
    <w:p w:rsidR="00A62B22" w:rsidRPr="00CE4FC0" w:rsidRDefault="00A62B22" w:rsidP="00C70003">
      <w:pPr>
        <w:pStyle w:val="Title"/>
        <w:jc w:val="left"/>
        <w:rPr>
          <w:rFonts w:ascii="Times New Roman" w:hAnsi="Times New Roman"/>
        </w:rPr>
      </w:pPr>
      <w:r w:rsidRPr="00CE4FC0">
        <w:rPr>
          <w:rFonts w:ascii="Times New Roman" w:hAnsi="Times New Roman"/>
        </w:rPr>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00C90EA4">
        <w:rPr>
          <w:noProof/>
        </w:rPr>
        <w:t>Deployment Diagram</w:t>
      </w:r>
      <w:bookmarkStart w:id="0" w:name="_GoBack"/>
      <w:bookmarkEnd w:id="0"/>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E443B3">
      <w:pPr>
        <w:pStyle w:val="TOC1"/>
        <w:tabs>
          <w:tab w:val="left" w:pos="432"/>
        </w:tabs>
        <w:rPr>
          <w:rFonts w:asciiTheme="minorHAnsi" w:eastAsiaTheme="minorEastAsia" w:hAnsiTheme="minorHAnsi" w:cstheme="minorBidi"/>
          <w:noProof/>
          <w:sz w:val="22"/>
          <w:szCs w:val="22"/>
          <w:lang w:val="ro-RO" w:eastAsia="ro-RO"/>
        </w:rPr>
      </w:pPr>
      <w:r>
        <w:rPr>
          <w:noProof/>
        </w:rPr>
        <w:t xml:space="preserve">4.      </w:t>
      </w:r>
      <w:r w:rsidR="008E0878" w:rsidRPr="001E52C5">
        <w:rPr>
          <w:noProof/>
        </w:rPr>
        <w:t>Future improvements</w:t>
      </w:r>
      <w:r w:rsidR="008E0878">
        <w:rPr>
          <w:noProof/>
        </w:rPr>
        <w:tab/>
      </w:r>
      <w:r w:rsidR="008E0878">
        <w:rPr>
          <w:noProof/>
        </w:rPr>
        <w:fldChar w:fldCharType="begin"/>
      </w:r>
      <w:r w:rsidR="008E0878">
        <w:rPr>
          <w:noProof/>
        </w:rPr>
        <w:instrText xml:space="preserve"> PAGEREF _Toc285793973 \h </w:instrText>
      </w:r>
      <w:r w:rsidR="008E0878">
        <w:rPr>
          <w:noProof/>
        </w:rPr>
      </w:r>
      <w:r w:rsidR="008E0878">
        <w:rPr>
          <w:noProof/>
        </w:rPr>
        <w:fldChar w:fldCharType="separate"/>
      </w:r>
      <w:r w:rsidR="008E0878">
        <w:rPr>
          <w:noProof/>
        </w:rPr>
        <w:t>5</w:t>
      </w:r>
      <w:r w:rsidR="008E0878">
        <w:rPr>
          <w:noProof/>
        </w:rPr>
        <w:fldChar w:fldCharType="end"/>
      </w:r>
    </w:p>
    <w:p w:rsidR="008E0878" w:rsidRDefault="00E443B3">
      <w:pPr>
        <w:pStyle w:val="TOC1"/>
        <w:tabs>
          <w:tab w:val="left" w:pos="660"/>
        </w:tabs>
        <w:rPr>
          <w:rFonts w:asciiTheme="minorHAnsi" w:eastAsiaTheme="minorEastAsia" w:hAnsiTheme="minorHAnsi" w:cstheme="minorBidi"/>
          <w:noProof/>
          <w:sz w:val="22"/>
          <w:szCs w:val="22"/>
          <w:lang w:val="ro-RO" w:eastAsia="ro-RO"/>
        </w:rPr>
      </w:pPr>
      <w:r>
        <w:rPr>
          <w:noProof/>
        </w:rPr>
        <w:t>IV</w:t>
      </w:r>
      <w:r w:rsidR="008E0878" w:rsidRPr="001E52C5">
        <w:rPr>
          <w:noProof/>
        </w:rPr>
        <w:t>.</w:t>
      </w:r>
      <w:r w:rsidR="008E0878">
        <w:rPr>
          <w:rFonts w:asciiTheme="minorHAnsi" w:eastAsiaTheme="minorEastAsia" w:hAnsiTheme="minorHAnsi" w:cstheme="minorBidi"/>
          <w:noProof/>
          <w:sz w:val="22"/>
          <w:szCs w:val="22"/>
          <w:lang w:val="ro-RO" w:eastAsia="ro-RO"/>
        </w:rPr>
        <w:tab/>
      </w:r>
      <w:r w:rsidR="008E0878" w:rsidRPr="001E52C5">
        <w:rPr>
          <w:noProof/>
        </w:rPr>
        <w:t>Bibliography</w:t>
      </w:r>
      <w:r w:rsidR="008E0878">
        <w:rPr>
          <w:noProof/>
        </w:rPr>
        <w:tab/>
      </w:r>
      <w:r w:rsidR="008E0878">
        <w:rPr>
          <w:noProof/>
        </w:rPr>
        <w:fldChar w:fldCharType="begin"/>
      </w:r>
      <w:r w:rsidR="008E0878">
        <w:rPr>
          <w:noProof/>
        </w:rPr>
        <w:instrText xml:space="preserve"> PAGEREF _Toc285793974 \h </w:instrText>
      </w:r>
      <w:r w:rsidR="008E0878">
        <w:rPr>
          <w:noProof/>
        </w:rPr>
      </w:r>
      <w:r w:rsidR="008E0878">
        <w:rPr>
          <w:noProof/>
        </w:rPr>
        <w:fldChar w:fldCharType="separate"/>
      </w:r>
      <w:r w:rsidR="008E0878">
        <w:rPr>
          <w:noProof/>
        </w:rPr>
        <w:t>5</w:t>
      </w:r>
      <w:r w:rsidR="008E0878">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C70003" w:rsidRDefault="00C70003" w:rsidP="00C70003">
      <w:pPr>
        <w:jc w:val="both"/>
      </w:pPr>
      <w:r>
        <w:rPr>
          <w:b/>
          <w:sz w:val="24"/>
          <w:szCs w:val="24"/>
        </w:rPr>
        <w:t>4.  Hardware/Software Manager</w:t>
      </w:r>
    </w:p>
    <w:p w:rsidR="00C70003" w:rsidRDefault="00C70003" w:rsidP="00C70003">
      <w:pPr>
        <w:spacing w:after="120"/>
        <w:jc w:val="both"/>
      </w:pPr>
      <w:r>
        <w:rPr>
          <w:sz w:val="24"/>
          <w:szCs w:val="24"/>
        </w:rPr>
        <w:t>Design and implement a client-server application for the employees of a company selling the following types of products: hardware components (e.g. hard disks, memories, processors, etc.), peripherals (e.g. monitors, printers, keyboards, etc.) and software products (e.g. operating systems, office applications, etc.). Each type of product has the following information associated: identification number, technical features, producer, stock, and price. A customer may desire to buy individual products or may ask for a system that requires the configuration of multiple products. A system configuration may be composed of hardware, peripherals and software products.</w:t>
      </w:r>
    </w:p>
    <w:p w:rsidR="00C70003" w:rsidRDefault="00C70003" w:rsidP="00C70003">
      <w:pPr>
        <w:spacing w:after="120"/>
        <w:jc w:val="both"/>
      </w:pPr>
      <w:r>
        <w:rPr>
          <w:sz w:val="24"/>
          <w:szCs w:val="24"/>
        </w:rPr>
        <w:t>The application should have two types of users (a regular user represented by the front desk employee, and an administrator user) which have to provide a username and a password in order to use the application.</w:t>
      </w:r>
    </w:p>
    <w:p w:rsidR="00C70003" w:rsidRDefault="00C70003" w:rsidP="00C70003">
      <w:pPr>
        <w:jc w:val="both"/>
      </w:pPr>
      <w:r>
        <w:rPr>
          <w:sz w:val="24"/>
          <w:szCs w:val="24"/>
        </w:rPr>
        <w:t>The regular user can perform the following operations:</w:t>
      </w:r>
    </w:p>
    <w:p w:rsidR="00C70003" w:rsidRDefault="00C70003" w:rsidP="00C70003">
      <w:pPr>
        <w:numPr>
          <w:ilvl w:val="0"/>
          <w:numId w:val="15"/>
        </w:numPr>
        <w:spacing w:line="276" w:lineRule="auto"/>
        <w:ind w:hanging="360"/>
        <w:jc w:val="both"/>
        <w:rPr>
          <w:sz w:val="24"/>
          <w:szCs w:val="24"/>
        </w:rPr>
      </w:pPr>
      <w:r>
        <w:rPr>
          <w:sz w:val="24"/>
          <w:szCs w:val="24"/>
        </w:rPr>
        <w:t xml:space="preserve">Sell products: involves initiating a sell, adding products to the sell, computing the total price, decreasing the products’ stocks, finalizing the sell and issuing an invoice. </w:t>
      </w:r>
    </w:p>
    <w:p w:rsidR="00C70003" w:rsidRDefault="00C70003" w:rsidP="00C70003">
      <w:pPr>
        <w:numPr>
          <w:ilvl w:val="0"/>
          <w:numId w:val="15"/>
        </w:numPr>
        <w:spacing w:after="120" w:line="276" w:lineRule="auto"/>
        <w:ind w:hanging="360"/>
        <w:jc w:val="both"/>
        <w:rPr>
          <w:sz w:val="24"/>
          <w:szCs w:val="24"/>
        </w:rPr>
      </w:pPr>
      <w:r>
        <w:rPr>
          <w:sz w:val="24"/>
          <w:szCs w:val="24"/>
        </w:rPr>
        <w:t>Configure a system for a customer.</w:t>
      </w:r>
    </w:p>
    <w:p w:rsidR="00C70003" w:rsidRDefault="00C70003" w:rsidP="00C70003">
      <w:pPr>
        <w:jc w:val="both"/>
        <w:rPr>
          <w:sz w:val="22"/>
          <w:szCs w:val="22"/>
        </w:rPr>
      </w:pPr>
      <w:r>
        <w:rPr>
          <w:sz w:val="24"/>
          <w:szCs w:val="24"/>
        </w:rPr>
        <w:t>The administrator user can perform the following operations:</w:t>
      </w:r>
    </w:p>
    <w:p w:rsidR="00C70003" w:rsidRDefault="00C70003" w:rsidP="00C70003">
      <w:pPr>
        <w:numPr>
          <w:ilvl w:val="0"/>
          <w:numId w:val="15"/>
        </w:numPr>
        <w:spacing w:line="276" w:lineRule="auto"/>
        <w:ind w:hanging="360"/>
        <w:jc w:val="both"/>
        <w:rPr>
          <w:sz w:val="24"/>
          <w:szCs w:val="24"/>
        </w:rPr>
      </w:pPr>
      <w:r>
        <w:rPr>
          <w:sz w:val="24"/>
          <w:szCs w:val="24"/>
        </w:rPr>
        <w:t>CRUD operations on user accounts.</w:t>
      </w:r>
    </w:p>
    <w:p w:rsidR="00C70003" w:rsidRDefault="00C70003" w:rsidP="00C70003">
      <w:pPr>
        <w:numPr>
          <w:ilvl w:val="0"/>
          <w:numId w:val="15"/>
        </w:numPr>
        <w:spacing w:after="200" w:line="276" w:lineRule="auto"/>
        <w:ind w:hanging="360"/>
        <w:jc w:val="both"/>
        <w:rPr>
          <w:sz w:val="24"/>
          <w:szCs w:val="24"/>
        </w:rPr>
      </w:pPr>
      <w:r>
        <w:rPr>
          <w:sz w:val="24"/>
          <w:szCs w:val="24"/>
        </w:rPr>
        <w:t>CRUD operations on products.</w:t>
      </w:r>
    </w:p>
    <w:p w:rsidR="00C70003" w:rsidRDefault="00C70003" w:rsidP="00C70003">
      <w:pPr>
        <w:jc w:val="both"/>
        <w:rPr>
          <w:sz w:val="22"/>
          <w:szCs w:val="22"/>
        </w:rPr>
      </w:pPr>
      <w:r>
        <w:rPr>
          <w:sz w:val="24"/>
          <w:szCs w:val="24"/>
        </w:rPr>
        <w:t>In case a product becomes out of stock, the system should automatically alert the administrator user.</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96736F" w:rsidRPr="008B23A3" w:rsidRDefault="0096736F" w:rsidP="0096736F">
      <w:pPr>
        <w:ind w:firstLine="720"/>
        <w:rPr>
          <w:sz w:val="24"/>
          <w:szCs w:val="24"/>
        </w:rPr>
      </w:pPr>
      <w:r w:rsidRPr="008B23A3">
        <w:rPr>
          <w:sz w:val="24"/>
          <w:szCs w:val="24"/>
        </w:rPr>
        <w:t>Domain model defineste patternul folosit in proiect.</w:t>
      </w:r>
    </w:p>
    <w:p w:rsidR="0096736F" w:rsidRPr="0096736F" w:rsidRDefault="0096736F" w:rsidP="0096736F">
      <w:pPr>
        <w:widowControl/>
        <w:numPr>
          <w:ilvl w:val="0"/>
          <w:numId w:val="16"/>
        </w:numPr>
        <w:spacing w:before="100" w:beforeAutospacing="1" w:after="100" w:afterAutospacing="1" w:line="240" w:lineRule="auto"/>
        <w:rPr>
          <w:sz w:val="24"/>
          <w:szCs w:val="24"/>
          <w:lang w:val="ro-RO" w:eastAsia="ro-RO"/>
        </w:rPr>
      </w:pPr>
      <w:r w:rsidRPr="0096736F">
        <w:rPr>
          <w:b/>
          <w:bCs/>
          <w:sz w:val="24"/>
          <w:szCs w:val="24"/>
          <w:lang w:val="ro-RO" w:eastAsia="ro-RO"/>
        </w:rPr>
        <w:t>Model</w:t>
      </w:r>
    </w:p>
    <w:p w:rsidR="0096736F" w:rsidRPr="0096736F" w:rsidRDefault="0096736F" w:rsidP="0096736F">
      <w:pPr>
        <w:widowControl/>
        <w:spacing w:before="100" w:beforeAutospacing="1" w:after="100" w:afterAutospacing="1" w:line="240" w:lineRule="auto"/>
        <w:rPr>
          <w:sz w:val="24"/>
          <w:szCs w:val="24"/>
          <w:lang w:val="ro-RO" w:eastAsia="ro-RO"/>
        </w:rPr>
      </w:pPr>
      <w:r w:rsidRPr="0096736F">
        <w:rPr>
          <w:sz w:val="24"/>
          <w:szCs w:val="24"/>
          <w:lang w:val="ro-RO" w:eastAsia="ro-RO"/>
        </w:rPr>
        <w:t>Această parte a controlatorului manipulează operațiunile logice și de utilizare de informație (trimisă dinainte de către rangul său superior) pentru a rezulta de o formă ușor de înțeles.</w:t>
      </w:r>
    </w:p>
    <w:p w:rsidR="0096736F" w:rsidRPr="0096736F" w:rsidRDefault="0096736F" w:rsidP="0096736F">
      <w:pPr>
        <w:widowControl/>
        <w:numPr>
          <w:ilvl w:val="0"/>
          <w:numId w:val="17"/>
        </w:numPr>
        <w:spacing w:before="100" w:beforeAutospacing="1" w:after="100" w:afterAutospacing="1" w:line="240" w:lineRule="auto"/>
        <w:rPr>
          <w:sz w:val="24"/>
          <w:szCs w:val="24"/>
          <w:lang w:val="ro-RO" w:eastAsia="ro-RO"/>
        </w:rPr>
      </w:pPr>
      <w:r w:rsidRPr="0096736F">
        <w:rPr>
          <w:b/>
          <w:bCs/>
          <w:sz w:val="24"/>
          <w:szCs w:val="24"/>
          <w:lang w:val="ro-RO" w:eastAsia="ro-RO"/>
        </w:rPr>
        <w:t>Viziune</w:t>
      </w:r>
    </w:p>
    <w:p w:rsidR="0096736F" w:rsidRPr="0096736F" w:rsidRDefault="0096736F" w:rsidP="0096736F">
      <w:pPr>
        <w:widowControl/>
        <w:spacing w:before="100" w:beforeAutospacing="1" w:after="100" w:afterAutospacing="1" w:line="240" w:lineRule="auto"/>
        <w:rPr>
          <w:sz w:val="24"/>
          <w:szCs w:val="24"/>
          <w:lang w:val="ro-RO" w:eastAsia="ro-RO"/>
        </w:rPr>
      </w:pPr>
      <w:r w:rsidRPr="0096736F">
        <w:rPr>
          <w:sz w:val="24"/>
          <w:szCs w:val="24"/>
          <w:lang w:val="ro-RO" w:eastAsia="ro-RO"/>
        </w:rPr>
        <w:t>Acestui membru al familiei îi corespunde reprezentarea grafică, sau mai bine zis, exprimarea ultimei forme a datelor: interfața grafică ce interacționează cu utilizatorul final. Rolul său este de a evidenția informația obținută până ce ea ajunge la controlator.</w:t>
      </w:r>
    </w:p>
    <w:p w:rsidR="0096736F" w:rsidRPr="0096736F" w:rsidRDefault="0096736F" w:rsidP="0096736F">
      <w:pPr>
        <w:widowControl/>
        <w:numPr>
          <w:ilvl w:val="0"/>
          <w:numId w:val="18"/>
        </w:numPr>
        <w:spacing w:before="100" w:beforeAutospacing="1" w:after="100" w:afterAutospacing="1" w:line="240" w:lineRule="auto"/>
        <w:rPr>
          <w:sz w:val="24"/>
          <w:szCs w:val="24"/>
          <w:lang w:val="ro-RO" w:eastAsia="ro-RO"/>
        </w:rPr>
      </w:pPr>
      <w:r w:rsidRPr="0096736F">
        <w:rPr>
          <w:b/>
          <w:bCs/>
          <w:sz w:val="24"/>
          <w:szCs w:val="24"/>
          <w:lang w:val="ro-RO" w:eastAsia="ro-RO"/>
        </w:rPr>
        <w:t>Controlator</w:t>
      </w:r>
    </w:p>
    <w:p w:rsidR="0096736F" w:rsidRPr="0096736F" w:rsidRDefault="0096736F" w:rsidP="0096736F">
      <w:pPr>
        <w:widowControl/>
        <w:spacing w:before="100" w:beforeAutospacing="1" w:after="100" w:afterAutospacing="1" w:line="240" w:lineRule="auto"/>
        <w:rPr>
          <w:sz w:val="24"/>
          <w:szCs w:val="24"/>
          <w:lang w:val="ro-RO" w:eastAsia="ro-RO"/>
        </w:rPr>
      </w:pPr>
      <w:r w:rsidRPr="0096736F">
        <w:rPr>
          <w:sz w:val="24"/>
          <w:szCs w:val="24"/>
          <w:lang w:val="ro-RO" w:eastAsia="ro-RO"/>
        </w:rPr>
        <w:lastRenderedPageBreak/>
        <w:t>Cu acest element putem controla accesul la aplicația noastră. Pot fi fișiere, scripts sau programe, in general orice tip de informație permisă de interfață. În acest fel putem diversifica conținutul nostru de o formă dinamică și statică, în același timp.</w:t>
      </w:r>
    </w:p>
    <w:p w:rsidR="0096736F" w:rsidRPr="0096736F" w:rsidRDefault="0096736F" w:rsidP="0096736F"/>
    <w:p w:rsidR="00C70003" w:rsidRPr="00C70003" w:rsidRDefault="00305E9F" w:rsidP="00C70003">
      <w:r>
        <w:rPr>
          <w:noProof/>
          <w:lang w:val="ro-RO" w:eastAsia="ro-RO"/>
        </w:rPr>
        <w:drawing>
          <wp:inline distT="0" distB="0" distL="0" distR="0">
            <wp:extent cx="5943600" cy="2578197"/>
            <wp:effectExtent l="0" t="0" r="0" b="0"/>
            <wp:docPr id="11" name="Picture 11" descr="C:\Users\Brudan-Oana\Desktop\diagram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udan-Oana\Desktop\diagrame\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97"/>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C70003" w:rsidRPr="00C70003" w:rsidRDefault="00C70003" w:rsidP="00C70003"/>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C70003" w:rsidP="00D54784">
      <w:pPr>
        <w:ind w:left="720"/>
        <w:rPr>
          <w:i/>
          <w:color w:val="943634"/>
        </w:rPr>
      </w:pPr>
      <w:r>
        <w:rPr>
          <w:i/>
          <w:noProof/>
          <w:color w:val="943634"/>
          <w:lang w:val="ro-RO" w:eastAsia="ro-RO"/>
        </w:rPr>
        <w:drawing>
          <wp:inline distT="0" distB="0" distL="0" distR="0">
            <wp:extent cx="5943600" cy="2620951"/>
            <wp:effectExtent l="0" t="0" r="0" b="0"/>
            <wp:docPr id="3" name="Picture 3" descr="C:\Users\Brudan-Oana\Desktop\diagram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dan-Oana\Desktop\diagrame\p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0951"/>
                    </a:xfrm>
                    <a:prstGeom prst="rect">
                      <a:avLst/>
                    </a:prstGeom>
                    <a:noFill/>
                    <a:ln>
                      <a:noFill/>
                    </a:ln>
                  </pic:spPr>
                </pic:pic>
              </a:graphicData>
            </a:graphic>
          </wp:inline>
        </w:drawing>
      </w:r>
    </w:p>
    <w:p w:rsidR="00C70003" w:rsidRDefault="00C70003" w:rsidP="00D54784">
      <w:pPr>
        <w:ind w:left="720"/>
        <w:rPr>
          <w:i/>
          <w:color w:val="943634"/>
        </w:rPr>
      </w:pPr>
    </w:p>
    <w:p w:rsidR="00C70003" w:rsidRDefault="00C70003" w:rsidP="00D54784">
      <w:pPr>
        <w:ind w:left="720"/>
        <w:rPr>
          <w:i/>
          <w:color w:val="943634"/>
        </w:rPr>
      </w:pPr>
    </w:p>
    <w:p w:rsidR="00C70003" w:rsidRDefault="00C70003" w:rsidP="00D54784">
      <w:pPr>
        <w:ind w:left="720"/>
        <w:rPr>
          <w:i/>
          <w:color w:val="943634"/>
        </w:rPr>
      </w:pPr>
    </w:p>
    <w:p w:rsidR="00C70003" w:rsidRDefault="00C70003" w:rsidP="00D54784">
      <w:pPr>
        <w:ind w:left="720"/>
        <w:rPr>
          <w:i/>
          <w:color w:val="943634"/>
        </w:rPr>
      </w:pPr>
    </w:p>
    <w:p w:rsidR="00C70003" w:rsidRDefault="00C70003" w:rsidP="00D54784">
      <w:pPr>
        <w:ind w:left="720"/>
        <w:rPr>
          <w:i/>
          <w:color w:val="943634"/>
        </w:rPr>
      </w:pPr>
    </w:p>
    <w:p w:rsidR="00C70003" w:rsidRDefault="00C70003" w:rsidP="00D54784">
      <w:pPr>
        <w:ind w:left="720"/>
        <w:rPr>
          <w:i/>
          <w:color w:val="943634"/>
        </w:rPr>
      </w:pPr>
    </w:p>
    <w:p w:rsidR="00C70003" w:rsidRDefault="00C70003" w:rsidP="00D54784">
      <w:pPr>
        <w:ind w:left="720"/>
        <w:rPr>
          <w:i/>
          <w:color w:val="943634"/>
        </w:rPr>
      </w:pPr>
    </w:p>
    <w:p w:rsidR="00C70003" w:rsidRPr="00CE4FC0" w:rsidRDefault="00C70003" w:rsidP="0096736F">
      <w:pPr>
        <w:rPr>
          <w:i/>
          <w:color w:val="943634"/>
        </w:rPr>
      </w:pPr>
    </w:p>
    <w:p w:rsidR="00D54784" w:rsidRPr="00CE4FC0" w:rsidRDefault="00C70003" w:rsidP="00D54784">
      <w:pPr>
        <w:pStyle w:val="Heading2"/>
        <w:rPr>
          <w:rFonts w:ascii="Times New Roman" w:hAnsi="Times New Roman"/>
        </w:rPr>
      </w:pPr>
      <w:bookmarkStart w:id="6" w:name="_Toc285793960"/>
      <w:r>
        <w:rPr>
          <w:noProof/>
          <w:lang w:val="ro-RO" w:eastAsia="ro-RO"/>
        </w:rPr>
        <w:lastRenderedPageBreak/>
        <w:drawing>
          <wp:anchor distT="0" distB="0" distL="114300" distR="114300" simplePos="0" relativeHeight="251658240" behindDoc="0" locked="0" layoutInCell="1" allowOverlap="1" wp14:anchorId="5BDAD337" wp14:editId="74E5DED0">
            <wp:simplePos x="0" y="0"/>
            <wp:positionH relativeFrom="column">
              <wp:posOffset>1645285</wp:posOffset>
            </wp:positionH>
            <wp:positionV relativeFrom="paragraph">
              <wp:posOffset>458470</wp:posOffset>
            </wp:positionV>
            <wp:extent cx="2266315" cy="3681095"/>
            <wp:effectExtent l="0" t="0" r="0" b="0"/>
            <wp:wrapTopAndBottom/>
            <wp:docPr id="5" name="Picture 5" descr="C:\Users\Brudan-Oana\Desktop\diagrame\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dan-Oana\Desktop\diagrame\deploym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315" cy="368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Deployment Diagram</w:t>
      </w:r>
      <w:bookmarkEnd w:id="6"/>
    </w:p>
    <w:p w:rsidR="00D54784" w:rsidRDefault="0096736F" w:rsidP="00D54784">
      <w:pPr>
        <w:ind w:left="720"/>
      </w:pPr>
      <w:r>
        <w:rPr>
          <w:sz w:val="24"/>
          <w:szCs w:val="24"/>
        </w:rPr>
        <w:t>Deployment diagram arata o distributie a structurii proiectului.</w:t>
      </w:r>
    </w:p>
    <w:p w:rsidR="0096736F" w:rsidRDefault="0096736F" w:rsidP="00D54784">
      <w:pPr>
        <w:ind w:left="720"/>
      </w:pPr>
    </w:p>
    <w:p w:rsidR="00C70003" w:rsidRDefault="00C70003" w:rsidP="00D54784">
      <w:pPr>
        <w:ind w:left="720"/>
      </w:pPr>
    </w:p>
    <w:p w:rsidR="00C70003" w:rsidRDefault="00C70003" w:rsidP="00D54784">
      <w:pPr>
        <w:ind w:left="720"/>
      </w:pPr>
    </w:p>
    <w:p w:rsidR="00C70003" w:rsidRPr="00CE4FC0" w:rsidRDefault="00C70003" w:rsidP="00D54784">
      <w:pPr>
        <w:ind w:left="720"/>
      </w:pPr>
    </w:p>
    <w:p w:rsidR="00262542" w:rsidRDefault="00262542" w:rsidP="00262542">
      <w:pPr>
        <w:pStyle w:val="Heading1"/>
        <w:numPr>
          <w:ilvl w:val="0"/>
          <w:numId w:val="0"/>
        </w:numPr>
        <w:tabs>
          <w:tab w:val="left" w:pos="720"/>
        </w:tabs>
        <w:ind w:left="1440"/>
        <w:rPr>
          <w:rFonts w:ascii="Times New Roman" w:hAnsi="Times New Roman"/>
        </w:rPr>
      </w:pPr>
    </w:p>
    <w:p w:rsidR="00C70003" w:rsidRPr="00C70003" w:rsidRDefault="00C70003" w:rsidP="00C70003"/>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C70003" w:rsidRPr="00C70003" w:rsidRDefault="00D54784" w:rsidP="00C70003">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C70003" w:rsidRDefault="00C70003" w:rsidP="00C70003">
      <w:r>
        <w:rPr>
          <w:noProof/>
          <w:lang w:val="ro-RO" w:eastAsia="ro-RO"/>
        </w:rPr>
        <w:drawing>
          <wp:inline distT="0" distB="0" distL="0" distR="0">
            <wp:extent cx="5943600" cy="2919020"/>
            <wp:effectExtent l="0" t="0" r="0" b="0"/>
            <wp:docPr id="7" name="Picture 7" descr="C:\Users\Brudan-Oana\Desktop\diagram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dan-Oana\Desktop\diagrame\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9020"/>
                    </a:xfrm>
                    <a:prstGeom prst="rect">
                      <a:avLst/>
                    </a:prstGeom>
                    <a:noFill/>
                    <a:ln>
                      <a:noFill/>
                    </a:ln>
                  </pic:spPr>
                </pic:pic>
              </a:graphicData>
            </a:graphic>
          </wp:inline>
        </w:drawing>
      </w:r>
    </w:p>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Default="0096736F" w:rsidP="00C70003"/>
    <w:p w:rsidR="0096736F" w:rsidRPr="00C70003" w:rsidRDefault="0096736F" w:rsidP="00C70003"/>
    <w:p w:rsidR="00C70003" w:rsidRPr="00C70003" w:rsidRDefault="00D54784" w:rsidP="00C70003">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C70003" w:rsidRPr="00C70003" w:rsidRDefault="00C70003" w:rsidP="00C70003">
      <w:r>
        <w:rPr>
          <w:noProof/>
          <w:lang w:val="ro-RO" w:eastAsia="ro-RO"/>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3610610"/>
            <wp:effectExtent l="0" t="0" r="0" b="0"/>
            <wp:wrapSquare wrapText="bothSides"/>
            <wp:docPr id="8" name="Picture 8" descr="C:\Users\Brudan-Oana\Desktop\diagrame\desig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udan-Oana\Desktop\diagrame\design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pic:spPr>
                </pic:pic>
              </a:graphicData>
            </a:graphic>
          </wp:anchor>
        </w:drawing>
      </w:r>
      <w:r>
        <w:br w:type="textWrapping" w:clear="all"/>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C70003" w:rsidRPr="00C70003" w:rsidRDefault="00C70003" w:rsidP="00C70003">
      <w:r>
        <w:rPr>
          <w:noProof/>
          <w:lang w:val="ro-RO" w:eastAsia="ro-RO"/>
        </w:rPr>
        <w:drawing>
          <wp:inline distT="0" distB="0" distL="0" distR="0">
            <wp:extent cx="5943600" cy="3596007"/>
            <wp:effectExtent l="0" t="0" r="0" b="0"/>
            <wp:docPr id="9" name="Picture 9" descr="C:\Users\Brudan-Oana\Desktop\diagrame\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dan-Oana\Desktop\diagrame\data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6007"/>
                    </a:xfrm>
                    <a:prstGeom prst="rect">
                      <a:avLst/>
                    </a:prstGeom>
                    <a:noFill/>
                    <a:ln>
                      <a:noFill/>
                    </a:ln>
                  </pic:spPr>
                </pic:pic>
              </a:graphicData>
            </a:graphic>
          </wp:inline>
        </w:drawing>
      </w:r>
    </w:p>
    <w:p w:rsidR="006B37CF" w:rsidRPr="00CE4FC0" w:rsidRDefault="006B37CF" w:rsidP="00D54784">
      <w:pPr>
        <w:ind w:firstLine="720"/>
      </w:pPr>
    </w:p>
    <w:p w:rsidR="00CE4FC0" w:rsidRPr="00CE4FC0" w:rsidRDefault="00CE4FC0" w:rsidP="00C70003">
      <w:pPr>
        <w:rPr>
          <w:i/>
          <w:color w:val="943634"/>
        </w:rPr>
      </w:pPr>
    </w:p>
    <w:p w:rsidR="007C0639" w:rsidRPr="00CE4FC0" w:rsidRDefault="007C0639" w:rsidP="00C70003">
      <w:pPr>
        <w:rPr>
          <w:color w:val="943634"/>
        </w:rPr>
      </w:pPr>
    </w:p>
    <w:p w:rsidR="007E4D26" w:rsidRPr="001F30EF" w:rsidRDefault="007E4D26" w:rsidP="00C70003">
      <w:pPr>
        <w:pStyle w:val="Heading1"/>
        <w:numPr>
          <w:ilvl w:val="0"/>
          <w:numId w:val="0"/>
        </w:numPr>
        <w:ind w:left="709"/>
        <w:rPr>
          <w:rFonts w:ascii="Times New Roman" w:hAnsi="Times New Roman"/>
        </w:rPr>
      </w:pPr>
      <w:bookmarkStart w:id="12" w:name="_Toc285793973"/>
      <w:r w:rsidRPr="001F30EF">
        <w:rPr>
          <w:rFonts w:ascii="Times New Roman" w:hAnsi="Times New Roman"/>
        </w:rPr>
        <w:t>Future improvements</w:t>
      </w:r>
      <w:bookmarkEnd w:id="12"/>
    </w:p>
    <w:p w:rsidR="00B9581B" w:rsidRPr="00E45A5E" w:rsidRDefault="00C70003" w:rsidP="00B9581B">
      <w:pPr>
        <w:ind w:firstLine="720"/>
      </w:pPr>
      <w:r w:rsidRPr="00E45A5E">
        <w:t>Imbunata</w:t>
      </w:r>
      <w:r w:rsidR="00E45A5E">
        <w:t>t</w:t>
      </w:r>
      <w:r w:rsidRPr="00E45A5E">
        <w:t>iri viitoare sunt implementarea operatiilor de actualizarea a stocului, calcularea a preturlui, eliber</w:t>
      </w:r>
      <w:r w:rsidR="00B9581B" w:rsidRPr="00E45A5E">
        <w:t>area unei facturi de catre user.</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3" w:name="_Toc285793974"/>
      <w:r w:rsidRPr="00CE4FC0">
        <w:rPr>
          <w:rFonts w:ascii="Times New Roman" w:hAnsi="Times New Roman"/>
        </w:rPr>
        <w:t>Bibliography</w:t>
      </w:r>
      <w:bookmarkEnd w:id="13"/>
    </w:p>
    <w:p w:rsidR="007E4D26" w:rsidRPr="00CE4FC0" w:rsidRDefault="007E4D26" w:rsidP="00EA67BF"/>
    <w:p w:rsidR="00EA55BF" w:rsidRDefault="00EA55BF" w:rsidP="00EA55BF">
      <w:pPr>
        <w:widowControl/>
        <w:spacing w:line="240" w:lineRule="auto"/>
        <w:rPr>
          <w:sz w:val="24"/>
          <w:szCs w:val="24"/>
          <w:lang w:val="ro-RO" w:eastAsia="ro-RO"/>
        </w:rPr>
      </w:pPr>
      <w:r>
        <w:rPr>
          <w:sz w:val="24"/>
          <w:szCs w:val="24"/>
          <w:lang w:val="ro-RO" w:eastAsia="ro-RO"/>
        </w:rPr>
        <w:t xml:space="preserve">[1] </w:t>
      </w:r>
      <w:r w:rsidR="004D1AB3">
        <w:rPr>
          <w:sz w:val="24"/>
          <w:szCs w:val="24"/>
          <w:lang w:val="ro-RO" w:eastAsia="ro-RO"/>
        </w:rPr>
        <w:t>„</w:t>
      </w:r>
      <w:r w:rsidRPr="00EA55BF">
        <w:rPr>
          <w:sz w:val="24"/>
          <w:szCs w:val="24"/>
          <w:lang w:val="ro-RO" w:eastAsia="ro-RO"/>
        </w:rPr>
        <w:t>Patterns of Enterprise Application Architecture</w:t>
      </w:r>
      <w:r>
        <w:rPr>
          <w:sz w:val="24"/>
          <w:szCs w:val="24"/>
          <w:lang w:val="ro-RO" w:eastAsia="ro-RO"/>
        </w:rPr>
        <w:t xml:space="preserve">”, </w:t>
      </w:r>
      <w:r w:rsidRPr="00EA55BF">
        <w:rPr>
          <w:sz w:val="24"/>
          <w:szCs w:val="24"/>
          <w:lang w:val="ro-RO" w:eastAsia="ro-RO"/>
        </w:rPr>
        <w:t>Book by Martin Fowler</w:t>
      </w:r>
    </w:p>
    <w:p w:rsidR="00EA55BF" w:rsidRPr="00EA55BF" w:rsidRDefault="00EA55BF" w:rsidP="00EA55BF">
      <w:pPr>
        <w:widowControl/>
        <w:spacing w:line="240" w:lineRule="auto"/>
        <w:rPr>
          <w:sz w:val="24"/>
          <w:szCs w:val="24"/>
          <w:lang w:val="ro-RO" w:eastAsia="ro-RO"/>
        </w:rPr>
      </w:pPr>
      <w:r>
        <w:rPr>
          <w:sz w:val="24"/>
          <w:szCs w:val="24"/>
          <w:lang w:val="ro-RO" w:eastAsia="ro-RO"/>
        </w:rPr>
        <w:t>[2] „Software architecture patterns”</w:t>
      </w:r>
      <w:r w:rsidR="004D1AB3">
        <w:rPr>
          <w:sz w:val="24"/>
          <w:szCs w:val="24"/>
          <w:lang w:val="ro-RO" w:eastAsia="ro-RO"/>
        </w:rPr>
        <w:t>, Mark Richards</w:t>
      </w:r>
    </w:p>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8B1" w:rsidRDefault="00CC48B1" w:rsidP="00A62B22">
      <w:pPr>
        <w:spacing w:line="240" w:lineRule="auto"/>
      </w:pPr>
      <w:r>
        <w:separator/>
      </w:r>
    </w:p>
  </w:endnote>
  <w:endnote w:type="continuationSeparator" w:id="0">
    <w:p w:rsidR="00CC48B1" w:rsidRDefault="00CC48B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90EA4">
            <w:rPr>
              <w:rStyle w:val="PageNumber"/>
              <w:noProof/>
            </w:rPr>
            <w:t>2</w:t>
          </w:r>
          <w:r w:rsidR="001F34F3">
            <w:rPr>
              <w:rStyle w:val="PageNumber"/>
            </w:rPr>
            <w:fldChar w:fldCharType="end"/>
          </w:r>
          <w:r>
            <w:rPr>
              <w:rStyle w:val="PageNumber"/>
            </w:rPr>
            <w:t xml:space="preserve"> of </w:t>
          </w:r>
          <w:fldSimple w:instr=" NUMPAGES  \* MERGEFORMAT ">
            <w:r w:rsidR="00C90EA4" w:rsidRPr="00C90EA4">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8B1" w:rsidRDefault="00CC48B1" w:rsidP="00A62B22">
      <w:pPr>
        <w:spacing w:line="240" w:lineRule="auto"/>
      </w:pPr>
      <w:r>
        <w:separator/>
      </w:r>
    </w:p>
  </w:footnote>
  <w:footnote w:type="continuationSeparator" w:id="0">
    <w:p w:rsidR="00CC48B1" w:rsidRDefault="00CC48B1"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C560D">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C560D"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0D359D8"/>
    <w:multiLevelType w:val="multilevel"/>
    <w:tmpl w:val="D5C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E727BA"/>
    <w:multiLevelType w:val="multilevel"/>
    <w:tmpl w:val="840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92944"/>
    <w:multiLevelType w:val="multilevel"/>
    <w:tmpl w:val="9572CF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2B7168D"/>
    <w:multiLevelType w:val="multilevel"/>
    <w:tmpl w:val="A2C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3"/>
  </w:num>
  <w:num w:numId="4">
    <w:abstractNumId w:val="4"/>
  </w:num>
  <w:num w:numId="5">
    <w:abstractNumId w:val="13"/>
  </w:num>
  <w:num w:numId="6">
    <w:abstractNumId w:val="8"/>
  </w:num>
  <w:num w:numId="7">
    <w:abstractNumId w:val="6"/>
  </w:num>
  <w:num w:numId="8">
    <w:abstractNumId w:val="10"/>
  </w:num>
  <w:num w:numId="9">
    <w:abstractNumId w:val="9"/>
  </w:num>
  <w:num w:numId="10">
    <w:abstractNumId w:val="15"/>
  </w:num>
  <w:num w:numId="11">
    <w:abstractNumId w:val="5"/>
  </w:num>
  <w:num w:numId="12">
    <w:abstractNumId w:val="17"/>
  </w:num>
  <w:num w:numId="13">
    <w:abstractNumId w:val="1"/>
  </w:num>
  <w:num w:numId="14">
    <w:abstractNumId w:val="7"/>
  </w:num>
  <w:num w:numId="15">
    <w:abstractNumId w:val="12"/>
  </w:num>
  <w:num w:numId="16">
    <w:abstractNumId w:val="11"/>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05E9F"/>
    <w:rsid w:val="003E0060"/>
    <w:rsid w:val="00441759"/>
    <w:rsid w:val="00455674"/>
    <w:rsid w:val="004C40DD"/>
    <w:rsid w:val="004D1AB3"/>
    <w:rsid w:val="004F7992"/>
    <w:rsid w:val="00510302"/>
    <w:rsid w:val="00535995"/>
    <w:rsid w:val="005440CE"/>
    <w:rsid w:val="00555E92"/>
    <w:rsid w:val="005A1B80"/>
    <w:rsid w:val="005E1648"/>
    <w:rsid w:val="006B37CF"/>
    <w:rsid w:val="006C560D"/>
    <w:rsid w:val="007C0639"/>
    <w:rsid w:val="007E4D26"/>
    <w:rsid w:val="00810587"/>
    <w:rsid w:val="00842479"/>
    <w:rsid w:val="00853F01"/>
    <w:rsid w:val="0085767F"/>
    <w:rsid w:val="008A38E3"/>
    <w:rsid w:val="008B5580"/>
    <w:rsid w:val="008E0878"/>
    <w:rsid w:val="00934A61"/>
    <w:rsid w:val="0096736F"/>
    <w:rsid w:val="009B1885"/>
    <w:rsid w:val="009B262E"/>
    <w:rsid w:val="00A62B22"/>
    <w:rsid w:val="00A9057F"/>
    <w:rsid w:val="00B9581B"/>
    <w:rsid w:val="00BA56F3"/>
    <w:rsid w:val="00BC68E4"/>
    <w:rsid w:val="00C06CA0"/>
    <w:rsid w:val="00C21B51"/>
    <w:rsid w:val="00C70003"/>
    <w:rsid w:val="00C90EA4"/>
    <w:rsid w:val="00C9146D"/>
    <w:rsid w:val="00CC48B1"/>
    <w:rsid w:val="00CE4FC0"/>
    <w:rsid w:val="00D2368D"/>
    <w:rsid w:val="00D54784"/>
    <w:rsid w:val="00DC2B73"/>
    <w:rsid w:val="00E443B3"/>
    <w:rsid w:val="00E45A5E"/>
    <w:rsid w:val="00E936F5"/>
    <w:rsid w:val="00EA55BF"/>
    <w:rsid w:val="00EA5975"/>
    <w:rsid w:val="00EA67BF"/>
    <w:rsid w:val="00EC05FC"/>
    <w:rsid w:val="00F04728"/>
    <w:rsid w:val="00F34810"/>
    <w:rsid w:val="00F43BCE"/>
    <w:rsid w:val="00F554B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96736F"/>
    <w:pPr>
      <w:widowControl/>
      <w:spacing w:before="100" w:beforeAutospacing="1" w:after="100" w:afterAutospacing="1" w:line="240" w:lineRule="auto"/>
    </w:pPr>
    <w:rPr>
      <w:sz w:val="24"/>
      <w:szCs w:val="24"/>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46087">
      <w:bodyDiv w:val="1"/>
      <w:marLeft w:val="0"/>
      <w:marRight w:val="0"/>
      <w:marTop w:val="0"/>
      <w:marBottom w:val="0"/>
      <w:divBdr>
        <w:top w:val="none" w:sz="0" w:space="0" w:color="auto"/>
        <w:left w:val="none" w:sz="0" w:space="0" w:color="auto"/>
        <w:bottom w:val="none" w:sz="0" w:space="0" w:color="auto"/>
        <w:right w:val="none" w:sz="0" w:space="0" w:color="auto"/>
      </w:divBdr>
    </w:div>
    <w:div w:id="2048138483">
      <w:bodyDiv w:val="1"/>
      <w:marLeft w:val="0"/>
      <w:marRight w:val="0"/>
      <w:marTop w:val="0"/>
      <w:marBottom w:val="0"/>
      <w:divBdr>
        <w:top w:val="none" w:sz="0" w:space="0" w:color="auto"/>
        <w:left w:val="none" w:sz="0" w:space="0" w:color="auto"/>
        <w:bottom w:val="none" w:sz="0" w:space="0" w:color="auto"/>
        <w:right w:val="none" w:sz="0" w:space="0" w:color="auto"/>
      </w:divBdr>
      <w:divsChild>
        <w:div w:id="1210337271">
          <w:marLeft w:val="0"/>
          <w:marRight w:val="0"/>
          <w:marTop w:val="0"/>
          <w:marBottom w:val="0"/>
          <w:divBdr>
            <w:top w:val="none" w:sz="0" w:space="0" w:color="auto"/>
            <w:left w:val="none" w:sz="0" w:space="0" w:color="auto"/>
            <w:bottom w:val="none" w:sz="0" w:space="0" w:color="auto"/>
            <w:right w:val="none" w:sz="0" w:space="0" w:color="auto"/>
          </w:divBdr>
          <w:divsChild>
            <w:div w:id="807894429">
              <w:marLeft w:val="0"/>
              <w:marRight w:val="0"/>
              <w:marTop w:val="0"/>
              <w:marBottom w:val="0"/>
              <w:divBdr>
                <w:top w:val="none" w:sz="0" w:space="0" w:color="auto"/>
                <w:left w:val="none" w:sz="0" w:space="0" w:color="auto"/>
                <w:bottom w:val="none" w:sz="0" w:space="0" w:color="auto"/>
                <w:right w:val="none" w:sz="0" w:space="0" w:color="auto"/>
              </w:divBdr>
            </w:div>
            <w:div w:id="3990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44139-D6DB-4638-A0F6-C45EEBBB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549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Oana Brudan</cp:lastModifiedBy>
  <cp:revision>11</cp:revision>
  <dcterms:created xsi:type="dcterms:W3CDTF">2010-02-24T07:53:00Z</dcterms:created>
  <dcterms:modified xsi:type="dcterms:W3CDTF">2017-05-31T16:14:00Z</dcterms:modified>
</cp:coreProperties>
</file>