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7825" w14:textId="37FF7F57" w:rsidR="00EC258C" w:rsidRPr="00EC258C" w:rsidRDefault="00EC258C" w:rsidP="00EC25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58C">
        <w:rPr>
          <w:rFonts w:ascii="Times New Roman" w:hAnsi="Times New Roman" w:cs="Times New Roman"/>
          <w:b/>
          <w:bCs/>
          <w:sz w:val="28"/>
          <w:szCs w:val="28"/>
        </w:rPr>
        <w:t xml:space="preserve">Framework Comparison </w:t>
      </w:r>
    </w:p>
    <w:p w14:paraId="68E8EA72" w14:textId="7F495186" w:rsidR="00EC258C" w:rsidRPr="00EC258C" w:rsidRDefault="00EC258C" w:rsidP="00EC258C">
      <w:p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I have selected two frameworks to compare:</w:t>
      </w:r>
    </w:p>
    <w:p w14:paraId="4A77093B" w14:textId="77777777" w:rsidR="00EC258C" w:rsidRPr="00EC258C" w:rsidRDefault="00EC258C" w:rsidP="00EC25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React</w:t>
      </w:r>
    </w:p>
    <w:p w14:paraId="53A9F2E6" w14:textId="77777777" w:rsidR="00EC258C" w:rsidRPr="00EC258C" w:rsidRDefault="00EC258C" w:rsidP="00EC25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Next.js</w:t>
      </w:r>
    </w:p>
    <w:p w14:paraId="3AF1FAC1" w14:textId="41FC5F93" w:rsidR="00EC258C" w:rsidRPr="00EC258C" w:rsidRDefault="00EC258C" w:rsidP="00EC258C">
      <w:p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Both are popular JavaScript frameworks used for building modern web applications. React focuses on the client side, while Next.js builds on top of React to include server-side rendering (SSR) and file-based routing out of the box.</w:t>
      </w:r>
    </w:p>
    <w:p w14:paraId="21A6AC3E" w14:textId="7B01F120" w:rsidR="00EC258C" w:rsidRPr="00EC258C" w:rsidRDefault="00EC258C" w:rsidP="00EC258C">
      <w:pPr>
        <w:rPr>
          <w:rFonts w:ascii="Times New Roman" w:hAnsi="Times New Roman" w:cs="Times New Roman"/>
          <w:b/>
          <w:bCs/>
        </w:rPr>
      </w:pPr>
      <w:r w:rsidRPr="00EC258C">
        <w:rPr>
          <w:rFonts w:ascii="Times New Roman" w:hAnsi="Times New Roman" w:cs="Times New Roman"/>
          <w:b/>
          <w:bCs/>
        </w:rPr>
        <w:t>1</w:t>
      </w:r>
      <w:r w:rsidR="005D75DA">
        <w:rPr>
          <w:rFonts w:ascii="Times New Roman" w:hAnsi="Times New Roman" w:cs="Times New Roman"/>
          <w:b/>
          <w:bCs/>
        </w:rPr>
        <w:t>.</w:t>
      </w:r>
      <w:r w:rsidRPr="00EC258C">
        <w:rPr>
          <w:rFonts w:ascii="Times New Roman" w:hAnsi="Times New Roman" w:cs="Times New Roman"/>
          <w:b/>
          <w:bCs/>
        </w:rPr>
        <w:t xml:space="preserve"> React</w:t>
      </w:r>
    </w:p>
    <w:p w14:paraId="122A992C" w14:textId="77777777" w:rsidR="00EC258C" w:rsidRPr="00EC258C" w:rsidRDefault="00EC258C" w:rsidP="00EC25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Description:</w:t>
      </w:r>
      <w:r w:rsidRPr="00EC258C">
        <w:rPr>
          <w:rFonts w:ascii="Times New Roman" w:hAnsi="Times New Roman" w:cs="Times New Roman"/>
        </w:rPr>
        <w:br/>
        <w:t>React, developed by Facebook, is a library for building user interfaces based on reusable components. It uses a virtual DOM for efficient rendering and relies on additional libraries (e.g., React Router, Redux, etc.) for routing and state management.</w:t>
      </w:r>
    </w:p>
    <w:p w14:paraId="0742EDE0" w14:textId="77777777" w:rsidR="00EC258C" w:rsidRPr="00EC258C" w:rsidRDefault="00EC258C" w:rsidP="00EC25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Key Features:</w:t>
      </w:r>
    </w:p>
    <w:p w14:paraId="2DAC6964" w14:textId="77777777" w:rsidR="00EC258C" w:rsidRPr="00EC258C" w:rsidRDefault="00EC258C" w:rsidP="00EC2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Reusable Components:</w:t>
      </w:r>
      <w:r w:rsidRPr="00EC258C">
        <w:rPr>
          <w:rFonts w:ascii="Times New Roman" w:hAnsi="Times New Roman" w:cs="Times New Roman"/>
        </w:rPr>
        <w:t xml:space="preserve"> Encourages a modular approach to UI development.</w:t>
      </w:r>
    </w:p>
    <w:p w14:paraId="4A53F1F3" w14:textId="77777777" w:rsidR="00EC258C" w:rsidRPr="00EC258C" w:rsidRDefault="00EC258C" w:rsidP="00EC2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Virtual DOM:</w:t>
      </w:r>
      <w:r w:rsidRPr="00EC258C">
        <w:rPr>
          <w:rFonts w:ascii="Times New Roman" w:hAnsi="Times New Roman" w:cs="Times New Roman"/>
        </w:rPr>
        <w:t xml:space="preserve"> Minimizes expensive real DOM manipulations.</w:t>
      </w:r>
    </w:p>
    <w:p w14:paraId="1175E234" w14:textId="77777777" w:rsidR="00EC258C" w:rsidRPr="00EC258C" w:rsidRDefault="00EC258C" w:rsidP="00EC2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Hooks for State Management:</w:t>
      </w:r>
      <w:r w:rsidRPr="00EC258C">
        <w:rPr>
          <w:rFonts w:ascii="Times New Roman" w:hAnsi="Times New Roman" w:cs="Times New Roman"/>
        </w:rPr>
        <w:t xml:space="preserve"> Simplifies state and side-effect management.</w:t>
      </w:r>
    </w:p>
    <w:p w14:paraId="7273A015" w14:textId="77777777" w:rsidR="00EC258C" w:rsidRPr="00EC258C" w:rsidRDefault="00EC258C" w:rsidP="00EC2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Community and Ecosystem:</w:t>
      </w:r>
      <w:r w:rsidRPr="00EC258C">
        <w:rPr>
          <w:rFonts w:ascii="Times New Roman" w:hAnsi="Times New Roman" w:cs="Times New Roman"/>
        </w:rPr>
        <w:t xml:space="preserve"> Extensive number of third-party libraries, tutorials, and tooling.</w:t>
      </w:r>
    </w:p>
    <w:p w14:paraId="58D13280" w14:textId="77777777" w:rsidR="00EC258C" w:rsidRPr="00EC258C" w:rsidRDefault="00EC258C" w:rsidP="00EC25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Runtime Performance:</w:t>
      </w:r>
    </w:p>
    <w:p w14:paraId="6C8B2F7D" w14:textId="77777777" w:rsidR="00EC258C" w:rsidRPr="00EC258C" w:rsidRDefault="00EC258C" w:rsidP="00EC258C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EC258C">
        <w:rPr>
          <w:rFonts w:ascii="Times New Roman" w:hAnsi="Times New Roman" w:cs="Times New Roman"/>
        </w:rPr>
        <w:t>React’s</w:t>
      </w:r>
      <w:proofErr w:type="spellEnd"/>
      <w:r w:rsidRPr="00EC258C">
        <w:rPr>
          <w:rFonts w:ascii="Times New Roman" w:hAnsi="Times New Roman" w:cs="Times New Roman"/>
        </w:rPr>
        <w:t xml:space="preserve"> virtual DOM generally offers fast client-side rendering.</w:t>
      </w:r>
    </w:p>
    <w:p w14:paraId="32A9CA31" w14:textId="77777777" w:rsidR="00EC258C" w:rsidRPr="00EC258C" w:rsidRDefault="00EC258C" w:rsidP="00EC2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 xml:space="preserve">Performance may vary depending on how well the developer optimizes components (e.g., </w:t>
      </w:r>
      <w:proofErr w:type="spellStart"/>
      <w:r w:rsidRPr="00EC258C">
        <w:rPr>
          <w:rFonts w:ascii="Times New Roman" w:hAnsi="Times New Roman" w:cs="Times New Roman"/>
        </w:rPr>
        <w:t>memoization</w:t>
      </w:r>
      <w:proofErr w:type="spellEnd"/>
      <w:r w:rsidRPr="00EC258C">
        <w:rPr>
          <w:rFonts w:ascii="Times New Roman" w:hAnsi="Times New Roman" w:cs="Times New Roman"/>
        </w:rPr>
        <w:t xml:space="preserve"> and avoiding unnecessary re-renders).</w:t>
      </w:r>
    </w:p>
    <w:p w14:paraId="36BE9657" w14:textId="77777777" w:rsidR="00EC258C" w:rsidRPr="00EC258C" w:rsidRDefault="00EC258C" w:rsidP="00EC25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Scalability:</w:t>
      </w:r>
    </w:p>
    <w:p w14:paraId="489A4798" w14:textId="77777777" w:rsidR="00EC258C" w:rsidRPr="00EC258C" w:rsidRDefault="00EC258C" w:rsidP="00EC2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Easy to scale horizontally by splitting UI into reusable components.</w:t>
      </w:r>
    </w:p>
    <w:p w14:paraId="61B970B4" w14:textId="77777777" w:rsidR="00EC258C" w:rsidRPr="00EC258C" w:rsidRDefault="00EC258C" w:rsidP="00EC2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Large projects typically use additional libraries (e.g., Redux, React Query) for more complex state management.</w:t>
      </w:r>
    </w:p>
    <w:p w14:paraId="2225851B" w14:textId="77777777" w:rsidR="00EC258C" w:rsidRPr="00EC258C" w:rsidRDefault="00EC258C" w:rsidP="00EC25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Pros and Cons:</w:t>
      </w:r>
    </w:p>
    <w:p w14:paraId="14701CE0" w14:textId="77777777" w:rsidR="00EC258C" w:rsidRPr="00EC258C" w:rsidRDefault="00EC258C" w:rsidP="00EC2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Pros:</w:t>
      </w:r>
      <w:r w:rsidRPr="00EC258C">
        <w:rPr>
          <w:rFonts w:ascii="Times New Roman" w:hAnsi="Times New Roman" w:cs="Times New Roman"/>
        </w:rPr>
        <w:t xml:space="preserve"> </w:t>
      </w:r>
    </w:p>
    <w:p w14:paraId="2C107C77" w14:textId="77777777" w:rsidR="00EC258C" w:rsidRPr="00EC258C" w:rsidRDefault="00EC258C" w:rsidP="00EC258C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Strong community support and ecosystem.</w:t>
      </w:r>
    </w:p>
    <w:p w14:paraId="0F83B8D3" w14:textId="77777777" w:rsidR="00EC258C" w:rsidRPr="00EC258C" w:rsidRDefault="00EC258C" w:rsidP="00EC258C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Fine-grained control over component structure and rendering.</w:t>
      </w:r>
    </w:p>
    <w:p w14:paraId="4B563717" w14:textId="77777777" w:rsidR="00EC258C" w:rsidRPr="00EC258C" w:rsidRDefault="00EC258C" w:rsidP="00EC258C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lastRenderedPageBreak/>
        <w:t>Flexible—pick only the libraries you need.</w:t>
      </w:r>
    </w:p>
    <w:p w14:paraId="458C4F49" w14:textId="77777777" w:rsidR="00EC258C" w:rsidRPr="00EC258C" w:rsidRDefault="00EC258C" w:rsidP="00EC2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Cons:</w:t>
      </w:r>
      <w:r w:rsidRPr="00EC258C">
        <w:rPr>
          <w:rFonts w:ascii="Times New Roman" w:hAnsi="Times New Roman" w:cs="Times New Roman"/>
        </w:rPr>
        <w:t xml:space="preserve"> </w:t>
      </w:r>
    </w:p>
    <w:p w14:paraId="32CA8CDF" w14:textId="77777777" w:rsidR="00EC258C" w:rsidRPr="00EC258C" w:rsidRDefault="00EC258C" w:rsidP="00EC258C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Requires additional libraries (e.g., for routing or SSR) to get a full-featured application.</w:t>
      </w:r>
    </w:p>
    <w:p w14:paraId="33F1857A" w14:textId="458F06D5" w:rsidR="00EC258C" w:rsidRPr="00EC258C" w:rsidRDefault="00EC258C" w:rsidP="00EC258C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More setup and configuration overhead compared to integrated frameworks.</w:t>
      </w:r>
    </w:p>
    <w:p w14:paraId="539A685E" w14:textId="148C4CB1" w:rsidR="00EC258C" w:rsidRPr="00EC258C" w:rsidRDefault="00EC258C" w:rsidP="00EC258C">
      <w:pPr>
        <w:rPr>
          <w:rFonts w:ascii="Times New Roman" w:hAnsi="Times New Roman" w:cs="Times New Roman"/>
          <w:b/>
          <w:bCs/>
        </w:rPr>
      </w:pPr>
      <w:r w:rsidRPr="00EC258C">
        <w:rPr>
          <w:rFonts w:ascii="Times New Roman" w:hAnsi="Times New Roman" w:cs="Times New Roman"/>
          <w:b/>
          <w:bCs/>
        </w:rPr>
        <w:t>2</w:t>
      </w:r>
      <w:r w:rsidR="005D75DA">
        <w:rPr>
          <w:rFonts w:ascii="Times New Roman" w:hAnsi="Times New Roman" w:cs="Times New Roman"/>
          <w:b/>
          <w:bCs/>
        </w:rPr>
        <w:t>.</w:t>
      </w:r>
      <w:r w:rsidRPr="00EC258C">
        <w:rPr>
          <w:rFonts w:ascii="Times New Roman" w:hAnsi="Times New Roman" w:cs="Times New Roman"/>
          <w:b/>
          <w:bCs/>
        </w:rPr>
        <w:t xml:space="preserve"> Next.js</w:t>
      </w:r>
    </w:p>
    <w:p w14:paraId="65A2D030" w14:textId="77777777" w:rsidR="00EC258C" w:rsidRPr="00EC258C" w:rsidRDefault="00EC258C" w:rsidP="00EC25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Description:</w:t>
      </w:r>
      <w:r w:rsidRPr="00EC258C">
        <w:rPr>
          <w:rFonts w:ascii="Times New Roman" w:hAnsi="Times New Roman" w:cs="Times New Roman"/>
        </w:rPr>
        <w:br/>
        <w:t xml:space="preserve">Next.js, developed by </w:t>
      </w:r>
      <w:proofErr w:type="spellStart"/>
      <w:r w:rsidRPr="00EC258C">
        <w:rPr>
          <w:rFonts w:ascii="Times New Roman" w:hAnsi="Times New Roman" w:cs="Times New Roman"/>
        </w:rPr>
        <w:t>Vercel</w:t>
      </w:r>
      <w:proofErr w:type="spellEnd"/>
      <w:r w:rsidRPr="00EC258C">
        <w:rPr>
          <w:rFonts w:ascii="Times New Roman" w:hAnsi="Times New Roman" w:cs="Times New Roman"/>
        </w:rPr>
        <w:t>, is built on top of React and provides server-side rendering, static site generation, and an opinionated file-based routing system out of the box.</w:t>
      </w:r>
    </w:p>
    <w:p w14:paraId="3219ACD0" w14:textId="77777777" w:rsidR="00EC258C" w:rsidRPr="00EC258C" w:rsidRDefault="00EC258C" w:rsidP="00EC25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Key Features:</w:t>
      </w:r>
    </w:p>
    <w:p w14:paraId="1E076634" w14:textId="77777777" w:rsidR="00EC258C" w:rsidRPr="00EC258C" w:rsidRDefault="00EC258C" w:rsidP="00EC2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File-Based Routing:</w:t>
      </w:r>
      <w:r w:rsidRPr="00EC258C">
        <w:rPr>
          <w:rFonts w:ascii="Times New Roman" w:hAnsi="Times New Roman" w:cs="Times New Roman"/>
        </w:rPr>
        <w:t xml:space="preserve"> Automatically creates routes based on the folder structure in the /pages directory.</w:t>
      </w:r>
    </w:p>
    <w:p w14:paraId="1CE8AD0A" w14:textId="77777777" w:rsidR="00EC258C" w:rsidRPr="00EC258C" w:rsidRDefault="00EC258C" w:rsidP="00EC2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Server-Side Rendering (SSR) and Static Site Generation (SSG):</w:t>
      </w:r>
      <w:r w:rsidRPr="00EC258C">
        <w:rPr>
          <w:rFonts w:ascii="Times New Roman" w:hAnsi="Times New Roman" w:cs="Times New Roman"/>
        </w:rPr>
        <w:t xml:space="preserve"> Allows for improved performance, SEO, and faster time-to-content.</w:t>
      </w:r>
    </w:p>
    <w:p w14:paraId="25430B70" w14:textId="77777777" w:rsidR="00EC258C" w:rsidRPr="00EC258C" w:rsidRDefault="00EC258C" w:rsidP="00EC2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API Routes:</w:t>
      </w:r>
      <w:r w:rsidRPr="00EC258C">
        <w:rPr>
          <w:rFonts w:ascii="Times New Roman" w:hAnsi="Times New Roman" w:cs="Times New Roman"/>
        </w:rPr>
        <w:t xml:space="preserve"> Enables building an API backend within the same project.</w:t>
      </w:r>
    </w:p>
    <w:p w14:paraId="181A8103" w14:textId="77777777" w:rsidR="00EC258C" w:rsidRPr="00EC258C" w:rsidRDefault="00EC258C" w:rsidP="00EC2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Integrated Data Fetching:</w:t>
      </w:r>
      <w:r w:rsidRPr="00EC258C">
        <w:rPr>
          <w:rFonts w:ascii="Times New Roman" w:hAnsi="Times New Roman" w:cs="Times New Roman"/>
        </w:rPr>
        <w:t xml:space="preserve"> Simplifies data handling using </w:t>
      </w:r>
      <w:proofErr w:type="spellStart"/>
      <w:r w:rsidRPr="00EC258C">
        <w:rPr>
          <w:rFonts w:ascii="Times New Roman" w:hAnsi="Times New Roman" w:cs="Times New Roman"/>
        </w:rPr>
        <w:t>getStaticProps</w:t>
      </w:r>
      <w:proofErr w:type="spellEnd"/>
      <w:r w:rsidRPr="00EC258C">
        <w:rPr>
          <w:rFonts w:ascii="Times New Roman" w:hAnsi="Times New Roman" w:cs="Times New Roman"/>
        </w:rPr>
        <w:t xml:space="preserve"> and </w:t>
      </w:r>
      <w:proofErr w:type="spellStart"/>
      <w:r w:rsidRPr="00EC258C">
        <w:rPr>
          <w:rFonts w:ascii="Times New Roman" w:hAnsi="Times New Roman" w:cs="Times New Roman"/>
        </w:rPr>
        <w:t>getServerSideProps</w:t>
      </w:r>
      <w:proofErr w:type="spellEnd"/>
      <w:r w:rsidRPr="00EC258C">
        <w:rPr>
          <w:rFonts w:ascii="Times New Roman" w:hAnsi="Times New Roman" w:cs="Times New Roman"/>
        </w:rPr>
        <w:t>.</w:t>
      </w:r>
    </w:p>
    <w:p w14:paraId="4BD401D8" w14:textId="77777777" w:rsidR="00EC258C" w:rsidRPr="00EC258C" w:rsidRDefault="00EC258C" w:rsidP="00EC25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Runtime Performance:</w:t>
      </w:r>
    </w:p>
    <w:p w14:paraId="1F578653" w14:textId="77777777" w:rsidR="00EC258C" w:rsidRPr="00EC258C" w:rsidRDefault="00EC258C" w:rsidP="00EC2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Out-of-the-box SSR and SSG often deliver faster initial page loads and improve SEO.</w:t>
      </w:r>
    </w:p>
    <w:p w14:paraId="7BC8E33C" w14:textId="77777777" w:rsidR="00EC258C" w:rsidRPr="00EC258C" w:rsidRDefault="00EC258C" w:rsidP="00EC2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Automatic code splitting helps reduce bundle size and speed up client-side navigation.</w:t>
      </w:r>
    </w:p>
    <w:p w14:paraId="64C260C4" w14:textId="77777777" w:rsidR="00EC258C" w:rsidRPr="00EC258C" w:rsidRDefault="00EC258C" w:rsidP="00EC25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Scalability:</w:t>
      </w:r>
    </w:p>
    <w:p w14:paraId="100735AB" w14:textId="77777777" w:rsidR="00EC258C" w:rsidRPr="00EC258C" w:rsidRDefault="00EC258C" w:rsidP="00EC2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Includes a built-in approach for scaling with both client-side and server-side code under one framework.</w:t>
      </w:r>
    </w:p>
    <w:p w14:paraId="7FA29B43" w14:textId="77777777" w:rsidR="00EC258C" w:rsidRPr="00EC258C" w:rsidRDefault="00EC258C" w:rsidP="00EC2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Large community plugins (e.g., image optimization, internationalization) are readily available.</w:t>
      </w:r>
    </w:p>
    <w:p w14:paraId="1C2B57BF" w14:textId="77777777" w:rsidR="00EC258C" w:rsidRPr="00EC258C" w:rsidRDefault="00EC258C" w:rsidP="00EC25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Pros and Cons:</w:t>
      </w:r>
    </w:p>
    <w:p w14:paraId="45D1FE59" w14:textId="77777777" w:rsidR="00EC258C" w:rsidRPr="00EC258C" w:rsidRDefault="00EC258C" w:rsidP="00EC2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Pros:</w:t>
      </w:r>
      <w:r w:rsidRPr="00EC258C">
        <w:rPr>
          <w:rFonts w:ascii="Times New Roman" w:hAnsi="Times New Roman" w:cs="Times New Roman"/>
        </w:rPr>
        <w:t xml:space="preserve"> </w:t>
      </w:r>
    </w:p>
    <w:p w14:paraId="24176C82" w14:textId="77777777" w:rsidR="00EC258C" w:rsidRPr="00EC258C" w:rsidRDefault="00EC258C" w:rsidP="00EC258C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Batteries included (routing, SSR, API routes) for a quicker start.</w:t>
      </w:r>
    </w:p>
    <w:p w14:paraId="31AA7857" w14:textId="77777777" w:rsidR="00EC258C" w:rsidRPr="00EC258C" w:rsidRDefault="00EC258C" w:rsidP="00EC258C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lastRenderedPageBreak/>
        <w:t>Great for SEO and performance with SSR/SSG.</w:t>
      </w:r>
    </w:p>
    <w:p w14:paraId="73D77586" w14:textId="77777777" w:rsidR="00EC258C" w:rsidRPr="00EC258C" w:rsidRDefault="00EC258C" w:rsidP="00EC258C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Reduced need for extra libraries—less custom setup.</w:t>
      </w:r>
    </w:p>
    <w:p w14:paraId="2BC4804E" w14:textId="77777777" w:rsidR="00EC258C" w:rsidRPr="00EC258C" w:rsidRDefault="00EC258C" w:rsidP="00EC2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  <w:b/>
          <w:bCs/>
        </w:rPr>
        <w:t>Cons:</w:t>
      </w:r>
      <w:r w:rsidRPr="00EC258C">
        <w:rPr>
          <w:rFonts w:ascii="Times New Roman" w:hAnsi="Times New Roman" w:cs="Times New Roman"/>
        </w:rPr>
        <w:t xml:space="preserve"> </w:t>
      </w:r>
    </w:p>
    <w:p w14:paraId="2C7AF618" w14:textId="77777777" w:rsidR="00EC258C" w:rsidRPr="00EC258C" w:rsidRDefault="00EC258C" w:rsidP="00EC258C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Some learning curve if moving from a purely client-side React mindset.</w:t>
      </w:r>
    </w:p>
    <w:p w14:paraId="1FCEE883" w14:textId="7E9D8AE6" w:rsidR="00EC258C" w:rsidRPr="00EC258C" w:rsidRDefault="00EC258C" w:rsidP="00EC258C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EC258C">
        <w:rPr>
          <w:rFonts w:ascii="Times New Roman" w:hAnsi="Times New Roman" w:cs="Times New Roman"/>
        </w:rPr>
        <w:t>More opinionated structure may be less flexible if you need a highly customized setup.</w:t>
      </w:r>
    </w:p>
    <w:p w14:paraId="5FBAA023" w14:textId="77777777" w:rsidR="00EC258C" w:rsidRPr="00EC258C" w:rsidRDefault="00EC258C" w:rsidP="00EC258C">
      <w:pPr>
        <w:rPr>
          <w:rFonts w:ascii="Times New Roman" w:hAnsi="Times New Roman" w:cs="Times New Roman"/>
          <w:b/>
          <w:bCs/>
        </w:rPr>
      </w:pPr>
      <w:r w:rsidRPr="00EC258C">
        <w:rPr>
          <w:rFonts w:ascii="Times New Roman" w:hAnsi="Times New Roman" w:cs="Times New Roman"/>
          <w:b/>
          <w:bCs/>
        </w:rPr>
        <w:t>3. Detailed Framework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3597"/>
        <w:gridCol w:w="3876"/>
      </w:tblGrid>
      <w:tr w:rsidR="00EC258C" w:rsidRPr="00EC258C" w14:paraId="2F42DEC8" w14:textId="77777777" w:rsidTr="00EC2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E418C" w14:textId="77777777" w:rsidR="00EC258C" w:rsidRPr="00EC258C" w:rsidRDefault="00EC258C" w:rsidP="00EC258C">
            <w:pPr>
              <w:rPr>
                <w:rFonts w:ascii="Times New Roman" w:hAnsi="Times New Roman" w:cs="Times New Roman"/>
                <w:b/>
                <w:bCs/>
              </w:rPr>
            </w:pPr>
            <w:r w:rsidRPr="00EC258C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34561BC" w14:textId="77777777" w:rsidR="00EC258C" w:rsidRPr="00EC258C" w:rsidRDefault="00EC258C" w:rsidP="00EC258C">
            <w:pPr>
              <w:rPr>
                <w:rFonts w:ascii="Times New Roman" w:hAnsi="Times New Roman" w:cs="Times New Roman"/>
                <w:b/>
                <w:bCs/>
              </w:rPr>
            </w:pPr>
            <w:r w:rsidRPr="00EC258C">
              <w:rPr>
                <w:rFonts w:ascii="Times New Roman" w:hAnsi="Times New Roman" w:cs="Times New Roman"/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47C36D3F" w14:textId="77777777" w:rsidR="00EC258C" w:rsidRPr="00EC258C" w:rsidRDefault="00EC258C" w:rsidP="00EC258C">
            <w:pPr>
              <w:rPr>
                <w:rFonts w:ascii="Times New Roman" w:hAnsi="Times New Roman" w:cs="Times New Roman"/>
                <w:b/>
                <w:bCs/>
              </w:rPr>
            </w:pPr>
            <w:r w:rsidRPr="00EC258C">
              <w:rPr>
                <w:rFonts w:ascii="Times New Roman" w:hAnsi="Times New Roman" w:cs="Times New Roman"/>
                <w:b/>
                <w:bCs/>
              </w:rPr>
              <w:t>Next.js</w:t>
            </w:r>
          </w:p>
        </w:tc>
      </w:tr>
      <w:tr w:rsidR="00EC258C" w:rsidRPr="00EC258C" w14:paraId="2E588959" w14:textId="77777777" w:rsidTr="00EC2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70C7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  <w:b/>
                <w:bCs/>
              </w:rPr>
              <w:t>Initial Setup</w:t>
            </w:r>
          </w:p>
        </w:tc>
        <w:tc>
          <w:tcPr>
            <w:tcW w:w="0" w:type="auto"/>
            <w:vAlign w:val="center"/>
            <w:hideMark/>
          </w:tcPr>
          <w:p w14:paraId="6F185F20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Requires additional libraries for routing, SSR, etc. (React Router, Redux, etc.)</w:t>
            </w:r>
          </w:p>
        </w:tc>
        <w:tc>
          <w:tcPr>
            <w:tcW w:w="0" w:type="auto"/>
            <w:vAlign w:val="center"/>
            <w:hideMark/>
          </w:tcPr>
          <w:p w14:paraId="150650DA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 xml:space="preserve">Minimal </w:t>
            </w:r>
            <w:proofErr w:type="gramStart"/>
            <w:r w:rsidRPr="00EC258C">
              <w:rPr>
                <w:rFonts w:ascii="Times New Roman" w:hAnsi="Times New Roman" w:cs="Times New Roman"/>
              </w:rPr>
              <w:t>setup;</w:t>
            </w:r>
            <w:proofErr w:type="gramEnd"/>
            <w:r w:rsidRPr="00EC258C">
              <w:rPr>
                <w:rFonts w:ascii="Times New Roman" w:hAnsi="Times New Roman" w:cs="Times New Roman"/>
              </w:rPr>
              <w:t xml:space="preserve"> SSR, routing, &amp; API routes built in</w:t>
            </w:r>
          </w:p>
        </w:tc>
      </w:tr>
      <w:tr w:rsidR="00EC258C" w:rsidRPr="00EC258C" w14:paraId="0E395C7C" w14:textId="77777777" w:rsidTr="00EC2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E01E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4B37AEFF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Manual setup using React Router or similar</w:t>
            </w:r>
          </w:p>
        </w:tc>
        <w:tc>
          <w:tcPr>
            <w:tcW w:w="0" w:type="auto"/>
            <w:vAlign w:val="center"/>
            <w:hideMark/>
          </w:tcPr>
          <w:p w14:paraId="32414D25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File-based routing; pages folder becomes your route structure</w:t>
            </w:r>
          </w:p>
        </w:tc>
      </w:tr>
      <w:tr w:rsidR="00EC258C" w:rsidRPr="00EC258C" w14:paraId="60050E9F" w14:textId="77777777" w:rsidTr="00EC2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C4EF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  <w:b/>
                <w:bCs/>
              </w:rPr>
              <w:t>Rendering</w:t>
            </w:r>
          </w:p>
        </w:tc>
        <w:tc>
          <w:tcPr>
            <w:tcW w:w="0" w:type="auto"/>
            <w:vAlign w:val="center"/>
            <w:hideMark/>
          </w:tcPr>
          <w:p w14:paraId="4498CE07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Primarily client-side rendering, though SSR is possible with extra libraries</w:t>
            </w:r>
          </w:p>
        </w:tc>
        <w:tc>
          <w:tcPr>
            <w:tcW w:w="0" w:type="auto"/>
            <w:vAlign w:val="center"/>
            <w:hideMark/>
          </w:tcPr>
          <w:p w14:paraId="3524CE24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Server-side rendering, static site generation, and client-side rendering out of the box</w:t>
            </w:r>
          </w:p>
        </w:tc>
      </w:tr>
      <w:tr w:rsidR="00EC258C" w:rsidRPr="00EC258C" w14:paraId="7DFE448E" w14:textId="77777777" w:rsidTr="00EC2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D7E8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D7DB991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Good with proper optimization (virtual DOM, hooks)</w:t>
            </w:r>
          </w:p>
        </w:tc>
        <w:tc>
          <w:tcPr>
            <w:tcW w:w="0" w:type="auto"/>
            <w:vAlign w:val="center"/>
            <w:hideMark/>
          </w:tcPr>
          <w:p w14:paraId="5B44EB28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Very good initial load times and SEO due to SSR/SSG</w:t>
            </w:r>
          </w:p>
        </w:tc>
      </w:tr>
      <w:tr w:rsidR="00EC258C" w:rsidRPr="00EC258C" w14:paraId="33A7A122" w14:textId="77777777" w:rsidTr="00EC2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F26D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  <w:b/>
                <w:bCs/>
              </w:rPr>
              <w:t>Community &amp; Ecosystem</w:t>
            </w:r>
          </w:p>
        </w:tc>
        <w:tc>
          <w:tcPr>
            <w:tcW w:w="0" w:type="auto"/>
            <w:vAlign w:val="center"/>
            <w:hideMark/>
          </w:tcPr>
          <w:p w14:paraId="6C98F65E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Massive community; wide array of third-party tools and libraries</w:t>
            </w:r>
          </w:p>
        </w:tc>
        <w:tc>
          <w:tcPr>
            <w:tcW w:w="0" w:type="auto"/>
            <w:vAlign w:val="center"/>
            <w:hideMark/>
          </w:tcPr>
          <w:p w14:paraId="43306BE2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 xml:space="preserve">Rapidly growing </w:t>
            </w:r>
            <w:proofErr w:type="gramStart"/>
            <w:r w:rsidRPr="00EC258C">
              <w:rPr>
                <w:rFonts w:ascii="Times New Roman" w:hAnsi="Times New Roman" w:cs="Times New Roman"/>
              </w:rPr>
              <w:t>community;</w:t>
            </w:r>
            <w:proofErr w:type="gramEnd"/>
            <w:r w:rsidRPr="00EC258C">
              <w:rPr>
                <w:rFonts w:ascii="Times New Roman" w:hAnsi="Times New Roman" w:cs="Times New Roman"/>
              </w:rPr>
              <w:t xml:space="preserve"> strong support from </w:t>
            </w:r>
            <w:proofErr w:type="spellStart"/>
            <w:r w:rsidRPr="00EC258C">
              <w:rPr>
                <w:rFonts w:ascii="Times New Roman" w:hAnsi="Times New Roman" w:cs="Times New Roman"/>
              </w:rPr>
              <w:t>Vercel</w:t>
            </w:r>
            <w:proofErr w:type="spellEnd"/>
            <w:r w:rsidRPr="00EC258C">
              <w:rPr>
                <w:rFonts w:ascii="Times New Roman" w:hAnsi="Times New Roman" w:cs="Times New Roman"/>
              </w:rPr>
              <w:t xml:space="preserve"> and React ecosystem</w:t>
            </w:r>
          </w:p>
        </w:tc>
      </w:tr>
      <w:tr w:rsidR="00EC258C" w:rsidRPr="00EC258C" w14:paraId="2DF3EAA3" w14:textId="77777777" w:rsidTr="00EC2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5BA2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07113E3B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Familiar to many developers but requires assembly of various libraries</w:t>
            </w:r>
          </w:p>
        </w:tc>
        <w:tc>
          <w:tcPr>
            <w:tcW w:w="0" w:type="auto"/>
            <w:vAlign w:val="center"/>
            <w:hideMark/>
          </w:tcPr>
          <w:p w14:paraId="3B8D11E2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Slightly more opinionated; once learned, it reduces complexity of combining libraries</w:t>
            </w:r>
          </w:p>
        </w:tc>
      </w:tr>
      <w:tr w:rsidR="00EC258C" w:rsidRPr="00EC258C" w14:paraId="6BEF29F5" w14:textId="77777777" w:rsidTr="00EC2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3966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C0FAACA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Complex SPAs, front-end UI for many types of apps</w:t>
            </w:r>
          </w:p>
        </w:tc>
        <w:tc>
          <w:tcPr>
            <w:tcW w:w="0" w:type="auto"/>
            <w:vAlign w:val="center"/>
            <w:hideMark/>
          </w:tcPr>
          <w:p w14:paraId="4017CBB8" w14:textId="77777777" w:rsidR="00EC258C" w:rsidRPr="00EC258C" w:rsidRDefault="00EC258C" w:rsidP="00EC258C">
            <w:pPr>
              <w:rPr>
                <w:rFonts w:ascii="Times New Roman" w:hAnsi="Times New Roman" w:cs="Times New Roman"/>
              </w:rPr>
            </w:pPr>
            <w:r w:rsidRPr="00EC258C">
              <w:rPr>
                <w:rFonts w:ascii="Times New Roman" w:hAnsi="Times New Roman" w:cs="Times New Roman"/>
              </w:rPr>
              <w:t>SEO-critical projects, e-commerce, content-heavy sites, etc.</w:t>
            </w:r>
          </w:p>
        </w:tc>
      </w:tr>
    </w:tbl>
    <w:p w14:paraId="101ECCB6" w14:textId="77777777" w:rsidR="003A16DF" w:rsidRPr="00EC258C" w:rsidRDefault="003A16DF">
      <w:pPr>
        <w:rPr>
          <w:rFonts w:ascii="Times New Roman" w:hAnsi="Times New Roman" w:cs="Times New Roman"/>
        </w:rPr>
      </w:pPr>
    </w:p>
    <w:sectPr w:rsidR="003A16DF" w:rsidRPr="00EC258C" w:rsidSect="00792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14188" w14:textId="77777777" w:rsidR="001C2BC3" w:rsidRDefault="001C2BC3" w:rsidP="00EC258C">
      <w:pPr>
        <w:spacing w:after="0" w:line="240" w:lineRule="auto"/>
      </w:pPr>
      <w:r>
        <w:separator/>
      </w:r>
    </w:p>
  </w:endnote>
  <w:endnote w:type="continuationSeparator" w:id="0">
    <w:p w14:paraId="7FB6BB88" w14:textId="77777777" w:rsidR="001C2BC3" w:rsidRDefault="001C2BC3" w:rsidP="00EC2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4AC9" w14:textId="77777777" w:rsidR="001C2BC3" w:rsidRDefault="001C2BC3" w:rsidP="00EC258C">
      <w:pPr>
        <w:spacing w:after="0" w:line="240" w:lineRule="auto"/>
      </w:pPr>
      <w:r>
        <w:separator/>
      </w:r>
    </w:p>
  </w:footnote>
  <w:footnote w:type="continuationSeparator" w:id="0">
    <w:p w14:paraId="6E5F1049" w14:textId="77777777" w:rsidR="001C2BC3" w:rsidRDefault="001C2BC3" w:rsidP="00EC2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57E42"/>
    <w:multiLevelType w:val="multilevel"/>
    <w:tmpl w:val="EE9E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7110D"/>
    <w:multiLevelType w:val="multilevel"/>
    <w:tmpl w:val="832A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E767E"/>
    <w:multiLevelType w:val="multilevel"/>
    <w:tmpl w:val="453A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954855">
    <w:abstractNumId w:val="1"/>
  </w:num>
  <w:num w:numId="2" w16cid:durableId="1701971369">
    <w:abstractNumId w:val="0"/>
  </w:num>
  <w:num w:numId="3" w16cid:durableId="1715696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8C"/>
    <w:rsid w:val="000B0930"/>
    <w:rsid w:val="00115B80"/>
    <w:rsid w:val="001C2BC3"/>
    <w:rsid w:val="002979E8"/>
    <w:rsid w:val="00326309"/>
    <w:rsid w:val="003A16DF"/>
    <w:rsid w:val="004F0FB0"/>
    <w:rsid w:val="005D75DA"/>
    <w:rsid w:val="00710B99"/>
    <w:rsid w:val="00792DAA"/>
    <w:rsid w:val="00894191"/>
    <w:rsid w:val="00EC258C"/>
    <w:rsid w:val="00F0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3D28F"/>
  <w15:chartTrackingRefBased/>
  <w15:docId w15:val="{F5964388-B31E-4AC6-87FF-556AE849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5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2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58C"/>
  </w:style>
  <w:style w:type="paragraph" w:styleId="Footer">
    <w:name w:val="footer"/>
    <w:basedOn w:val="Normal"/>
    <w:link w:val="FooterChar"/>
    <w:uiPriority w:val="99"/>
    <w:unhideWhenUsed/>
    <w:rsid w:val="00EC2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1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1257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OANCEA-NEGOIȚĂ</dc:creator>
  <cp:keywords/>
  <dc:description/>
  <cp:lastModifiedBy>TEODORA OANCEA-NEGOIȚĂ</cp:lastModifiedBy>
  <cp:revision>4</cp:revision>
  <dcterms:created xsi:type="dcterms:W3CDTF">2025-03-10T11:24:00Z</dcterms:created>
  <dcterms:modified xsi:type="dcterms:W3CDTF">2025-03-11T10:06:00Z</dcterms:modified>
</cp:coreProperties>
</file>