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pStyle w:val="Heading1"/>
        <w:spacing w:before="92"/>
        <w:ind w:left="1666" w:right="1793"/>
      </w:pPr>
      <w:r>
        <w:rPr/>
        <w:t>CONTRATO DE PARTNER REFERIDOR OASISCOM</w:t>
      </w:r>
    </w:p>
    <w:p>
      <w:pPr>
        <w:pStyle w:val="BodyText"/>
        <w:rPr>
          <w:b/>
          <w:sz w:val="26"/>
        </w:rPr>
      </w:pPr>
    </w:p>
    <w:p>
      <w:pPr>
        <w:pStyle w:val="BodyText"/>
        <w:spacing w:before="217"/>
        <w:ind w:left="102" w:right="112"/>
        <w:jc w:val="both"/>
      </w:pPr>
      <w:r>
        <w:rPr/>
        <w:t>Entre nosotros, a saber: </w:t>
      </w:r>
      <w:r>
        <w:rPr>
          <w:b/>
        </w:rPr>
        <w:t>OASISCOM S.A.S. </w:t>
      </w:r>
      <w:r>
        <w:rPr/>
        <w:t>con domicilio principal en la ciudad de </w:t>
      </w:r>
      <w:r>
        <w:rPr>
          <w:b/>
        </w:rPr>
        <w:t>Bogotá D.C. </w:t>
      </w:r>
      <w:r>
        <w:rPr/>
        <w:t>constituida mediante escritura pública No. 168 de fecha Enero 15 de1.991, Notaria 27 del Circulo de Bogotá, inscrita bajo la Matricula No.440044 en la Cámara de Comercio de Bogotá, representada en este acto por </w:t>
      </w:r>
      <w:r>
        <w:rPr>
          <w:b/>
        </w:rPr>
        <w:t>CARLOS MARTIN GUTIERREZ</w:t>
      </w:r>
      <w:r>
        <w:rPr>
          <w:b/>
          <w:spacing w:val="-13"/>
        </w:rPr>
        <w:t> </w:t>
      </w:r>
      <w:r>
        <w:rPr>
          <w:b/>
        </w:rPr>
        <w:t>HERNANDEZ</w:t>
      </w:r>
      <w:r>
        <w:rPr>
          <w:b/>
          <w:spacing w:val="-11"/>
        </w:rPr>
        <w:t> </w:t>
      </w:r>
      <w:r>
        <w:rPr/>
        <w:t>según</w:t>
      </w:r>
      <w:r>
        <w:rPr>
          <w:spacing w:val="-11"/>
        </w:rPr>
        <w:t> </w:t>
      </w:r>
      <w:r>
        <w:rPr/>
        <w:t>certificado</w:t>
      </w:r>
      <w:r>
        <w:rPr>
          <w:spacing w:val="-12"/>
        </w:rPr>
        <w:t> </w:t>
      </w:r>
      <w:r>
        <w:rPr/>
        <w:t>de</w:t>
      </w:r>
      <w:r>
        <w:rPr>
          <w:spacing w:val="-13"/>
        </w:rPr>
        <w:t> </w:t>
      </w:r>
      <w:r>
        <w:rPr/>
        <w:t>existencia</w:t>
      </w:r>
      <w:r>
        <w:rPr>
          <w:spacing w:val="-12"/>
        </w:rPr>
        <w:t> </w:t>
      </w:r>
      <w:r>
        <w:rPr/>
        <w:t>y</w:t>
      </w:r>
      <w:r>
        <w:rPr>
          <w:spacing w:val="-12"/>
        </w:rPr>
        <w:t> </w:t>
      </w:r>
      <w:r>
        <w:rPr/>
        <w:t>representación</w:t>
      </w:r>
      <w:r>
        <w:rPr>
          <w:spacing w:val="-12"/>
        </w:rPr>
        <w:t> </w:t>
      </w:r>
      <w:r>
        <w:rPr/>
        <w:t>que</w:t>
      </w:r>
      <w:r>
        <w:rPr>
          <w:spacing w:val="-13"/>
        </w:rPr>
        <w:t> </w:t>
      </w:r>
      <w:r>
        <w:rPr/>
        <w:t>hace parte integrante de este contrato, mayor de edad y vecino de la ciudad de Bogotá, identificado con cedula de ciudadanía No. 17’336.885 expedida en la ciudad de Villavicencio,</w:t>
      </w:r>
      <w:r>
        <w:rPr>
          <w:spacing w:val="-14"/>
        </w:rPr>
        <w:t> </w:t>
      </w:r>
      <w:r>
        <w:rPr/>
        <w:t>quien</w:t>
      </w:r>
      <w:r>
        <w:rPr>
          <w:spacing w:val="-11"/>
        </w:rPr>
        <w:t> </w:t>
      </w:r>
      <w:r>
        <w:rPr/>
        <w:t>para</w:t>
      </w:r>
      <w:r>
        <w:rPr>
          <w:spacing w:val="-12"/>
        </w:rPr>
        <w:t> </w:t>
      </w:r>
      <w:r>
        <w:rPr/>
        <w:t>efectos</w:t>
      </w:r>
      <w:r>
        <w:rPr>
          <w:spacing w:val="-14"/>
        </w:rPr>
        <w:t> </w:t>
      </w:r>
      <w:r>
        <w:rPr/>
        <w:t>de</w:t>
      </w:r>
      <w:r>
        <w:rPr>
          <w:spacing w:val="-12"/>
        </w:rPr>
        <w:t> </w:t>
      </w:r>
      <w:r>
        <w:rPr/>
        <w:t>este</w:t>
      </w:r>
      <w:r>
        <w:rPr>
          <w:spacing w:val="-10"/>
        </w:rPr>
        <w:t> </w:t>
      </w:r>
      <w:r>
        <w:rPr/>
        <w:t>contrato</w:t>
      </w:r>
      <w:r>
        <w:rPr>
          <w:spacing w:val="-12"/>
        </w:rPr>
        <w:t> </w:t>
      </w:r>
      <w:r>
        <w:rPr/>
        <w:t>se</w:t>
      </w:r>
      <w:r>
        <w:rPr>
          <w:spacing w:val="-13"/>
        </w:rPr>
        <w:t> </w:t>
      </w:r>
      <w:r>
        <w:rPr/>
        <w:t>denominará</w:t>
      </w:r>
      <w:r>
        <w:rPr>
          <w:spacing w:val="-12"/>
        </w:rPr>
        <w:t> </w:t>
      </w:r>
      <w:r>
        <w:rPr>
          <w:b/>
        </w:rPr>
        <w:t>EL</w:t>
      </w:r>
      <w:r>
        <w:rPr>
          <w:b/>
          <w:spacing w:val="-23"/>
        </w:rPr>
        <w:t> </w:t>
      </w:r>
      <w:r>
        <w:rPr>
          <w:b/>
        </w:rPr>
        <w:t>REFERENCIADO </w:t>
      </w:r>
      <w:r>
        <w:rPr/>
        <w:t>y de otra parte </w:t>
      </w:r>
      <w:r>
        <w:rPr>
          <w:b/>
          <w:i/>
        </w:rPr>
        <w:t>[Razón Social -Nombre]</w:t>
      </w:r>
      <w:r>
        <w:rPr/>
        <w:t>, empresa de nacionalidad </w:t>
      </w:r>
      <w:r>
        <w:rPr>
          <w:b/>
          <w:i/>
        </w:rPr>
        <w:t>[País de Origen]</w:t>
      </w:r>
      <w:r>
        <w:rPr/>
        <w:t>, con domicilio principal la ciudad de </w:t>
      </w:r>
      <w:r>
        <w:rPr>
          <w:b/>
          <w:i/>
        </w:rPr>
        <w:t>[Ciudad, País]</w:t>
      </w:r>
      <w:r>
        <w:rPr/>
        <w:t>. constituida mediante escritura pública No. </w:t>
      </w:r>
      <w:r>
        <w:rPr>
          <w:b/>
          <w:i/>
        </w:rPr>
        <w:t>[Número de escritura] </w:t>
      </w:r>
      <w:r>
        <w:rPr/>
        <w:t>en la Cámara de Comercio de </w:t>
      </w:r>
      <w:r>
        <w:rPr>
          <w:b/>
          <w:i/>
        </w:rPr>
        <w:t>[Ciudad]</w:t>
      </w:r>
      <w:r>
        <w:rPr/>
        <w:t>, representada en este acto por </w:t>
      </w:r>
      <w:r>
        <w:rPr>
          <w:b/>
          <w:i/>
        </w:rPr>
        <w:t>[Representante Legal] </w:t>
      </w:r>
      <w:r>
        <w:rPr/>
        <w:t>según certificado de</w:t>
      </w:r>
      <w:r>
        <w:rPr>
          <w:spacing w:val="-43"/>
        </w:rPr>
        <w:t> </w:t>
      </w:r>
      <w:r>
        <w:rPr/>
        <w:t>existencia y representación que hace parte integrante de este contrato, mayor de edad y vecino de la ciudad de Bogotá, identificado con cedula de ciudadanía No. </w:t>
      </w:r>
      <w:r>
        <w:rPr>
          <w:b/>
          <w:i/>
        </w:rPr>
        <w:t>[Cédula del </w:t>
      </w:r>
      <w:r>
        <w:rPr>
          <w:b/>
          <w:i/>
        </w:rPr>
        <w:t>Representante]</w:t>
      </w:r>
      <w:r>
        <w:rPr>
          <w:b/>
          <w:i/>
          <w:spacing w:val="-12"/>
        </w:rPr>
        <w:t> </w:t>
      </w:r>
      <w:r>
        <w:rPr/>
        <w:t>expedida</w:t>
      </w:r>
      <w:r>
        <w:rPr>
          <w:spacing w:val="-8"/>
        </w:rPr>
        <w:t> </w:t>
      </w:r>
      <w:r>
        <w:rPr/>
        <w:t>en</w:t>
      </w:r>
      <w:r>
        <w:rPr>
          <w:spacing w:val="-8"/>
        </w:rPr>
        <w:t> </w:t>
      </w:r>
      <w:r>
        <w:rPr/>
        <w:t>la</w:t>
      </w:r>
      <w:r>
        <w:rPr>
          <w:spacing w:val="-9"/>
        </w:rPr>
        <w:t> </w:t>
      </w:r>
      <w:r>
        <w:rPr/>
        <w:t>ciudad</w:t>
      </w:r>
      <w:r>
        <w:rPr>
          <w:spacing w:val="-8"/>
        </w:rPr>
        <w:t> </w:t>
      </w:r>
      <w:r>
        <w:rPr/>
        <w:t>de</w:t>
      </w:r>
      <w:r>
        <w:rPr>
          <w:spacing w:val="-8"/>
        </w:rPr>
        <w:t> </w:t>
      </w:r>
      <w:r>
        <w:rPr/>
        <w:t>Bogotá,</w:t>
      </w:r>
      <w:r>
        <w:rPr>
          <w:spacing w:val="-9"/>
        </w:rPr>
        <w:t> </w:t>
      </w:r>
      <w:r>
        <w:rPr/>
        <w:t>quien</w:t>
      </w:r>
      <w:r>
        <w:rPr>
          <w:spacing w:val="-10"/>
        </w:rPr>
        <w:t> </w:t>
      </w:r>
      <w:r>
        <w:rPr/>
        <w:t>para</w:t>
      </w:r>
      <w:r>
        <w:rPr>
          <w:spacing w:val="-11"/>
        </w:rPr>
        <w:t> </w:t>
      </w:r>
      <w:r>
        <w:rPr/>
        <w:t>efectos</w:t>
      </w:r>
      <w:r>
        <w:rPr>
          <w:spacing w:val="-10"/>
        </w:rPr>
        <w:t> </w:t>
      </w:r>
      <w:r>
        <w:rPr/>
        <w:t>de</w:t>
      </w:r>
      <w:r>
        <w:rPr>
          <w:spacing w:val="-11"/>
        </w:rPr>
        <w:t> </w:t>
      </w:r>
      <w:r>
        <w:rPr/>
        <w:t>este</w:t>
      </w:r>
      <w:r>
        <w:rPr>
          <w:spacing w:val="-10"/>
        </w:rPr>
        <w:t> </w:t>
      </w:r>
      <w:r>
        <w:rPr/>
        <w:t>contrato se denominará </w:t>
      </w:r>
      <w:r>
        <w:rPr>
          <w:b/>
        </w:rPr>
        <w:t>EL REFERENCIADOR</w:t>
      </w:r>
      <w:r>
        <w:rPr/>
        <w:t>, hemos celebrado el presente contrato </w:t>
      </w:r>
      <w:r>
        <w:rPr>
          <w:b/>
          <w:spacing w:val="-3"/>
        </w:rPr>
        <w:t>DE </w:t>
      </w:r>
      <w:r>
        <w:rPr>
          <w:b/>
        </w:rPr>
        <w:t>REFERIDOS </w:t>
      </w:r>
      <w:r>
        <w:rPr/>
        <w:t>que se regirá por las siguientes</w:t>
      </w:r>
      <w:r>
        <w:rPr>
          <w:spacing w:val="-2"/>
        </w:rPr>
        <w:t> </w:t>
      </w:r>
      <w:r>
        <w:rPr/>
        <w:t>cláusulas:</w:t>
      </w:r>
    </w:p>
    <w:p>
      <w:pPr>
        <w:pStyle w:val="BodyText"/>
        <w:spacing w:before="5"/>
        <w:rPr>
          <w:sz w:val="31"/>
        </w:rPr>
      </w:pPr>
    </w:p>
    <w:p>
      <w:pPr>
        <w:pStyle w:val="Heading2"/>
        <w:jc w:val="both"/>
        <w:rPr>
          <w:i/>
        </w:rPr>
      </w:pPr>
      <w:r>
        <w:rPr>
          <w:i/>
          <w:color w:val="808080"/>
        </w:rPr>
        <w:t>PRIMERA – OBJETO</w:t>
      </w:r>
    </w:p>
    <w:p>
      <w:pPr>
        <w:pStyle w:val="BodyText"/>
        <w:spacing w:before="10"/>
        <w:rPr>
          <w:b/>
          <w:i/>
          <w:sz w:val="20"/>
        </w:rPr>
      </w:pPr>
    </w:p>
    <w:p>
      <w:pPr>
        <w:spacing w:before="0"/>
        <w:ind w:left="102" w:right="229" w:firstLine="0"/>
        <w:jc w:val="both"/>
        <w:rPr>
          <w:b/>
          <w:sz w:val="24"/>
        </w:rPr>
      </w:pPr>
      <w:r>
        <w:rPr>
          <w:sz w:val="24"/>
        </w:rPr>
        <w:t>Mediante el presente contrato el </w:t>
      </w:r>
      <w:r>
        <w:rPr>
          <w:b/>
          <w:sz w:val="24"/>
        </w:rPr>
        <w:t>REFERENCIADO </w:t>
      </w:r>
      <w:r>
        <w:rPr>
          <w:sz w:val="24"/>
        </w:rPr>
        <w:t>autoriza al </w:t>
      </w:r>
      <w:r>
        <w:rPr>
          <w:b/>
          <w:sz w:val="24"/>
        </w:rPr>
        <w:t>REFERENCIADOR </w:t>
      </w:r>
      <w:r>
        <w:rPr>
          <w:sz w:val="24"/>
        </w:rPr>
        <w:t>para que actúe como </w:t>
      </w:r>
      <w:r>
        <w:rPr>
          <w:b/>
          <w:sz w:val="24"/>
        </w:rPr>
        <w:t>AGENTE REFERENCIADOR </w:t>
      </w:r>
      <w:r>
        <w:rPr>
          <w:sz w:val="24"/>
        </w:rPr>
        <w:t>con fines comerciales de los siguientes productos y servicios: </w:t>
      </w:r>
      <w:r>
        <w:rPr>
          <w:b/>
          <w:sz w:val="24"/>
        </w:rPr>
        <w:t>OasisCom SaaS (Software as a Service), On Premise (Licenciamiento) y productos complementarios.</w:t>
      </w:r>
    </w:p>
    <w:p>
      <w:pPr>
        <w:pStyle w:val="BodyText"/>
        <w:rPr>
          <w:b/>
          <w:sz w:val="26"/>
        </w:rPr>
      </w:pPr>
    </w:p>
    <w:p>
      <w:pPr>
        <w:pStyle w:val="Heading2"/>
        <w:spacing w:before="179"/>
        <w:rPr>
          <w:i/>
        </w:rPr>
      </w:pPr>
      <w:r>
        <w:rPr>
          <w:i/>
          <w:color w:val="808080"/>
        </w:rPr>
        <w:t>SEGUNDA - TERRITORIO</w:t>
      </w:r>
    </w:p>
    <w:p>
      <w:pPr>
        <w:tabs>
          <w:tab w:pos="821" w:val="left" w:leader="none"/>
        </w:tabs>
        <w:spacing w:before="101"/>
        <w:ind w:left="102" w:right="0" w:firstLine="0"/>
        <w:jc w:val="left"/>
        <w:rPr>
          <w:b/>
          <w:i/>
          <w:sz w:val="24"/>
        </w:rPr>
      </w:pPr>
      <w:r>
        <w:rPr>
          <w:sz w:val="24"/>
        </w:rPr>
        <w:t>El</w:t>
        <w:tab/>
      </w:r>
      <w:r>
        <w:rPr>
          <w:b/>
          <w:sz w:val="24"/>
        </w:rPr>
        <w:t>REFERENCIADOR </w:t>
      </w:r>
      <w:r>
        <w:rPr>
          <w:sz w:val="24"/>
        </w:rPr>
        <w:t>actuará en</w:t>
      </w:r>
      <w:r>
        <w:rPr>
          <w:spacing w:val="-1"/>
          <w:sz w:val="24"/>
        </w:rPr>
        <w:t> </w:t>
      </w:r>
      <w:r>
        <w:rPr>
          <w:b/>
          <w:i/>
          <w:sz w:val="24"/>
        </w:rPr>
        <w:t>[país].</w:t>
      </w:r>
    </w:p>
    <w:p>
      <w:pPr>
        <w:pStyle w:val="BodyText"/>
        <w:spacing w:before="3"/>
        <w:rPr>
          <w:b/>
          <w:i/>
          <w:sz w:val="31"/>
        </w:rPr>
      </w:pPr>
    </w:p>
    <w:p>
      <w:pPr>
        <w:pStyle w:val="Heading2"/>
        <w:spacing w:before="1"/>
        <w:rPr>
          <w:i/>
        </w:rPr>
      </w:pPr>
      <w:r>
        <w:rPr>
          <w:i/>
          <w:color w:val="808080"/>
        </w:rPr>
        <w:t>TERCERA – DURACION</w:t>
      </w:r>
    </w:p>
    <w:p>
      <w:pPr>
        <w:pStyle w:val="BodyText"/>
        <w:spacing w:before="10"/>
        <w:rPr>
          <w:b/>
          <w:i/>
          <w:sz w:val="20"/>
        </w:rPr>
      </w:pPr>
    </w:p>
    <w:p>
      <w:pPr>
        <w:pStyle w:val="BodyText"/>
        <w:ind w:left="102" w:right="230"/>
        <w:jc w:val="both"/>
      </w:pPr>
      <w:r>
        <w:rPr/>
        <w:t>Este contrato tendrá una duración de un (1) año, prorrogables automáticamente por igual</w:t>
      </w:r>
      <w:r>
        <w:rPr>
          <w:spacing w:val="-15"/>
        </w:rPr>
        <w:t> </w:t>
      </w:r>
      <w:r>
        <w:rPr/>
        <w:t>periodo.</w:t>
      </w:r>
      <w:r>
        <w:rPr>
          <w:spacing w:val="-12"/>
        </w:rPr>
        <w:t> </w:t>
      </w:r>
      <w:r>
        <w:rPr/>
        <w:t>En</w:t>
      </w:r>
      <w:r>
        <w:rPr>
          <w:spacing w:val="-13"/>
        </w:rPr>
        <w:t> </w:t>
      </w:r>
      <w:r>
        <w:rPr/>
        <w:t>caso</w:t>
      </w:r>
      <w:r>
        <w:rPr>
          <w:spacing w:val="-16"/>
        </w:rPr>
        <w:t> </w:t>
      </w:r>
      <w:r>
        <w:rPr/>
        <w:t>de</w:t>
      </w:r>
      <w:r>
        <w:rPr>
          <w:spacing w:val="-16"/>
        </w:rPr>
        <w:t> </w:t>
      </w:r>
      <w:r>
        <w:rPr/>
        <w:t>que</w:t>
      </w:r>
      <w:r>
        <w:rPr>
          <w:spacing w:val="-15"/>
        </w:rPr>
        <w:t> </w:t>
      </w:r>
      <w:r>
        <w:rPr/>
        <w:t>alguna</w:t>
      </w:r>
      <w:r>
        <w:rPr>
          <w:spacing w:val="-15"/>
        </w:rPr>
        <w:t> </w:t>
      </w:r>
      <w:r>
        <w:rPr/>
        <w:t>de</w:t>
      </w:r>
      <w:r>
        <w:rPr>
          <w:spacing w:val="-15"/>
        </w:rPr>
        <w:t> </w:t>
      </w:r>
      <w:r>
        <w:rPr/>
        <w:t>las</w:t>
      </w:r>
      <w:r>
        <w:rPr>
          <w:spacing w:val="-16"/>
        </w:rPr>
        <w:t> </w:t>
      </w:r>
      <w:r>
        <w:rPr/>
        <w:t>partes</w:t>
      </w:r>
      <w:r>
        <w:rPr>
          <w:spacing w:val="-14"/>
        </w:rPr>
        <w:t> </w:t>
      </w:r>
      <w:r>
        <w:rPr/>
        <w:t>determine</w:t>
      </w:r>
      <w:r>
        <w:rPr>
          <w:spacing w:val="-15"/>
        </w:rPr>
        <w:t> </w:t>
      </w:r>
      <w:r>
        <w:rPr/>
        <w:t>no</w:t>
      </w:r>
      <w:r>
        <w:rPr>
          <w:spacing w:val="-15"/>
        </w:rPr>
        <w:t> </w:t>
      </w:r>
      <w:r>
        <w:rPr/>
        <w:t>prorrogar</w:t>
      </w:r>
      <w:r>
        <w:rPr>
          <w:spacing w:val="-15"/>
        </w:rPr>
        <w:t> </w:t>
      </w:r>
      <w:r>
        <w:rPr/>
        <w:t>el</w:t>
      </w:r>
      <w:r>
        <w:rPr>
          <w:spacing w:val="-14"/>
        </w:rPr>
        <w:t> </w:t>
      </w:r>
      <w:r>
        <w:rPr/>
        <w:t>contrato, lo podrá hacer en común acuerdo informándolo oportunamente antes del de su vencimiento.</w:t>
      </w:r>
    </w:p>
    <w:p>
      <w:pPr>
        <w:pStyle w:val="BodyText"/>
        <w:spacing w:before="4"/>
        <w:rPr>
          <w:sz w:val="31"/>
        </w:rPr>
      </w:pPr>
    </w:p>
    <w:p>
      <w:pPr>
        <w:pStyle w:val="Heading2"/>
        <w:rPr>
          <w:i/>
        </w:rPr>
      </w:pPr>
      <w:r>
        <w:rPr>
          <w:i/>
          <w:color w:val="808080"/>
        </w:rPr>
        <w:t>CUARTA – OBLIGACIONES DEL REFERENCIADOR</w:t>
      </w:r>
    </w:p>
    <w:p>
      <w:pPr>
        <w:pStyle w:val="BodyText"/>
        <w:spacing w:before="3"/>
        <w:rPr>
          <w:b/>
          <w:i/>
          <w:sz w:val="31"/>
        </w:rPr>
      </w:pPr>
    </w:p>
    <w:p>
      <w:pPr>
        <w:spacing w:before="0"/>
        <w:ind w:left="102" w:right="0" w:firstLine="0"/>
        <w:jc w:val="both"/>
        <w:rPr>
          <w:sz w:val="24"/>
        </w:rPr>
      </w:pPr>
      <w:r>
        <w:rPr>
          <w:b/>
          <w:sz w:val="24"/>
        </w:rPr>
        <w:t>El REFERENCIADOR </w:t>
      </w:r>
      <w:r>
        <w:rPr>
          <w:sz w:val="24"/>
        </w:rPr>
        <w:t>se compromete a: A) Referir clientes en situación comercial</w:t>
      </w:r>
    </w:p>
    <w:p>
      <w:pPr>
        <w:spacing w:after="0"/>
        <w:jc w:val="both"/>
        <w:rPr>
          <w:sz w:val="24"/>
        </w:rPr>
        <w:sectPr>
          <w:headerReference w:type="default" r:id="rId5"/>
          <w:footerReference w:type="default" r:id="rId6"/>
          <w:type w:val="continuous"/>
          <w:pgSz w:w="12240" w:h="15840"/>
          <w:pgMar w:header="720" w:footer="785" w:top="1560" w:bottom="980" w:left="1600" w:right="1300"/>
          <w:pgNumType w:start="1"/>
        </w:sectPr>
      </w:pPr>
    </w:p>
    <w:p>
      <w:pPr>
        <w:pStyle w:val="BodyText"/>
        <w:spacing w:before="9"/>
        <w:rPr>
          <w:sz w:val="27"/>
        </w:rPr>
      </w:pPr>
    </w:p>
    <w:p>
      <w:pPr>
        <w:pStyle w:val="BodyText"/>
        <w:spacing w:before="92"/>
        <w:ind w:left="102" w:right="227"/>
        <w:jc w:val="both"/>
      </w:pPr>
      <w:r>
        <w:rPr/>
        <w:t>aceptable.</w:t>
      </w:r>
      <w:r>
        <w:rPr>
          <w:spacing w:val="-12"/>
        </w:rPr>
        <w:t> </w:t>
      </w:r>
      <w:r>
        <w:rPr/>
        <w:t>b)</w:t>
      </w:r>
      <w:r>
        <w:rPr>
          <w:spacing w:val="-10"/>
        </w:rPr>
        <w:t> </w:t>
      </w:r>
      <w:r>
        <w:rPr/>
        <w:t>No</w:t>
      </w:r>
      <w:r>
        <w:rPr>
          <w:spacing w:val="-10"/>
        </w:rPr>
        <w:t> </w:t>
      </w:r>
      <w:r>
        <w:rPr/>
        <w:t>revelar</w:t>
      </w:r>
      <w:r>
        <w:rPr>
          <w:spacing w:val="-10"/>
        </w:rPr>
        <w:t> </w:t>
      </w:r>
      <w:r>
        <w:rPr/>
        <w:t>a</w:t>
      </w:r>
      <w:r>
        <w:rPr>
          <w:spacing w:val="-8"/>
        </w:rPr>
        <w:t> </w:t>
      </w:r>
      <w:r>
        <w:rPr/>
        <w:t>personas</w:t>
      </w:r>
      <w:r>
        <w:rPr>
          <w:spacing w:val="-13"/>
        </w:rPr>
        <w:t> </w:t>
      </w:r>
      <w:r>
        <w:rPr/>
        <w:t>ajenas</w:t>
      </w:r>
      <w:r>
        <w:rPr>
          <w:spacing w:val="-9"/>
        </w:rPr>
        <w:t> </w:t>
      </w:r>
      <w:r>
        <w:rPr/>
        <w:t>cualquier</w:t>
      </w:r>
      <w:r>
        <w:rPr>
          <w:spacing w:val="-10"/>
        </w:rPr>
        <w:t> </w:t>
      </w:r>
      <w:r>
        <w:rPr/>
        <w:t>secreto</w:t>
      </w:r>
      <w:r>
        <w:rPr>
          <w:spacing w:val="-8"/>
        </w:rPr>
        <w:t> </w:t>
      </w:r>
      <w:r>
        <w:rPr/>
        <w:t>comercial</w:t>
      </w:r>
      <w:r>
        <w:rPr>
          <w:spacing w:val="-10"/>
        </w:rPr>
        <w:t> </w:t>
      </w:r>
      <w:r>
        <w:rPr/>
        <w:t>o</w:t>
      </w:r>
      <w:r>
        <w:rPr>
          <w:spacing w:val="-9"/>
        </w:rPr>
        <w:t> </w:t>
      </w:r>
      <w:r>
        <w:rPr/>
        <w:t>información de naturaleza confidencial y a asegurar que está estipulación sea observada por sus empleados. c) No firmar ningún contrato ni efectuar adquisiciones ni incurrir en ninguna responsabilidad civil en nombre del </w:t>
      </w:r>
      <w:r>
        <w:rPr>
          <w:b/>
        </w:rPr>
        <w:t>REFERENCIADO </w:t>
      </w:r>
      <w:r>
        <w:rPr/>
        <w:t>o de alguna forma comprometer el crédito de este o de cualquier filial o compañía</w:t>
      </w:r>
      <w:r>
        <w:rPr>
          <w:spacing w:val="-9"/>
        </w:rPr>
        <w:t> </w:t>
      </w:r>
      <w:r>
        <w:rPr/>
        <w:t>asociada.</w:t>
      </w:r>
    </w:p>
    <w:p>
      <w:pPr>
        <w:pStyle w:val="BodyText"/>
        <w:spacing w:before="3"/>
        <w:rPr>
          <w:sz w:val="31"/>
        </w:rPr>
      </w:pPr>
    </w:p>
    <w:p>
      <w:pPr>
        <w:pStyle w:val="Heading2"/>
        <w:spacing w:before="1"/>
        <w:rPr>
          <w:i/>
        </w:rPr>
      </w:pPr>
      <w:r>
        <w:rPr>
          <w:i/>
          <w:color w:val="808080"/>
        </w:rPr>
        <w:t>QUINTA – INDEPENDENCIA</w:t>
      </w:r>
    </w:p>
    <w:p>
      <w:pPr>
        <w:pStyle w:val="BodyText"/>
        <w:spacing w:before="4"/>
        <w:rPr>
          <w:b/>
          <w:i/>
          <w:sz w:val="31"/>
        </w:rPr>
      </w:pPr>
    </w:p>
    <w:p>
      <w:pPr>
        <w:pStyle w:val="BodyText"/>
        <w:ind w:left="102" w:right="225"/>
        <w:jc w:val="both"/>
      </w:pPr>
      <w:r>
        <w:rPr>
          <w:b/>
        </w:rPr>
        <w:t>El REFERENCIADOR </w:t>
      </w:r>
      <w:r>
        <w:rPr/>
        <w:t>actuará por su cuenta, con autonomía y sin que exista ningún tipo de relación o vinculación laboral, ni subordinación con El </w:t>
      </w:r>
      <w:r>
        <w:rPr>
          <w:b/>
        </w:rPr>
        <w:t>REFERENCIADO</w:t>
      </w:r>
      <w:r>
        <w:rPr/>
        <w:t>.</w:t>
      </w:r>
      <w:r>
        <w:rPr>
          <w:spacing w:val="-26"/>
        </w:rPr>
        <w:t> </w:t>
      </w:r>
      <w:r>
        <w:rPr/>
        <w:t>Sus derechos se limitarán por la naturaleza del contrato, a exigir el cumplimiento de las obligaciones del </w:t>
      </w:r>
      <w:r>
        <w:rPr>
          <w:b/>
        </w:rPr>
        <w:t>REFERENCIADO </w:t>
      </w:r>
      <w:r>
        <w:rPr/>
        <w:t>y el pago oportuno de su comisión fijada en este documento.</w:t>
      </w:r>
    </w:p>
    <w:p>
      <w:pPr>
        <w:pStyle w:val="BodyText"/>
        <w:spacing w:before="3"/>
        <w:rPr>
          <w:sz w:val="31"/>
        </w:rPr>
      </w:pPr>
    </w:p>
    <w:p>
      <w:pPr>
        <w:pStyle w:val="Heading2"/>
        <w:rPr>
          <w:i/>
        </w:rPr>
      </w:pPr>
      <w:r>
        <w:rPr>
          <w:i/>
          <w:color w:val="808080"/>
        </w:rPr>
        <w:t>SEXTA - OBLIGACIONES DEL REFERENCIADO</w:t>
      </w:r>
    </w:p>
    <w:p>
      <w:pPr>
        <w:pStyle w:val="BodyText"/>
        <w:spacing w:before="4"/>
        <w:rPr>
          <w:b/>
          <w:i/>
          <w:sz w:val="31"/>
        </w:rPr>
      </w:pPr>
    </w:p>
    <w:p>
      <w:pPr>
        <w:pStyle w:val="BodyText"/>
        <w:ind w:left="102" w:right="225"/>
        <w:jc w:val="both"/>
      </w:pPr>
      <w:r>
        <w:rPr>
          <w:b/>
        </w:rPr>
        <w:t>El REFERENCIADO </w:t>
      </w:r>
      <w:r>
        <w:rPr/>
        <w:t>se compromete: A) En caso de que </w:t>
      </w:r>
      <w:r>
        <w:rPr>
          <w:b/>
        </w:rPr>
        <w:t>EL REFERENCIADOR </w:t>
      </w:r>
      <w:r>
        <w:rPr/>
        <w:t>lo solicite brindar información de tipo comercial, de tal forma que este pueda trasmitirle al posible cliente las bondades del mismo. B) Respetar y mantener las condiciones pactadas con el </w:t>
      </w:r>
      <w:r>
        <w:rPr>
          <w:b/>
        </w:rPr>
        <w:t>REFERENCIADOR </w:t>
      </w:r>
      <w:r>
        <w:rPr/>
        <w:t>en cuanto a comisiones y pagos.</w:t>
      </w:r>
    </w:p>
    <w:p>
      <w:pPr>
        <w:pStyle w:val="BodyText"/>
        <w:spacing w:before="4"/>
        <w:rPr>
          <w:sz w:val="31"/>
        </w:rPr>
      </w:pPr>
    </w:p>
    <w:p>
      <w:pPr>
        <w:pStyle w:val="Heading2"/>
        <w:rPr>
          <w:i/>
        </w:rPr>
      </w:pPr>
      <w:r>
        <w:rPr>
          <w:i/>
          <w:color w:val="808080"/>
        </w:rPr>
        <w:t>SEPTIMA – COMISIONES POR REFERENCIACIÓN</w:t>
      </w:r>
    </w:p>
    <w:p>
      <w:pPr>
        <w:pStyle w:val="BodyText"/>
        <w:spacing w:before="3"/>
        <w:rPr>
          <w:b/>
          <w:i/>
          <w:sz w:val="31"/>
        </w:rPr>
      </w:pPr>
    </w:p>
    <w:p>
      <w:pPr>
        <w:pStyle w:val="BodyText"/>
        <w:ind w:left="102" w:right="224"/>
        <w:jc w:val="both"/>
      </w:pPr>
      <w:r>
        <w:rPr>
          <w:b/>
        </w:rPr>
        <w:t>El REFERENCIADOR </w:t>
      </w:r>
      <w:r>
        <w:rPr/>
        <w:t>recibirá como contraprestación unas comisiones del 7% del valor final de venta de los servicios por suscripción que son SaaS, Servicios Electrónicos y Arriendos de Licencias On Premise, para el caso de la venta de licencias On Premise y los servicios de implementación se reconocerá una comisión del 5% del valor final. Los servicios de Soporte, Desarrollos y Asesorías no tienen comisión. Los valores finales de venta hacen referencia a los valores obtenidos después aplicar los descuentos y demás promociones incluidas en la negociación antes de impuestos.</w:t>
      </w:r>
    </w:p>
    <w:p>
      <w:pPr>
        <w:pStyle w:val="BodyText"/>
        <w:spacing w:before="5"/>
        <w:rPr>
          <w:sz w:val="31"/>
        </w:rPr>
      </w:pPr>
    </w:p>
    <w:p>
      <w:pPr>
        <w:pStyle w:val="ListParagraph"/>
        <w:numPr>
          <w:ilvl w:val="0"/>
          <w:numId w:val="1"/>
        </w:numPr>
        <w:tabs>
          <w:tab w:pos="822" w:val="left" w:leader="none"/>
        </w:tabs>
        <w:spacing w:line="240" w:lineRule="auto" w:before="0" w:after="0"/>
        <w:ind w:left="821" w:right="224" w:hanging="480"/>
        <w:jc w:val="both"/>
        <w:rPr>
          <w:sz w:val="24"/>
        </w:rPr>
      </w:pPr>
      <w:r>
        <w:rPr>
          <w:sz w:val="24"/>
        </w:rPr>
        <w:t>La</w:t>
      </w:r>
      <w:r>
        <w:rPr>
          <w:spacing w:val="-13"/>
          <w:sz w:val="24"/>
        </w:rPr>
        <w:t> </w:t>
      </w:r>
      <w:r>
        <w:rPr>
          <w:sz w:val="24"/>
        </w:rPr>
        <w:t>comisión</w:t>
      </w:r>
      <w:r>
        <w:rPr>
          <w:spacing w:val="-13"/>
          <w:sz w:val="24"/>
        </w:rPr>
        <w:t> </w:t>
      </w:r>
      <w:r>
        <w:rPr>
          <w:sz w:val="24"/>
        </w:rPr>
        <w:t>será</w:t>
      </w:r>
      <w:r>
        <w:rPr>
          <w:spacing w:val="-14"/>
          <w:sz w:val="24"/>
        </w:rPr>
        <w:t> </w:t>
      </w:r>
      <w:r>
        <w:rPr>
          <w:sz w:val="24"/>
        </w:rPr>
        <w:t>pagadera</w:t>
      </w:r>
      <w:r>
        <w:rPr>
          <w:spacing w:val="-13"/>
          <w:sz w:val="24"/>
        </w:rPr>
        <w:t> </w:t>
      </w:r>
      <w:r>
        <w:rPr>
          <w:sz w:val="24"/>
        </w:rPr>
        <w:t>al</w:t>
      </w:r>
      <w:r>
        <w:rPr>
          <w:spacing w:val="-11"/>
          <w:sz w:val="24"/>
        </w:rPr>
        <w:t> </w:t>
      </w:r>
      <w:r>
        <w:rPr>
          <w:b/>
          <w:sz w:val="24"/>
        </w:rPr>
        <w:t>REFERENCIADOR</w:t>
      </w:r>
      <w:r>
        <w:rPr>
          <w:b/>
          <w:spacing w:val="-14"/>
          <w:sz w:val="24"/>
        </w:rPr>
        <w:t> </w:t>
      </w:r>
      <w:r>
        <w:rPr>
          <w:sz w:val="24"/>
        </w:rPr>
        <w:t>en</w:t>
      </w:r>
      <w:r>
        <w:rPr>
          <w:spacing w:val="-12"/>
          <w:sz w:val="24"/>
        </w:rPr>
        <w:t> </w:t>
      </w:r>
      <w:r>
        <w:rPr>
          <w:sz w:val="24"/>
        </w:rPr>
        <w:t>idéntica</w:t>
      </w:r>
      <w:r>
        <w:rPr>
          <w:spacing w:val="-13"/>
          <w:sz w:val="24"/>
        </w:rPr>
        <w:t> </w:t>
      </w:r>
      <w:r>
        <w:rPr>
          <w:sz w:val="24"/>
        </w:rPr>
        <w:t>forma</w:t>
      </w:r>
      <w:r>
        <w:rPr>
          <w:spacing w:val="-15"/>
          <w:sz w:val="24"/>
        </w:rPr>
        <w:t> </w:t>
      </w:r>
      <w:r>
        <w:rPr>
          <w:sz w:val="24"/>
        </w:rPr>
        <w:t>a</w:t>
      </w:r>
      <w:r>
        <w:rPr>
          <w:spacing w:val="-13"/>
          <w:sz w:val="24"/>
        </w:rPr>
        <w:t> </w:t>
      </w:r>
      <w:r>
        <w:rPr>
          <w:sz w:val="24"/>
        </w:rPr>
        <w:t>los</w:t>
      </w:r>
      <w:r>
        <w:rPr>
          <w:spacing w:val="-12"/>
          <w:sz w:val="24"/>
        </w:rPr>
        <w:t> </w:t>
      </w:r>
      <w:r>
        <w:rPr>
          <w:sz w:val="24"/>
        </w:rPr>
        <w:t>flujos de fondos definidos contractualmente con los clientes. Para el caso de venta de suscripciones SaaS (Software as a Service), Arriendos de Licencias y Servicios</w:t>
      </w:r>
      <w:r>
        <w:rPr>
          <w:spacing w:val="-16"/>
          <w:sz w:val="24"/>
        </w:rPr>
        <w:t> </w:t>
      </w:r>
      <w:r>
        <w:rPr>
          <w:sz w:val="24"/>
        </w:rPr>
        <w:t>Electrónicos</w:t>
      </w:r>
      <w:r>
        <w:rPr>
          <w:spacing w:val="-18"/>
          <w:sz w:val="24"/>
        </w:rPr>
        <w:t> </w:t>
      </w:r>
      <w:r>
        <w:rPr>
          <w:sz w:val="24"/>
        </w:rPr>
        <w:t>el</w:t>
      </w:r>
      <w:r>
        <w:rPr>
          <w:spacing w:val="-17"/>
          <w:sz w:val="24"/>
        </w:rPr>
        <w:t> </w:t>
      </w:r>
      <w:r>
        <w:rPr>
          <w:sz w:val="24"/>
        </w:rPr>
        <w:t>pago</w:t>
      </w:r>
      <w:r>
        <w:rPr>
          <w:spacing w:val="-17"/>
          <w:sz w:val="24"/>
        </w:rPr>
        <w:t> </w:t>
      </w:r>
      <w:r>
        <w:rPr>
          <w:sz w:val="24"/>
        </w:rPr>
        <w:t>se</w:t>
      </w:r>
      <w:r>
        <w:rPr>
          <w:spacing w:val="-17"/>
          <w:sz w:val="24"/>
        </w:rPr>
        <w:t> </w:t>
      </w:r>
      <w:r>
        <w:rPr>
          <w:sz w:val="24"/>
        </w:rPr>
        <w:t>realizará</w:t>
      </w:r>
      <w:r>
        <w:rPr>
          <w:spacing w:val="-19"/>
          <w:sz w:val="24"/>
        </w:rPr>
        <w:t> </w:t>
      </w:r>
      <w:r>
        <w:rPr>
          <w:sz w:val="24"/>
        </w:rPr>
        <w:t>por</w:t>
      </w:r>
      <w:r>
        <w:rPr>
          <w:spacing w:val="-16"/>
          <w:sz w:val="24"/>
        </w:rPr>
        <w:t> </w:t>
      </w:r>
      <w:r>
        <w:rPr>
          <w:sz w:val="24"/>
        </w:rPr>
        <w:t>un</w:t>
      </w:r>
      <w:r>
        <w:rPr>
          <w:spacing w:val="-18"/>
          <w:sz w:val="24"/>
        </w:rPr>
        <w:t> </w:t>
      </w:r>
      <w:r>
        <w:rPr>
          <w:sz w:val="24"/>
        </w:rPr>
        <w:t>periodo</w:t>
      </w:r>
      <w:r>
        <w:rPr>
          <w:spacing w:val="-19"/>
          <w:sz w:val="24"/>
        </w:rPr>
        <w:t> </w:t>
      </w:r>
      <w:r>
        <w:rPr>
          <w:sz w:val="24"/>
        </w:rPr>
        <w:t>máximo</w:t>
      </w:r>
      <w:r>
        <w:rPr>
          <w:spacing w:val="-17"/>
          <w:sz w:val="24"/>
        </w:rPr>
        <w:t> </w:t>
      </w:r>
      <w:r>
        <w:rPr>
          <w:sz w:val="24"/>
        </w:rPr>
        <w:t>de</w:t>
      </w:r>
      <w:r>
        <w:rPr>
          <w:spacing w:val="-20"/>
          <w:sz w:val="24"/>
        </w:rPr>
        <w:t> </w:t>
      </w:r>
      <w:r>
        <w:rPr>
          <w:sz w:val="24"/>
        </w:rPr>
        <w:t>12</w:t>
      </w:r>
      <w:r>
        <w:rPr>
          <w:spacing w:val="-17"/>
          <w:sz w:val="24"/>
        </w:rPr>
        <w:t> </w:t>
      </w:r>
      <w:r>
        <w:rPr>
          <w:sz w:val="24"/>
        </w:rPr>
        <w:t>meses desde su</w:t>
      </w:r>
      <w:r>
        <w:rPr>
          <w:spacing w:val="-2"/>
          <w:sz w:val="24"/>
        </w:rPr>
        <w:t> </w:t>
      </w:r>
      <w:r>
        <w:rPr>
          <w:sz w:val="24"/>
        </w:rPr>
        <w:t>activación.</w:t>
      </w:r>
    </w:p>
    <w:p>
      <w:pPr>
        <w:pStyle w:val="BodyText"/>
        <w:spacing w:before="4"/>
        <w:rPr>
          <w:sz w:val="31"/>
        </w:rPr>
      </w:pPr>
    </w:p>
    <w:p>
      <w:pPr>
        <w:pStyle w:val="ListParagraph"/>
        <w:numPr>
          <w:ilvl w:val="0"/>
          <w:numId w:val="1"/>
        </w:numPr>
        <w:tabs>
          <w:tab w:pos="822" w:val="left" w:leader="none"/>
        </w:tabs>
        <w:spacing w:line="240" w:lineRule="auto" w:before="0" w:after="0"/>
        <w:ind w:left="821" w:right="225" w:hanging="533"/>
        <w:jc w:val="both"/>
        <w:rPr>
          <w:sz w:val="24"/>
        </w:rPr>
      </w:pPr>
      <w:r>
        <w:rPr>
          <w:sz w:val="24"/>
        </w:rPr>
        <w:t>La comisión será pagadera al </w:t>
      </w:r>
      <w:r>
        <w:rPr>
          <w:b/>
          <w:sz w:val="24"/>
        </w:rPr>
        <w:t>REFERENCIADOR </w:t>
      </w:r>
      <w:r>
        <w:rPr>
          <w:sz w:val="24"/>
        </w:rPr>
        <w:t>tras presentar una cuenta de cobro o factura de acuerdo a su naturaleza jurídica. EL </w:t>
      </w:r>
      <w:r>
        <w:rPr>
          <w:b/>
          <w:sz w:val="24"/>
        </w:rPr>
        <w:t>REFERENCIADO </w:t>
      </w:r>
      <w:r>
        <w:rPr>
          <w:sz w:val="24"/>
        </w:rPr>
        <w:t>realizara las retenciones que por ley se</w:t>
      </w:r>
      <w:r>
        <w:rPr>
          <w:spacing w:val="-3"/>
          <w:sz w:val="24"/>
        </w:rPr>
        <w:t> </w:t>
      </w:r>
      <w:r>
        <w:rPr>
          <w:sz w:val="24"/>
        </w:rPr>
        <w:t>obliguen.</w:t>
      </w:r>
    </w:p>
    <w:p>
      <w:pPr>
        <w:spacing w:after="0" w:line="240" w:lineRule="auto"/>
        <w:jc w:val="both"/>
        <w:rPr>
          <w:sz w:val="24"/>
        </w:rPr>
        <w:sectPr>
          <w:pgSz w:w="12240" w:h="15840"/>
          <w:pgMar w:header="720" w:footer="785" w:top="1560" w:bottom="980" w:left="1600" w:right="1300"/>
        </w:sectPr>
      </w:pPr>
    </w:p>
    <w:p>
      <w:pPr>
        <w:pStyle w:val="BodyText"/>
        <w:spacing w:before="9"/>
        <w:rPr>
          <w:sz w:val="27"/>
        </w:rPr>
      </w:pPr>
    </w:p>
    <w:p>
      <w:pPr>
        <w:pStyle w:val="ListParagraph"/>
        <w:numPr>
          <w:ilvl w:val="0"/>
          <w:numId w:val="1"/>
        </w:numPr>
        <w:tabs>
          <w:tab w:pos="822" w:val="left" w:leader="none"/>
        </w:tabs>
        <w:spacing w:line="240" w:lineRule="auto" w:before="92" w:after="0"/>
        <w:ind w:left="821" w:right="227" w:hanging="586"/>
        <w:jc w:val="both"/>
        <w:rPr>
          <w:sz w:val="24"/>
        </w:rPr>
      </w:pPr>
      <w:r>
        <w:rPr>
          <w:sz w:val="24"/>
        </w:rPr>
        <w:t>El </w:t>
      </w:r>
      <w:r>
        <w:rPr>
          <w:b/>
          <w:sz w:val="24"/>
        </w:rPr>
        <w:t>REFERENCIADO </w:t>
      </w:r>
      <w:r>
        <w:rPr>
          <w:sz w:val="24"/>
        </w:rPr>
        <w:t>podrá invitar al </w:t>
      </w:r>
      <w:r>
        <w:rPr>
          <w:b/>
          <w:sz w:val="24"/>
        </w:rPr>
        <w:t>REFERENCIADOR </w:t>
      </w:r>
      <w:r>
        <w:rPr>
          <w:sz w:val="24"/>
        </w:rPr>
        <w:t>para que lo acompañe en el proceso comercial, en cuyo caso de lograrse un contrato de venta con los clientes, el </w:t>
      </w:r>
      <w:r>
        <w:rPr>
          <w:b/>
          <w:sz w:val="24"/>
        </w:rPr>
        <w:t>REFERENCIADOR </w:t>
      </w:r>
      <w:r>
        <w:rPr>
          <w:sz w:val="24"/>
        </w:rPr>
        <w:t>tendrá derecho a las</w:t>
      </w:r>
      <w:r>
        <w:rPr>
          <w:spacing w:val="-25"/>
          <w:sz w:val="24"/>
        </w:rPr>
        <w:t> </w:t>
      </w:r>
      <w:r>
        <w:rPr>
          <w:sz w:val="24"/>
        </w:rPr>
        <w:t>comisiones aquí</w:t>
      </w:r>
      <w:r>
        <w:rPr>
          <w:spacing w:val="-3"/>
          <w:sz w:val="24"/>
        </w:rPr>
        <w:t> </w:t>
      </w:r>
      <w:r>
        <w:rPr>
          <w:sz w:val="24"/>
        </w:rPr>
        <w:t>pactadas.</w:t>
      </w:r>
    </w:p>
    <w:p>
      <w:pPr>
        <w:pStyle w:val="BodyText"/>
        <w:spacing w:before="3"/>
        <w:rPr>
          <w:sz w:val="31"/>
        </w:rPr>
      </w:pPr>
    </w:p>
    <w:p>
      <w:pPr>
        <w:pStyle w:val="ListParagraph"/>
        <w:numPr>
          <w:ilvl w:val="0"/>
          <w:numId w:val="1"/>
        </w:numPr>
        <w:tabs>
          <w:tab w:pos="822" w:val="left" w:leader="none"/>
        </w:tabs>
        <w:spacing w:line="240" w:lineRule="auto" w:before="1" w:after="0"/>
        <w:ind w:left="821" w:right="227" w:hanging="600"/>
        <w:jc w:val="both"/>
        <w:rPr>
          <w:sz w:val="24"/>
        </w:rPr>
      </w:pPr>
      <w:r>
        <w:rPr>
          <w:sz w:val="24"/>
        </w:rPr>
        <w:t>Tras la terminación del Acuerdo, toda comisión debida al </w:t>
      </w:r>
      <w:r>
        <w:rPr>
          <w:b/>
          <w:sz w:val="24"/>
        </w:rPr>
        <w:t>REFERENCIADOR </w:t>
      </w:r>
      <w:r>
        <w:rPr>
          <w:sz w:val="24"/>
        </w:rPr>
        <w:t>respecto de pedidos aceptados por el </w:t>
      </w:r>
      <w:r>
        <w:rPr>
          <w:b/>
          <w:sz w:val="24"/>
        </w:rPr>
        <w:t>REFERENCIADO </w:t>
      </w:r>
      <w:r>
        <w:rPr>
          <w:sz w:val="24"/>
        </w:rPr>
        <w:t>antes de la terminación se seguirá pagando de conformidad con las estipulaciones precedentes como si el Acuerdo continuara</w:t>
      </w:r>
      <w:r>
        <w:rPr>
          <w:spacing w:val="-5"/>
          <w:sz w:val="24"/>
        </w:rPr>
        <w:t> </w:t>
      </w:r>
      <w:r>
        <w:rPr>
          <w:sz w:val="24"/>
        </w:rPr>
        <w:t>vigente.</w:t>
      </w:r>
    </w:p>
    <w:p>
      <w:pPr>
        <w:pStyle w:val="BodyText"/>
        <w:spacing w:before="4"/>
        <w:rPr>
          <w:sz w:val="31"/>
        </w:rPr>
      </w:pPr>
    </w:p>
    <w:p>
      <w:pPr>
        <w:pStyle w:val="Heading2"/>
        <w:jc w:val="both"/>
        <w:rPr>
          <w:i/>
        </w:rPr>
      </w:pPr>
      <w:r>
        <w:rPr>
          <w:i/>
          <w:color w:val="808080"/>
        </w:rPr>
        <w:t>OCTAVA - TERMINACIÓN DEL CONTRATO</w:t>
      </w:r>
    </w:p>
    <w:p>
      <w:pPr>
        <w:pStyle w:val="BodyText"/>
        <w:spacing w:before="10"/>
        <w:rPr>
          <w:b/>
          <w:i/>
          <w:sz w:val="20"/>
        </w:rPr>
      </w:pPr>
    </w:p>
    <w:p>
      <w:pPr>
        <w:pStyle w:val="BodyText"/>
        <w:ind w:left="102" w:right="113"/>
        <w:jc w:val="both"/>
      </w:pPr>
      <w:r>
        <w:rPr/>
        <w:t>El</w:t>
      </w:r>
      <w:r>
        <w:rPr>
          <w:spacing w:val="-7"/>
        </w:rPr>
        <w:t> </w:t>
      </w:r>
      <w:r>
        <w:rPr/>
        <w:t>contrato</w:t>
      </w:r>
      <w:r>
        <w:rPr>
          <w:spacing w:val="-7"/>
        </w:rPr>
        <w:t> </w:t>
      </w:r>
      <w:r>
        <w:rPr/>
        <w:t>terminará</w:t>
      </w:r>
      <w:r>
        <w:rPr>
          <w:spacing w:val="-9"/>
        </w:rPr>
        <w:t> </w:t>
      </w:r>
      <w:r>
        <w:rPr/>
        <w:t>por</w:t>
      </w:r>
      <w:r>
        <w:rPr>
          <w:b/>
        </w:rPr>
        <w:t>:</w:t>
      </w:r>
      <w:r>
        <w:rPr>
          <w:b/>
          <w:spacing w:val="-7"/>
        </w:rPr>
        <w:t> </w:t>
      </w:r>
      <w:r>
        <w:rPr>
          <w:b/>
        </w:rPr>
        <w:t>a)</w:t>
      </w:r>
      <w:r>
        <w:rPr>
          <w:b/>
          <w:spacing w:val="-7"/>
        </w:rPr>
        <w:t> </w:t>
      </w:r>
      <w:r>
        <w:rPr/>
        <w:t>Mutuo</w:t>
      </w:r>
      <w:r>
        <w:rPr>
          <w:spacing w:val="-8"/>
        </w:rPr>
        <w:t> </w:t>
      </w:r>
      <w:r>
        <w:rPr/>
        <w:t>acuerdo</w:t>
      </w:r>
      <w:r>
        <w:rPr>
          <w:spacing w:val="-8"/>
        </w:rPr>
        <w:t> </w:t>
      </w:r>
      <w:r>
        <w:rPr/>
        <w:t>entre</w:t>
      </w:r>
      <w:r>
        <w:rPr>
          <w:spacing w:val="-6"/>
        </w:rPr>
        <w:t> </w:t>
      </w:r>
      <w:r>
        <w:rPr/>
        <w:t>las</w:t>
      </w:r>
      <w:r>
        <w:rPr>
          <w:spacing w:val="-9"/>
        </w:rPr>
        <w:t> </w:t>
      </w:r>
      <w:r>
        <w:rPr/>
        <w:t>partes;</w:t>
      </w:r>
      <w:r>
        <w:rPr>
          <w:spacing w:val="-3"/>
        </w:rPr>
        <w:t> </w:t>
      </w:r>
      <w:r>
        <w:rPr>
          <w:b/>
        </w:rPr>
        <w:t>b)</w:t>
      </w:r>
      <w:r>
        <w:rPr>
          <w:b/>
          <w:spacing w:val="-10"/>
        </w:rPr>
        <w:t> </w:t>
      </w:r>
      <w:r>
        <w:rPr/>
        <w:t>Expiración</w:t>
      </w:r>
      <w:r>
        <w:rPr>
          <w:spacing w:val="-6"/>
        </w:rPr>
        <w:t> </w:t>
      </w:r>
      <w:r>
        <w:rPr/>
        <w:t>del</w:t>
      </w:r>
      <w:r>
        <w:rPr>
          <w:spacing w:val="-5"/>
        </w:rPr>
        <w:t> </w:t>
      </w:r>
      <w:r>
        <w:rPr/>
        <w:t>término de duración; </w:t>
      </w:r>
      <w:r>
        <w:rPr>
          <w:b/>
        </w:rPr>
        <w:t>c) </w:t>
      </w:r>
      <w:r>
        <w:rPr/>
        <w:t>Sentencia que así lo ordenare; </w:t>
      </w:r>
      <w:r>
        <w:rPr>
          <w:b/>
        </w:rPr>
        <w:t>d) </w:t>
      </w:r>
      <w:r>
        <w:rPr/>
        <w:t>los casos consagrados en la</w:t>
      </w:r>
      <w:r>
        <w:rPr>
          <w:spacing w:val="-23"/>
        </w:rPr>
        <w:t> </w:t>
      </w:r>
      <w:r>
        <w:rPr/>
        <w:t>ley.</w:t>
      </w:r>
    </w:p>
    <w:p>
      <w:pPr>
        <w:pStyle w:val="BodyText"/>
        <w:spacing w:before="3"/>
        <w:rPr>
          <w:sz w:val="31"/>
        </w:rPr>
      </w:pPr>
    </w:p>
    <w:p>
      <w:pPr>
        <w:pStyle w:val="Heading2"/>
        <w:jc w:val="both"/>
        <w:rPr>
          <w:i/>
        </w:rPr>
      </w:pPr>
      <w:r>
        <w:rPr>
          <w:i/>
          <w:color w:val="808080"/>
        </w:rPr>
        <w:t>NOVENA – CAUSALES DE TERMINACION</w:t>
      </w:r>
    </w:p>
    <w:p>
      <w:pPr>
        <w:pStyle w:val="BodyText"/>
        <w:spacing w:before="10"/>
        <w:rPr>
          <w:b/>
          <w:i/>
          <w:sz w:val="20"/>
        </w:rPr>
      </w:pPr>
    </w:p>
    <w:p>
      <w:pPr>
        <w:spacing w:before="0"/>
        <w:ind w:left="102" w:right="227" w:firstLine="0"/>
        <w:jc w:val="both"/>
        <w:rPr>
          <w:sz w:val="24"/>
        </w:rPr>
      </w:pPr>
      <w:r>
        <w:rPr>
          <w:sz w:val="24"/>
        </w:rPr>
        <w:t>Por parte del </w:t>
      </w:r>
      <w:r>
        <w:rPr>
          <w:b/>
          <w:sz w:val="24"/>
        </w:rPr>
        <w:t>REFERENCIADO: a) </w:t>
      </w:r>
      <w:r>
        <w:rPr>
          <w:sz w:val="24"/>
        </w:rPr>
        <w:t>El incumplimiento grave del </w:t>
      </w:r>
      <w:r>
        <w:rPr>
          <w:b/>
          <w:sz w:val="24"/>
        </w:rPr>
        <w:t>REFERENCIADOR </w:t>
      </w:r>
      <w:r>
        <w:rPr>
          <w:sz w:val="24"/>
        </w:rPr>
        <w:t>en sus obligaciones estipuladas en el contrato o en la ley</w:t>
      </w:r>
      <w:r>
        <w:rPr>
          <w:b/>
          <w:sz w:val="24"/>
        </w:rPr>
        <w:t>; b) </w:t>
      </w:r>
      <w:r>
        <w:rPr>
          <w:sz w:val="24"/>
        </w:rPr>
        <w:t>Cualquiera acción u omisión que afecte gravemente los intereses del </w:t>
      </w:r>
      <w:r>
        <w:rPr>
          <w:b/>
          <w:sz w:val="24"/>
        </w:rPr>
        <w:t>REFERENCIADO; c) </w:t>
      </w:r>
      <w:r>
        <w:rPr>
          <w:sz w:val="24"/>
        </w:rPr>
        <w:t>La quiebra o insolvencia del </w:t>
      </w:r>
      <w:r>
        <w:rPr>
          <w:b/>
          <w:sz w:val="24"/>
        </w:rPr>
        <w:t>REFERENCIADOR</w:t>
      </w:r>
      <w:r>
        <w:rPr>
          <w:sz w:val="24"/>
        </w:rPr>
        <w:t>, y </w:t>
      </w:r>
      <w:r>
        <w:rPr>
          <w:b/>
          <w:sz w:val="24"/>
        </w:rPr>
        <w:t>d) </w:t>
      </w:r>
      <w:r>
        <w:rPr>
          <w:sz w:val="24"/>
        </w:rPr>
        <w:t>La liquidación o terminación de actividades.</w:t>
      </w:r>
    </w:p>
    <w:p>
      <w:pPr>
        <w:pStyle w:val="BodyText"/>
        <w:spacing w:before="1"/>
      </w:pPr>
    </w:p>
    <w:p>
      <w:pPr>
        <w:spacing w:before="0"/>
        <w:ind w:left="102" w:right="223" w:firstLine="0"/>
        <w:jc w:val="both"/>
        <w:rPr>
          <w:sz w:val="24"/>
        </w:rPr>
      </w:pPr>
      <w:r>
        <w:rPr>
          <w:sz w:val="24"/>
        </w:rPr>
        <w:t>Por parte del </w:t>
      </w:r>
      <w:r>
        <w:rPr>
          <w:b/>
          <w:sz w:val="24"/>
        </w:rPr>
        <w:t>REFERENCIADOR a) </w:t>
      </w:r>
      <w:r>
        <w:rPr>
          <w:sz w:val="24"/>
        </w:rPr>
        <w:t>El incumplimiento del </w:t>
      </w:r>
      <w:r>
        <w:rPr>
          <w:b/>
          <w:sz w:val="24"/>
        </w:rPr>
        <w:t>REFERENCIADO </w:t>
      </w:r>
      <w:r>
        <w:rPr>
          <w:sz w:val="24"/>
        </w:rPr>
        <w:t>en sus obligaciones contractuales o legales</w:t>
      </w:r>
      <w:r>
        <w:rPr>
          <w:b/>
          <w:sz w:val="24"/>
        </w:rPr>
        <w:t>; b) </w:t>
      </w:r>
      <w:r>
        <w:rPr>
          <w:sz w:val="24"/>
        </w:rPr>
        <w:t>Cualquier acción u omisión del </w:t>
      </w:r>
      <w:r>
        <w:rPr>
          <w:b/>
          <w:sz w:val="24"/>
        </w:rPr>
        <w:t>REFERENCIADO </w:t>
      </w:r>
      <w:r>
        <w:rPr>
          <w:sz w:val="24"/>
        </w:rPr>
        <w:t>que afecte gravemente los intereses del </w:t>
      </w:r>
      <w:r>
        <w:rPr>
          <w:b/>
          <w:sz w:val="24"/>
        </w:rPr>
        <w:t>REFERENCIADOR c)</w:t>
      </w:r>
      <w:r>
        <w:rPr>
          <w:b/>
          <w:spacing w:val="-22"/>
          <w:sz w:val="24"/>
        </w:rPr>
        <w:t> </w:t>
      </w:r>
      <w:r>
        <w:rPr>
          <w:sz w:val="24"/>
        </w:rPr>
        <w:t>La quiebra o insolvencia del</w:t>
      </w:r>
      <w:r>
        <w:rPr>
          <w:spacing w:val="-3"/>
          <w:sz w:val="24"/>
        </w:rPr>
        <w:t> </w:t>
      </w:r>
      <w:r>
        <w:rPr>
          <w:b/>
          <w:sz w:val="24"/>
        </w:rPr>
        <w:t>REFERENCIADO</w:t>
      </w:r>
      <w:r>
        <w:rPr>
          <w:sz w:val="24"/>
        </w:rPr>
        <w:t>.</w:t>
      </w:r>
    </w:p>
    <w:p>
      <w:pPr>
        <w:pStyle w:val="BodyText"/>
        <w:rPr>
          <w:sz w:val="26"/>
        </w:rPr>
      </w:pPr>
    </w:p>
    <w:p>
      <w:pPr>
        <w:pStyle w:val="BodyText"/>
        <w:spacing w:before="4"/>
        <w:rPr>
          <w:sz w:val="29"/>
        </w:rPr>
      </w:pPr>
    </w:p>
    <w:p>
      <w:pPr>
        <w:pStyle w:val="Heading2"/>
        <w:jc w:val="both"/>
        <w:rPr>
          <w:i/>
        </w:rPr>
      </w:pPr>
      <w:r>
        <w:rPr>
          <w:i/>
          <w:color w:val="808080"/>
        </w:rPr>
        <w:t>DECIMA SEGUNDA – CESIÓN</w:t>
      </w:r>
    </w:p>
    <w:p>
      <w:pPr>
        <w:pStyle w:val="BodyText"/>
        <w:spacing w:before="10"/>
        <w:rPr>
          <w:b/>
          <w:i/>
          <w:sz w:val="20"/>
        </w:rPr>
      </w:pPr>
    </w:p>
    <w:p>
      <w:pPr>
        <w:pStyle w:val="BodyText"/>
        <w:ind w:left="102" w:right="232"/>
        <w:jc w:val="both"/>
      </w:pPr>
      <w:r>
        <w:rPr/>
        <w:t>EL</w:t>
      </w:r>
      <w:r>
        <w:rPr>
          <w:spacing w:val="-6"/>
        </w:rPr>
        <w:t> </w:t>
      </w:r>
      <w:r>
        <w:rPr>
          <w:b/>
        </w:rPr>
        <w:t>REFERENCIADO</w:t>
      </w:r>
      <w:r>
        <w:rPr/>
        <w:t>R</w:t>
      </w:r>
      <w:r>
        <w:rPr>
          <w:spacing w:val="-7"/>
        </w:rPr>
        <w:t> </w:t>
      </w:r>
      <w:r>
        <w:rPr/>
        <w:t>no</w:t>
      </w:r>
      <w:r>
        <w:rPr>
          <w:spacing w:val="-8"/>
        </w:rPr>
        <w:t> </w:t>
      </w:r>
      <w:r>
        <w:rPr/>
        <w:t>podrá</w:t>
      </w:r>
      <w:r>
        <w:rPr>
          <w:spacing w:val="-9"/>
        </w:rPr>
        <w:t> </w:t>
      </w:r>
      <w:r>
        <w:rPr/>
        <w:t>ceder</w:t>
      </w:r>
      <w:r>
        <w:rPr>
          <w:spacing w:val="-10"/>
        </w:rPr>
        <w:t> </w:t>
      </w:r>
      <w:r>
        <w:rPr/>
        <w:t>parcial</w:t>
      </w:r>
      <w:r>
        <w:rPr>
          <w:spacing w:val="-10"/>
        </w:rPr>
        <w:t> </w:t>
      </w:r>
      <w:r>
        <w:rPr/>
        <w:t>ni</w:t>
      </w:r>
      <w:r>
        <w:rPr>
          <w:spacing w:val="-10"/>
        </w:rPr>
        <w:t> </w:t>
      </w:r>
      <w:r>
        <w:rPr/>
        <w:t>totalmente</w:t>
      </w:r>
      <w:r>
        <w:rPr>
          <w:spacing w:val="-8"/>
        </w:rPr>
        <w:t> </w:t>
      </w:r>
      <w:r>
        <w:rPr/>
        <w:t>la</w:t>
      </w:r>
      <w:r>
        <w:rPr>
          <w:spacing w:val="-8"/>
        </w:rPr>
        <w:t> </w:t>
      </w:r>
      <w:r>
        <w:rPr/>
        <w:t>ejecución</w:t>
      </w:r>
      <w:r>
        <w:rPr>
          <w:spacing w:val="-8"/>
        </w:rPr>
        <w:t> </w:t>
      </w:r>
      <w:r>
        <w:rPr/>
        <w:t>del</w:t>
      </w:r>
      <w:r>
        <w:rPr>
          <w:spacing w:val="-10"/>
        </w:rPr>
        <w:t> </w:t>
      </w:r>
      <w:r>
        <w:rPr/>
        <w:t>presente contrato a un tercero, sin la previa, expresa y escrita autorización del </w:t>
      </w:r>
      <w:r>
        <w:rPr>
          <w:b/>
        </w:rPr>
        <w:t>REFERENCIADO</w:t>
      </w:r>
      <w:r>
        <w:rPr/>
        <w:t>.</w:t>
      </w:r>
    </w:p>
    <w:p>
      <w:pPr>
        <w:pStyle w:val="BodyText"/>
        <w:spacing w:before="4"/>
        <w:rPr>
          <w:sz w:val="31"/>
        </w:rPr>
      </w:pPr>
    </w:p>
    <w:p>
      <w:pPr>
        <w:pStyle w:val="Heading2"/>
        <w:jc w:val="both"/>
        <w:rPr>
          <w:i/>
        </w:rPr>
      </w:pPr>
      <w:r>
        <w:rPr>
          <w:i/>
          <w:color w:val="808080"/>
        </w:rPr>
        <w:t>DECIMA PRIMERA – LEYES APLICABLES Y ARBITRAMENTO.</w:t>
      </w:r>
    </w:p>
    <w:p>
      <w:pPr>
        <w:pStyle w:val="BodyText"/>
        <w:spacing w:before="10"/>
        <w:rPr>
          <w:b/>
          <w:i/>
          <w:sz w:val="20"/>
        </w:rPr>
      </w:pPr>
    </w:p>
    <w:p>
      <w:pPr>
        <w:pStyle w:val="BodyText"/>
        <w:ind w:left="102" w:right="227"/>
        <w:jc w:val="both"/>
      </w:pPr>
      <w:r>
        <w:rPr/>
        <w:t>Este contrato se rige por las leyes de la Republica de Colombia. Las diferencias que se susciten entre las partes en relación con este contrato y que no pudieran ser resueltas directamente por ellas, se someterán a la decisión de un tribunal de arbitramento, integrado por tres (3) árbitros, designados por la Cámara de Comercio de Bogotá, qué fallarán en derecho.</w:t>
      </w:r>
    </w:p>
    <w:p>
      <w:pPr>
        <w:pStyle w:val="BodyText"/>
        <w:spacing w:before="4"/>
        <w:rPr>
          <w:sz w:val="31"/>
        </w:rPr>
      </w:pPr>
    </w:p>
    <w:p>
      <w:pPr>
        <w:pStyle w:val="Heading2"/>
        <w:jc w:val="both"/>
        <w:rPr>
          <w:i/>
        </w:rPr>
      </w:pPr>
      <w:r>
        <w:rPr>
          <w:i/>
          <w:color w:val="808080"/>
        </w:rPr>
        <w:t>DECIMA SEGUNDA - CIUDAD SEDE DEL CONTRATO</w:t>
      </w:r>
    </w:p>
    <w:p>
      <w:pPr>
        <w:spacing w:after="0"/>
        <w:jc w:val="both"/>
        <w:sectPr>
          <w:pgSz w:w="12240" w:h="15840"/>
          <w:pgMar w:header="720" w:footer="785" w:top="1560" w:bottom="980" w:left="1600" w:right="1300"/>
        </w:sectPr>
      </w:pPr>
    </w:p>
    <w:p>
      <w:pPr>
        <w:pStyle w:val="BodyText"/>
        <w:spacing w:before="9"/>
        <w:rPr>
          <w:b/>
          <w:i/>
          <w:sz w:val="27"/>
        </w:rPr>
      </w:pPr>
    </w:p>
    <w:p>
      <w:pPr>
        <w:spacing w:before="92"/>
        <w:ind w:left="102" w:right="114" w:firstLine="0"/>
        <w:jc w:val="both"/>
        <w:rPr>
          <w:b/>
          <w:i/>
          <w:sz w:val="24"/>
        </w:rPr>
      </w:pPr>
      <w:r>
        <w:rPr>
          <w:sz w:val="24"/>
        </w:rPr>
        <w:t>Para efectos de notificaciones se tendrá como cede del </w:t>
      </w:r>
      <w:r>
        <w:rPr>
          <w:b/>
          <w:sz w:val="24"/>
        </w:rPr>
        <w:t>REFERENCIADO </w:t>
      </w:r>
      <w:r>
        <w:rPr>
          <w:sz w:val="24"/>
        </w:rPr>
        <w:t>Carrera 11 No.</w:t>
      </w:r>
      <w:r>
        <w:rPr>
          <w:spacing w:val="-6"/>
          <w:sz w:val="24"/>
        </w:rPr>
        <w:t> </w:t>
      </w:r>
      <w:r>
        <w:rPr>
          <w:sz w:val="24"/>
        </w:rPr>
        <w:t>71-73</w:t>
      </w:r>
      <w:r>
        <w:rPr>
          <w:spacing w:val="-8"/>
          <w:sz w:val="24"/>
        </w:rPr>
        <w:t> </w:t>
      </w:r>
      <w:r>
        <w:rPr>
          <w:sz w:val="24"/>
        </w:rPr>
        <w:t>Piso</w:t>
      </w:r>
      <w:r>
        <w:rPr>
          <w:spacing w:val="-9"/>
          <w:sz w:val="24"/>
        </w:rPr>
        <w:t> </w:t>
      </w:r>
      <w:r>
        <w:rPr>
          <w:sz w:val="24"/>
        </w:rPr>
        <w:t>8,</w:t>
      </w:r>
      <w:r>
        <w:rPr>
          <w:spacing w:val="-9"/>
          <w:sz w:val="24"/>
        </w:rPr>
        <w:t> </w:t>
      </w:r>
      <w:r>
        <w:rPr>
          <w:sz w:val="24"/>
        </w:rPr>
        <w:t>Bogotá</w:t>
      </w:r>
      <w:r>
        <w:rPr>
          <w:spacing w:val="-6"/>
          <w:sz w:val="24"/>
        </w:rPr>
        <w:t> </w:t>
      </w:r>
      <w:r>
        <w:rPr>
          <w:sz w:val="24"/>
        </w:rPr>
        <w:t>-</w:t>
      </w:r>
      <w:r>
        <w:rPr>
          <w:spacing w:val="-7"/>
          <w:sz w:val="24"/>
        </w:rPr>
        <w:t> </w:t>
      </w:r>
      <w:r>
        <w:rPr>
          <w:sz w:val="24"/>
        </w:rPr>
        <w:t>Colombia</w:t>
      </w:r>
      <w:r>
        <w:rPr>
          <w:spacing w:val="-8"/>
          <w:sz w:val="24"/>
        </w:rPr>
        <w:t> </w:t>
      </w:r>
      <w:r>
        <w:rPr>
          <w:sz w:val="24"/>
        </w:rPr>
        <w:t>y</w:t>
      </w:r>
      <w:r>
        <w:rPr>
          <w:spacing w:val="-9"/>
          <w:sz w:val="24"/>
        </w:rPr>
        <w:t> </w:t>
      </w:r>
      <w:r>
        <w:rPr>
          <w:sz w:val="24"/>
        </w:rPr>
        <w:t>el</w:t>
      </w:r>
      <w:r>
        <w:rPr>
          <w:spacing w:val="-7"/>
          <w:sz w:val="24"/>
        </w:rPr>
        <w:t> </w:t>
      </w:r>
      <w:r>
        <w:rPr>
          <w:b/>
          <w:sz w:val="24"/>
        </w:rPr>
        <w:t>REFERENCIADOR</w:t>
      </w:r>
      <w:r>
        <w:rPr>
          <w:b/>
          <w:spacing w:val="-7"/>
          <w:sz w:val="24"/>
        </w:rPr>
        <w:t> </w:t>
      </w:r>
      <w:r>
        <w:rPr>
          <w:sz w:val="24"/>
        </w:rPr>
        <w:t>la</w:t>
      </w:r>
      <w:r>
        <w:rPr>
          <w:spacing w:val="-6"/>
          <w:sz w:val="24"/>
        </w:rPr>
        <w:t> </w:t>
      </w:r>
      <w:r>
        <w:rPr>
          <w:b/>
          <w:i/>
          <w:sz w:val="24"/>
        </w:rPr>
        <w:t>[Dirección</w:t>
      </w:r>
      <w:r>
        <w:rPr>
          <w:b/>
          <w:i/>
          <w:spacing w:val="-9"/>
          <w:sz w:val="24"/>
        </w:rPr>
        <w:t> </w:t>
      </w:r>
      <w:r>
        <w:rPr>
          <w:b/>
          <w:i/>
          <w:sz w:val="24"/>
        </w:rPr>
        <w:t>comercial </w:t>
      </w:r>
      <w:r>
        <w:rPr>
          <w:b/>
          <w:i/>
          <w:sz w:val="24"/>
        </w:rPr>
        <w:t>o domicilio]</w:t>
      </w:r>
    </w:p>
    <w:p>
      <w:pPr>
        <w:pStyle w:val="BodyText"/>
        <w:rPr>
          <w:b/>
          <w:i/>
          <w:sz w:val="26"/>
        </w:rPr>
      </w:pPr>
    </w:p>
    <w:p>
      <w:pPr>
        <w:pStyle w:val="BodyText"/>
        <w:spacing w:before="200"/>
        <w:ind w:left="102" w:right="112"/>
        <w:jc w:val="both"/>
        <w:rPr>
          <w:b/>
        </w:rPr>
      </w:pPr>
      <w:r>
        <w:rPr/>
        <w:t>En constancia se firma este documento en original y dos copias a los </w:t>
      </w:r>
      <w:r>
        <w:rPr>
          <w:b/>
        </w:rPr>
        <w:t>XX </w:t>
      </w:r>
      <w:r>
        <w:rPr/>
        <w:t>(</w:t>
      </w:r>
      <w:r>
        <w:rPr>
          <w:b/>
        </w:rPr>
        <w:t>X</w:t>
      </w:r>
      <w:r>
        <w:rPr/>
        <w:t>) días del mes de </w:t>
      </w:r>
      <w:r>
        <w:rPr>
          <w:b/>
        </w:rPr>
        <w:t>XXXX </w:t>
      </w:r>
      <w:r>
        <w:rPr/>
        <w:t>de 20</w:t>
      </w:r>
      <w:r>
        <w:rPr>
          <w:b/>
        </w:rPr>
        <w:t>XX</w:t>
      </w:r>
    </w:p>
    <w:p>
      <w:pPr>
        <w:pStyle w:val="BodyText"/>
        <w:rPr>
          <w:b/>
          <w:sz w:val="26"/>
        </w:rPr>
      </w:pPr>
    </w:p>
    <w:p>
      <w:pPr>
        <w:pStyle w:val="BodyText"/>
        <w:rPr>
          <w:b/>
          <w:sz w:val="26"/>
        </w:rPr>
      </w:pPr>
    </w:p>
    <w:p>
      <w:pPr>
        <w:pStyle w:val="BodyText"/>
        <w:spacing w:before="1"/>
        <w:rPr>
          <w:b/>
          <w:sz w:val="21"/>
        </w:rPr>
      </w:pPr>
    </w:p>
    <w:p>
      <w:pPr>
        <w:pStyle w:val="Heading1"/>
        <w:tabs>
          <w:tab w:pos="4955" w:val="left" w:leader="none"/>
        </w:tabs>
        <w:jc w:val="both"/>
        <w:rPr>
          <w:b w:val="0"/>
        </w:rPr>
      </w:pPr>
      <w:r>
        <w:rPr/>
        <w:t>REFERENCIADO</w:t>
        <w:tab/>
        <w:t>REFERENCIADOR</w:t>
      </w:r>
      <w:r>
        <w:rPr>
          <w:b w:val="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r>
        <w:rPr/>
        <w:pict>
          <v:shape style="position:absolute;margin-left:320.200012pt;margin-top:16.347090pt;width:167.65pt;height:.1pt;mso-position-horizontal-relative:page;mso-position-vertical-relative:paragraph;z-index:-15728640;mso-wrap-distance-left:0;mso-wrap-distance-right:0" coordorigin="6404,327" coordsize="3353,0" path="m6404,327l9757,327e" filled="false" stroked="true" strokeweight=".65134pt" strokecolor="#000000">
            <v:path arrowok="t"/>
            <v:stroke dashstyle="solid"/>
            <w10:wrap type="topAndBottom"/>
          </v:shape>
        </w:pict>
      </w:r>
    </w:p>
    <w:p>
      <w:pPr>
        <w:pStyle w:val="BodyText"/>
        <w:spacing w:before="5"/>
        <w:rPr>
          <w:sz w:val="31"/>
        </w:rPr>
      </w:pPr>
    </w:p>
    <w:p>
      <w:pPr>
        <w:pStyle w:val="BodyText"/>
        <w:tabs>
          <w:tab w:pos="5519" w:val="right" w:leader="none"/>
        </w:tabs>
        <w:ind w:left="102"/>
        <w:jc w:val="both"/>
      </w:pPr>
      <w:r>
        <w:rPr/>
        <w:pict>
          <v:line style="position:absolute;mso-position-horizontal-relative:page;mso-position-vertical-relative:paragraph;z-index:15729152" from="85.050003pt,-18.794140pt" to="252.750003pt,-18.794140pt" stroked="true" strokeweight=".65134pt" strokecolor="#000000">
            <v:stroke dashstyle="solid"/>
            <w10:wrap type="none"/>
          </v:line>
        </w:pict>
      </w:r>
      <w:r>
        <w:rPr/>
        <w:t>OASISCOM</w:t>
      </w:r>
      <w:r>
        <w:rPr>
          <w:spacing w:val="-3"/>
        </w:rPr>
        <w:t> </w:t>
      </w:r>
      <w:r>
        <w:rPr/>
        <w:t>S.A.</w:t>
      </w:r>
      <w:r>
        <w:rPr>
          <w:spacing w:val="-2"/>
        </w:rPr>
        <w:t> </w:t>
      </w:r>
      <w:r>
        <w:rPr/>
        <w:t>S</w:t>
        <w:tab/>
        <w:t>XXXX</w:t>
      </w:r>
    </w:p>
    <w:p>
      <w:pPr>
        <w:pStyle w:val="BodyText"/>
        <w:tabs>
          <w:tab w:pos="5539" w:val="right" w:leader="none"/>
        </w:tabs>
        <w:spacing w:before="269"/>
        <w:ind w:left="102"/>
        <w:jc w:val="both"/>
      </w:pPr>
      <w:r>
        <w:rPr/>
        <w:t>Carlos Martín</w:t>
      </w:r>
      <w:r>
        <w:rPr>
          <w:spacing w:val="-1"/>
        </w:rPr>
        <w:t> </w:t>
      </w:r>
      <w:r>
        <w:rPr/>
        <w:t>Gutiérrez H</w:t>
        <w:tab/>
        <w:t>XXXX</w:t>
      </w:r>
    </w:p>
    <w:p>
      <w:pPr>
        <w:pStyle w:val="BodyText"/>
        <w:tabs>
          <w:tab w:pos="4916" w:val="left" w:leader="none"/>
        </w:tabs>
        <w:spacing w:before="264"/>
        <w:ind w:left="102"/>
        <w:jc w:val="both"/>
      </w:pPr>
      <w:r>
        <w:rPr/>
        <w:t>CC.</w:t>
      </w:r>
      <w:r>
        <w:rPr>
          <w:spacing w:val="-1"/>
        </w:rPr>
        <w:t> </w:t>
      </w:r>
      <w:r>
        <w:rPr/>
        <w:t>17.336.885</w:t>
        <w:tab/>
        <w:t>CC.</w:t>
      </w:r>
      <w:r>
        <w:rPr>
          <w:spacing w:val="1"/>
        </w:rPr>
        <w:t> </w:t>
      </w:r>
      <w:r>
        <w:rPr/>
        <w:t>XXXXXXXX</w:t>
      </w:r>
    </w:p>
    <w:sectPr>
      <w:pgSz w:w="12240" w:h="15840"/>
      <w:pgMar w:header="720" w:footer="785" w:top="1560" w:bottom="980" w:left="16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489990pt;margin-top:741.740723pt;width:39.25pt;height:15.45pt;mso-position-horizontal-relative:page;mso-position-vertical-relative:page;z-index:-15794688" type="#_x0000_t202" filled="false" stroked="false">
          <v:textbox inset="0,0,0,0">
            <w:txbxContent>
              <w:p>
                <w:pPr>
                  <w:spacing w:before="21"/>
                  <w:ind w:left="60" w:right="0" w:firstLine="0"/>
                  <w:jc w:val="left"/>
                  <w:rPr>
                    <w:rFonts w:ascii="Verdana"/>
                    <w:sz w:val="22"/>
                  </w:rPr>
                </w:pPr>
                <w:r>
                  <w:rPr/>
                  <w:fldChar w:fldCharType="begin"/>
                </w:r>
                <w:r>
                  <w:rPr>
                    <w:rFonts w:ascii="Verdana"/>
                    <w:sz w:val="22"/>
                  </w:rPr>
                  <w:instrText> PAGE </w:instrText>
                </w:r>
                <w:r>
                  <w:rPr/>
                  <w:fldChar w:fldCharType="separate"/>
                </w:r>
                <w:r>
                  <w:rPr/>
                  <w:t>1</w:t>
                </w:r>
                <w:r>
                  <w:rPr/>
                  <w:fldChar w:fldCharType="end"/>
                </w:r>
                <w:r>
                  <w:rPr>
                    <w:rFonts w:ascii="Verdana"/>
                    <w:sz w:val="22"/>
                  </w:rPr>
                  <w:t> de 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21280">
          <wp:simplePos x="0" y="0"/>
          <wp:positionH relativeFrom="page">
            <wp:posOffset>1080135</wp:posOffset>
          </wp:positionH>
          <wp:positionV relativeFrom="page">
            <wp:posOffset>457200</wp:posOffset>
          </wp:positionV>
          <wp:extent cx="2028189" cy="47847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028189" cy="47847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822" w:hanging="480"/>
        <w:jc w:val="right"/>
      </w:pPr>
      <w:rPr>
        <w:rFonts w:hint="default" w:ascii="Arial" w:hAnsi="Arial" w:eastAsia="Arial" w:cs="Arial"/>
        <w:spacing w:val="-18"/>
        <w:w w:val="99"/>
        <w:sz w:val="24"/>
        <w:szCs w:val="24"/>
        <w:lang w:val="es-ES" w:eastAsia="en-US" w:bidi="ar-SA"/>
      </w:rPr>
    </w:lvl>
    <w:lvl w:ilvl="1">
      <w:start w:val="0"/>
      <w:numFmt w:val="bullet"/>
      <w:lvlText w:val="•"/>
      <w:lvlJc w:val="left"/>
      <w:pPr>
        <w:ind w:left="1672" w:hanging="480"/>
      </w:pPr>
      <w:rPr>
        <w:rFonts w:hint="default"/>
        <w:lang w:val="es-ES" w:eastAsia="en-US" w:bidi="ar-SA"/>
      </w:rPr>
    </w:lvl>
    <w:lvl w:ilvl="2">
      <w:start w:val="0"/>
      <w:numFmt w:val="bullet"/>
      <w:lvlText w:val="•"/>
      <w:lvlJc w:val="left"/>
      <w:pPr>
        <w:ind w:left="2524" w:hanging="480"/>
      </w:pPr>
      <w:rPr>
        <w:rFonts w:hint="default"/>
        <w:lang w:val="es-ES" w:eastAsia="en-US" w:bidi="ar-SA"/>
      </w:rPr>
    </w:lvl>
    <w:lvl w:ilvl="3">
      <w:start w:val="0"/>
      <w:numFmt w:val="bullet"/>
      <w:lvlText w:val="•"/>
      <w:lvlJc w:val="left"/>
      <w:pPr>
        <w:ind w:left="3376" w:hanging="480"/>
      </w:pPr>
      <w:rPr>
        <w:rFonts w:hint="default"/>
        <w:lang w:val="es-ES" w:eastAsia="en-US" w:bidi="ar-SA"/>
      </w:rPr>
    </w:lvl>
    <w:lvl w:ilvl="4">
      <w:start w:val="0"/>
      <w:numFmt w:val="bullet"/>
      <w:lvlText w:val="•"/>
      <w:lvlJc w:val="left"/>
      <w:pPr>
        <w:ind w:left="4228" w:hanging="480"/>
      </w:pPr>
      <w:rPr>
        <w:rFonts w:hint="default"/>
        <w:lang w:val="es-ES" w:eastAsia="en-US" w:bidi="ar-SA"/>
      </w:rPr>
    </w:lvl>
    <w:lvl w:ilvl="5">
      <w:start w:val="0"/>
      <w:numFmt w:val="bullet"/>
      <w:lvlText w:val="•"/>
      <w:lvlJc w:val="left"/>
      <w:pPr>
        <w:ind w:left="5080" w:hanging="480"/>
      </w:pPr>
      <w:rPr>
        <w:rFonts w:hint="default"/>
        <w:lang w:val="es-ES" w:eastAsia="en-US" w:bidi="ar-SA"/>
      </w:rPr>
    </w:lvl>
    <w:lvl w:ilvl="6">
      <w:start w:val="0"/>
      <w:numFmt w:val="bullet"/>
      <w:lvlText w:val="•"/>
      <w:lvlJc w:val="left"/>
      <w:pPr>
        <w:ind w:left="5932" w:hanging="480"/>
      </w:pPr>
      <w:rPr>
        <w:rFonts w:hint="default"/>
        <w:lang w:val="es-ES" w:eastAsia="en-US" w:bidi="ar-SA"/>
      </w:rPr>
    </w:lvl>
    <w:lvl w:ilvl="7">
      <w:start w:val="0"/>
      <w:numFmt w:val="bullet"/>
      <w:lvlText w:val="•"/>
      <w:lvlJc w:val="left"/>
      <w:pPr>
        <w:ind w:left="6784" w:hanging="480"/>
      </w:pPr>
      <w:rPr>
        <w:rFonts w:hint="default"/>
        <w:lang w:val="es-ES" w:eastAsia="en-US" w:bidi="ar-SA"/>
      </w:rPr>
    </w:lvl>
    <w:lvl w:ilvl="8">
      <w:start w:val="0"/>
      <w:numFmt w:val="bullet"/>
      <w:lvlText w:val="•"/>
      <w:lvlJc w:val="left"/>
      <w:pPr>
        <w:ind w:left="7636" w:hanging="48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4"/>
      <w:szCs w:val="24"/>
      <w:lang w:val="es-ES" w:eastAsia="en-US" w:bidi="ar-SA"/>
    </w:rPr>
  </w:style>
  <w:style w:styleId="Heading1" w:type="paragraph">
    <w:name w:val="Heading 1"/>
    <w:basedOn w:val="Normal"/>
    <w:uiPriority w:val="1"/>
    <w:qFormat/>
    <w:pPr>
      <w:ind w:left="102"/>
      <w:jc w:val="center"/>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ind w:left="102"/>
      <w:outlineLvl w:val="2"/>
    </w:pPr>
    <w:rPr>
      <w:rFonts w:ascii="Arial" w:hAnsi="Arial" w:eastAsia="Arial" w:cs="Arial"/>
      <w:b/>
      <w:bCs/>
      <w:i/>
      <w:sz w:val="24"/>
      <w:szCs w:val="24"/>
      <w:lang w:val="es-ES" w:eastAsia="en-US" w:bidi="ar-SA"/>
    </w:rPr>
  </w:style>
  <w:style w:styleId="ListParagraph" w:type="paragraph">
    <w:name w:val="List Paragraph"/>
    <w:basedOn w:val="Normal"/>
    <w:uiPriority w:val="1"/>
    <w:qFormat/>
    <w:pPr>
      <w:ind w:left="821" w:right="227" w:hanging="600"/>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terms:created xsi:type="dcterms:W3CDTF">2020-08-18T23:41:41Z</dcterms:created>
  <dcterms:modified xsi:type="dcterms:W3CDTF">2020-08-18T23:41:41Z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para Office 365</vt:lpwstr>
  </property>
  <property fmtid="{D5CDD505-2E9C-101B-9397-08002B2CF9AE}" pid="4" name="LastSaved">
    <vt:filetime>2020-08-18T00:00:00Z</vt:filetime>
  </property>
</Properties>
</file>