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CBDF" w14:textId="77777777" w:rsidR="00A3782D" w:rsidRPr="008160A5" w:rsidRDefault="00A3782D" w:rsidP="00A3782D">
      <w:pPr>
        <w:numPr>
          <w:ilvl w:val="0"/>
          <w:numId w:val="2"/>
        </w:numPr>
        <w:spacing w:before="100" w:beforeAutospacing="1" w:after="120" w:line="360" w:lineRule="atLeast"/>
        <w:rPr>
          <w:rFonts w:ascii="Arial" w:eastAsia="Times New Roman" w:hAnsi="Arial" w:cs="Arial"/>
          <w:b/>
          <w:bCs/>
          <w:color w:val="2B2B2B"/>
          <w:kern w:val="0"/>
          <w:sz w:val="28"/>
          <w:szCs w:val="28"/>
          <w14:ligatures w14:val="none"/>
        </w:rPr>
      </w:pPr>
      <w:r w:rsidRPr="008160A5">
        <w:rPr>
          <w:rFonts w:ascii="Arial" w:eastAsia="Times New Roman" w:hAnsi="Arial" w:cs="Arial"/>
          <w:b/>
          <w:bCs/>
          <w:color w:val="2B2B2B"/>
          <w:kern w:val="0"/>
          <w:sz w:val="28"/>
          <w:szCs w:val="28"/>
          <w14:ligatures w14:val="none"/>
        </w:rPr>
        <w:t>Given the provided data, what are three conclusions that we can draw about crowdfunding campaigns?</w:t>
      </w:r>
    </w:p>
    <w:p w14:paraId="15B84357" w14:textId="77777777" w:rsidR="00F52305" w:rsidRPr="001E379C" w:rsidRDefault="00A3782D" w:rsidP="00A3782D">
      <w:pPr>
        <w:spacing w:before="100" w:beforeAutospacing="1" w:after="120" w:line="360" w:lineRule="atLeast"/>
        <w:rPr>
          <w:rFonts w:ascii="Arial" w:eastAsia="Times New Roman" w:hAnsi="Arial" w:cs="Arial"/>
          <w:color w:val="2B2B2B"/>
          <w:kern w:val="0"/>
          <w:sz w:val="28"/>
          <w:szCs w:val="28"/>
          <w14:ligatures w14:val="none"/>
        </w:rPr>
      </w:pPr>
      <w:r w:rsidRPr="001E379C">
        <w:rPr>
          <w:rFonts w:ascii="Arial" w:eastAsia="Times New Roman" w:hAnsi="Arial" w:cs="Arial"/>
          <w:color w:val="2B2B2B"/>
          <w:kern w:val="0"/>
          <w:sz w:val="28"/>
          <w:szCs w:val="28"/>
          <w14:ligatures w14:val="none"/>
        </w:rPr>
        <w:t xml:space="preserve">According to the data, firstly we can see </w:t>
      </w:r>
      <w:r w:rsidR="009A3B38" w:rsidRPr="001E379C">
        <w:rPr>
          <w:rFonts w:ascii="Arial" w:eastAsia="Times New Roman" w:hAnsi="Arial" w:cs="Arial"/>
          <w:color w:val="2B2B2B"/>
          <w:kern w:val="0"/>
          <w:sz w:val="28"/>
          <w:szCs w:val="28"/>
          <w14:ligatures w14:val="none"/>
        </w:rPr>
        <w:t xml:space="preserve">across all the categories within the campaigns. The most successful category is theatre. Which it has the most of </w:t>
      </w:r>
      <w:r w:rsidR="007D315D" w:rsidRPr="001E379C">
        <w:rPr>
          <w:rFonts w:ascii="Arial" w:eastAsia="Times New Roman" w:hAnsi="Arial" w:cs="Arial"/>
          <w:color w:val="2B2B2B"/>
          <w:kern w:val="0"/>
          <w:sz w:val="28"/>
          <w:szCs w:val="28"/>
          <w14:ligatures w14:val="none"/>
        </w:rPr>
        <w:t>granted</w:t>
      </w:r>
      <w:r w:rsidR="009A3B38" w:rsidRPr="001E379C">
        <w:rPr>
          <w:rFonts w:ascii="Arial" w:eastAsia="Times New Roman" w:hAnsi="Arial" w:cs="Arial"/>
          <w:color w:val="2B2B2B"/>
          <w:kern w:val="0"/>
          <w:sz w:val="28"/>
          <w:szCs w:val="28"/>
          <w14:ligatures w14:val="none"/>
        </w:rPr>
        <w:t xml:space="preserve"> and success across all others. Contrarily, the least suc</w:t>
      </w:r>
      <w:r w:rsidR="007D315D" w:rsidRPr="001E379C">
        <w:rPr>
          <w:rFonts w:ascii="Arial" w:eastAsia="Times New Roman" w:hAnsi="Arial" w:cs="Arial"/>
          <w:color w:val="2B2B2B"/>
          <w:kern w:val="0"/>
          <w:sz w:val="28"/>
          <w:szCs w:val="28"/>
          <w14:ligatures w14:val="none"/>
        </w:rPr>
        <w:t xml:space="preserve">cessful is journalism. </w:t>
      </w:r>
    </w:p>
    <w:p w14:paraId="70172556" w14:textId="2171FB04" w:rsidR="00A3782D" w:rsidRPr="001E379C" w:rsidRDefault="00F52305" w:rsidP="00A3782D">
      <w:pPr>
        <w:spacing w:before="100" w:beforeAutospacing="1" w:after="120" w:line="360" w:lineRule="atLeast"/>
        <w:rPr>
          <w:rFonts w:ascii="Arial" w:eastAsia="Times New Roman" w:hAnsi="Arial" w:cs="Arial"/>
          <w:color w:val="2B2B2B"/>
          <w:kern w:val="0"/>
          <w:sz w:val="28"/>
          <w:szCs w:val="28"/>
          <w14:ligatures w14:val="none"/>
        </w:rPr>
      </w:pPr>
      <w:r w:rsidRPr="001E379C">
        <w:rPr>
          <w:rFonts w:ascii="Arial" w:eastAsia="Times New Roman" w:hAnsi="Arial" w:cs="Arial"/>
          <w:color w:val="2B2B2B"/>
          <w:kern w:val="0"/>
          <w:sz w:val="28"/>
          <w:szCs w:val="28"/>
          <w14:ligatures w14:val="none"/>
        </w:rPr>
        <w:t xml:space="preserve">Secondly, </w:t>
      </w:r>
      <w:r w:rsidR="007D315D" w:rsidRPr="001E379C">
        <w:rPr>
          <w:rFonts w:ascii="Arial" w:eastAsia="Times New Roman" w:hAnsi="Arial" w:cs="Arial"/>
          <w:color w:val="2B2B2B"/>
          <w:kern w:val="0"/>
          <w:sz w:val="28"/>
          <w:szCs w:val="28"/>
          <w14:ligatures w14:val="none"/>
        </w:rPr>
        <w:t xml:space="preserve">In the subcategory, we can also see that plays </w:t>
      </w:r>
      <w:r w:rsidRPr="001E379C">
        <w:rPr>
          <w:rFonts w:ascii="Arial" w:eastAsia="Times New Roman" w:hAnsi="Arial" w:cs="Arial"/>
          <w:color w:val="2B2B2B"/>
          <w:kern w:val="0"/>
          <w:sz w:val="28"/>
          <w:szCs w:val="28"/>
          <w14:ligatures w14:val="none"/>
        </w:rPr>
        <w:t>are</w:t>
      </w:r>
      <w:r w:rsidR="007D315D" w:rsidRPr="001E379C">
        <w:rPr>
          <w:rFonts w:ascii="Arial" w:eastAsia="Times New Roman" w:hAnsi="Arial" w:cs="Arial"/>
          <w:color w:val="2B2B2B"/>
          <w:kern w:val="0"/>
          <w:sz w:val="28"/>
          <w:szCs w:val="28"/>
          <w14:ligatures w14:val="none"/>
        </w:rPr>
        <w:t xml:space="preserve"> the most successful among others and world music is the least. </w:t>
      </w:r>
    </w:p>
    <w:p w14:paraId="42332EAA" w14:textId="1EF786F9" w:rsidR="00A3782D" w:rsidRPr="001E379C" w:rsidRDefault="00F52305" w:rsidP="00A3782D">
      <w:pPr>
        <w:spacing w:before="100" w:beforeAutospacing="1" w:after="120" w:line="360" w:lineRule="atLeast"/>
        <w:rPr>
          <w:rFonts w:ascii="Arial" w:eastAsia="Times New Roman" w:hAnsi="Arial" w:cs="Arial"/>
          <w:color w:val="2B2B2B"/>
          <w:kern w:val="0"/>
          <w:sz w:val="28"/>
          <w:szCs w:val="28"/>
          <w14:ligatures w14:val="none"/>
        </w:rPr>
      </w:pPr>
      <w:r w:rsidRPr="001E379C">
        <w:rPr>
          <w:rFonts w:ascii="Arial" w:eastAsia="Times New Roman" w:hAnsi="Arial" w:cs="Arial"/>
          <w:color w:val="2B2B2B"/>
          <w:kern w:val="0"/>
          <w:sz w:val="28"/>
          <w:szCs w:val="28"/>
          <w14:ligatures w14:val="none"/>
        </w:rPr>
        <w:t>Third</w:t>
      </w:r>
      <w:r w:rsidR="007D315D" w:rsidRPr="001E379C">
        <w:rPr>
          <w:rFonts w:ascii="Arial" w:eastAsia="Times New Roman" w:hAnsi="Arial" w:cs="Arial"/>
          <w:color w:val="2B2B2B"/>
          <w:kern w:val="0"/>
          <w:sz w:val="28"/>
          <w:szCs w:val="28"/>
          <w14:ligatures w14:val="none"/>
        </w:rPr>
        <w:t>ly, from the line graph, we can see across the whole year, J</w:t>
      </w:r>
      <w:r w:rsidRPr="001E379C">
        <w:rPr>
          <w:rFonts w:ascii="Arial" w:eastAsia="Times New Roman" w:hAnsi="Arial" w:cs="Arial"/>
          <w:color w:val="2B2B2B"/>
          <w:kern w:val="0"/>
          <w:sz w:val="28"/>
          <w:szCs w:val="28"/>
          <w14:ligatures w14:val="none"/>
        </w:rPr>
        <w:t xml:space="preserve">uly </w:t>
      </w:r>
      <w:r w:rsidR="007D315D" w:rsidRPr="001E379C">
        <w:rPr>
          <w:rFonts w:ascii="Arial" w:eastAsia="Times New Roman" w:hAnsi="Arial" w:cs="Arial"/>
          <w:color w:val="2B2B2B"/>
          <w:kern w:val="0"/>
          <w:sz w:val="28"/>
          <w:szCs w:val="28"/>
          <w14:ligatures w14:val="none"/>
        </w:rPr>
        <w:t xml:space="preserve">has the most granted number </w:t>
      </w:r>
      <w:r w:rsidRPr="001E379C">
        <w:rPr>
          <w:rFonts w:ascii="Arial" w:eastAsia="Times New Roman" w:hAnsi="Arial" w:cs="Arial"/>
          <w:color w:val="2B2B2B"/>
          <w:kern w:val="0"/>
          <w:sz w:val="28"/>
          <w:szCs w:val="28"/>
          <w14:ligatures w14:val="none"/>
        </w:rPr>
        <w:t xml:space="preserve">and the most successful number, </w:t>
      </w:r>
      <w:r w:rsidR="007D315D" w:rsidRPr="001E379C">
        <w:rPr>
          <w:rFonts w:ascii="Arial" w:eastAsia="Times New Roman" w:hAnsi="Arial" w:cs="Arial"/>
          <w:color w:val="2B2B2B"/>
          <w:kern w:val="0"/>
          <w:sz w:val="28"/>
          <w:szCs w:val="28"/>
          <w14:ligatures w14:val="none"/>
        </w:rPr>
        <w:t xml:space="preserve">while </w:t>
      </w:r>
      <w:r w:rsidRPr="001E379C">
        <w:rPr>
          <w:rFonts w:ascii="Arial" w:eastAsia="Times New Roman" w:hAnsi="Arial" w:cs="Arial"/>
          <w:color w:val="2B2B2B"/>
          <w:kern w:val="0"/>
          <w:sz w:val="28"/>
          <w:szCs w:val="28"/>
          <w14:ligatures w14:val="none"/>
        </w:rPr>
        <w:t xml:space="preserve">September has the least. </w:t>
      </w:r>
    </w:p>
    <w:p w14:paraId="614A1ADA" w14:textId="77777777" w:rsidR="00A3782D" w:rsidRPr="008160A5" w:rsidRDefault="00A3782D" w:rsidP="00A3782D">
      <w:pPr>
        <w:numPr>
          <w:ilvl w:val="0"/>
          <w:numId w:val="2"/>
        </w:numPr>
        <w:spacing w:before="100" w:beforeAutospacing="1" w:after="120" w:line="360" w:lineRule="atLeast"/>
        <w:rPr>
          <w:rFonts w:ascii="Arial" w:eastAsia="Times New Roman" w:hAnsi="Arial" w:cs="Arial"/>
          <w:b/>
          <w:bCs/>
          <w:color w:val="2B2B2B"/>
          <w:kern w:val="0"/>
          <w:sz w:val="28"/>
          <w:szCs w:val="28"/>
          <w14:ligatures w14:val="none"/>
        </w:rPr>
      </w:pPr>
      <w:r w:rsidRPr="008160A5">
        <w:rPr>
          <w:rFonts w:ascii="Arial" w:eastAsia="Times New Roman" w:hAnsi="Arial" w:cs="Arial"/>
          <w:b/>
          <w:bCs/>
          <w:color w:val="2B2B2B"/>
          <w:kern w:val="0"/>
          <w:sz w:val="28"/>
          <w:szCs w:val="28"/>
          <w14:ligatures w14:val="none"/>
        </w:rPr>
        <w:t>What are some limitations of this dataset?</w:t>
      </w:r>
    </w:p>
    <w:p w14:paraId="30B34BF3" w14:textId="285A171F" w:rsidR="00F52305" w:rsidRPr="001E379C" w:rsidRDefault="004F3471" w:rsidP="00F52305">
      <w:pPr>
        <w:spacing w:before="100" w:beforeAutospacing="1" w:after="120" w:line="360" w:lineRule="atLeast"/>
        <w:rPr>
          <w:rFonts w:ascii="Arial" w:eastAsia="Times New Roman" w:hAnsi="Arial" w:cs="Arial"/>
          <w:color w:val="2B2B2B"/>
          <w:kern w:val="0"/>
          <w:sz w:val="28"/>
          <w:szCs w:val="28"/>
          <w14:ligatures w14:val="none"/>
        </w:rPr>
      </w:pPr>
      <w:r>
        <w:rPr>
          <w:rFonts w:ascii="Arial" w:eastAsia="Times New Roman" w:hAnsi="Arial" w:cs="Arial"/>
          <w:color w:val="2B2B2B"/>
          <w:kern w:val="0"/>
          <w:sz w:val="28"/>
          <w:szCs w:val="28"/>
          <w14:ligatures w14:val="none"/>
        </w:rPr>
        <w:t>In my opinion, I think one of the main limitation</w:t>
      </w:r>
      <w:r w:rsidR="00E768AC">
        <w:rPr>
          <w:rFonts w:ascii="Arial" w:eastAsia="Times New Roman" w:hAnsi="Arial" w:cs="Arial"/>
          <w:color w:val="2B2B2B"/>
          <w:kern w:val="0"/>
          <w:sz w:val="28"/>
          <w:szCs w:val="28"/>
          <w14:ligatures w14:val="none"/>
        </w:rPr>
        <w:t xml:space="preserve">s </w:t>
      </w:r>
      <w:r>
        <w:rPr>
          <w:rFonts w:ascii="Arial" w:eastAsia="Times New Roman" w:hAnsi="Arial" w:cs="Arial"/>
          <w:color w:val="2B2B2B"/>
          <w:kern w:val="0"/>
          <w:sz w:val="28"/>
          <w:szCs w:val="28"/>
          <w14:ligatures w14:val="none"/>
        </w:rPr>
        <w:t xml:space="preserve">for the crowdfunding data is the mix of data collected from multiple different countries. As we can see that the uneven mix of countries will lead to inconsistent comparison across the outcomes. Which the majority of data were from US, if we going to compare the difference, then the variable factors need to be controlled to ensure fairness. This could be achieved by ensure same amount of crowdfunding data collected in different areas. Also, this uneven mix </w:t>
      </w:r>
      <w:r w:rsidR="00E768AC">
        <w:rPr>
          <w:rFonts w:ascii="Arial" w:eastAsia="Times New Roman" w:hAnsi="Arial" w:cs="Arial"/>
          <w:color w:val="2B2B2B"/>
          <w:kern w:val="0"/>
          <w:sz w:val="28"/>
          <w:szCs w:val="28"/>
          <w14:ligatures w14:val="none"/>
        </w:rPr>
        <w:t xml:space="preserve">also contributes to other drawbacks that could potentially impact the outcomes. </w:t>
      </w:r>
    </w:p>
    <w:p w14:paraId="72F50C29" w14:textId="77777777" w:rsidR="00A3782D" w:rsidRPr="008160A5" w:rsidRDefault="00A3782D" w:rsidP="00A3782D">
      <w:pPr>
        <w:numPr>
          <w:ilvl w:val="0"/>
          <w:numId w:val="2"/>
        </w:numPr>
        <w:spacing w:before="100" w:beforeAutospacing="1" w:after="100" w:afterAutospacing="1" w:line="360" w:lineRule="atLeast"/>
        <w:rPr>
          <w:rFonts w:ascii="Arial" w:eastAsia="Times New Roman" w:hAnsi="Arial" w:cs="Arial"/>
          <w:b/>
          <w:bCs/>
          <w:color w:val="2B2B2B"/>
          <w:kern w:val="0"/>
          <w:sz w:val="28"/>
          <w:szCs w:val="28"/>
          <w14:ligatures w14:val="none"/>
        </w:rPr>
      </w:pPr>
      <w:r w:rsidRPr="008160A5">
        <w:rPr>
          <w:rFonts w:ascii="Arial" w:eastAsia="Times New Roman" w:hAnsi="Arial" w:cs="Arial"/>
          <w:b/>
          <w:bCs/>
          <w:color w:val="2B2B2B"/>
          <w:kern w:val="0"/>
          <w:sz w:val="28"/>
          <w:szCs w:val="28"/>
          <w14:ligatures w14:val="none"/>
        </w:rPr>
        <w:t>What are some other possible tables and/or graphs that we could create, and what additional value would they provide?</w:t>
      </w:r>
    </w:p>
    <w:p w14:paraId="332EA496" w14:textId="6A7E9A12" w:rsidR="001E379C" w:rsidRPr="001E379C" w:rsidRDefault="001E379C" w:rsidP="001E379C">
      <w:pPr>
        <w:spacing w:before="100" w:beforeAutospacing="1" w:after="100" w:afterAutospacing="1" w:line="360" w:lineRule="atLeast"/>
        <w:rPr>
          <w:rFonts w:ascii="Arial" w:eastAsia="Times New Roman" w:hAnsi="Arial" w:cs="Arial"/>
          <w:color w:val="2B2B2B"/>
          <w:kern w:val="0"/>
          <w:sz w:val="28"/>
          <w:szCs w:val="28"/>
          <w14:ligatures w14:val="none"/>
        </w:rPr>
      </w:pPr>
      <w:r>
        <w:rPr>
          <w:rFonts w:ascii="Arial" w:eastAsia="Times New Roman" w:hAnsi="Arial" w:cs="Arial"/>
          <w:color w:val="2B2B2B"/>
          <w:kern w:val="0"/>
          <w:sz w:val="28"/>
          <w:szCs w:val="28"/>
          <w14:ligatures w14:val="none"/>
        </w:rPr>
        <w:t xml:space="preserve">We can also plot pie charts for this data set to visualise the percentage occupied in each category and also within different scenarios, such as successful, failed, or cancelled to draw more insight on the percent. In addition, scatter plots can also be used on the statistical analysis for the Crowdfunding. As the scatter charts is able to demonstrates the distribution and correlation between two </w:t>
      </w:r>
      <w:r w:rsidR="004F3471">
        <w:rPr>
          <w:rFonts w:ascii="Arial" w:eastAsia="Times New Roman" w:hAnsi="Arial" w:cs="Arial"/>
          <w:color w:val="2B2B2B"/>
          <w:kern w:val="0"/>
          <w:sz w:val="28"/>
          <w:szCs w:val="28"/>
          <w14:ligatures w14:val="none"/>
        </w:rPr>
        <w:t>variables</w:t>
      </w:r>
      <w:r>
        <w:rPr>
          <w:rFonts w:ascii="Arial" w:eastAsia="Times New Roman" w:hAnsi="Arial" w:cs="Arial"/>
          <w:color w:val="2B2B2B"/>
          <w:kern w:val="0"/>
          <w:sz w:val="28"/>
          <w:szCs w:val="28"/>
          <w14:ligatures w14:val="none"/>
        </w:rPr>
        <w:t xml:space="preserve"> </w:t>
      </w:r>
      <w:r w:rsidR="004F3471">
        <w:rPr>
          <w:rFonts w:ascii="Arial" w:eastAsia="Times New Roman" w:hAnsi="Arial" w:cs="Arial"/>
          <w:color w:val="2B2B2B"/>
          <w:kern w:val="0"/>
          <w:sz w:val="28"/>
          <w:szCs w:val="28"/>
          <w14:ligatures w14:val="none"/>
        </w:rPr>
        <w:t>where we can see if these two variables are correlated to each other, for example, we can plot between average donation and outcome.</w:t>
      </w:r>
    </w:p>
    <w:p w14:paraId="76806C49" w14:textId="2A86B360" w:rsidR="00A3782D" w:rsidRPr="001E379C" w:rsidRDefault="00A3782D" w:rsidP="00A3782D">
      <w:pPr>
        <w:pStyle w:val="ListParagraph"/>
        <w:rPr>
          <w:rFonts w:ascii="Arial" w:hAnsi="Arial" w:cs="Arial"/>
          <w:sz w:val="28"/>
          <w:szCs w:val="28"/>
        </w:rPr>
      </w:pPr>
    </w:p>
    <w:sectPr w:rsidR="00A3782D" w:rsidRPr="001E3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3542B"/>
    <w:multiLevelType w:val="multilevel"/>
    <w:tmpl w:val="972E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27046"/>
    <w:multiLevelType w:val="hybridMultilevel"/>
    <w:tmpl w:val="1B9C9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06553">
    <w:abstractNumId w:val="1"/>
  </w:num>
  <w:num w:numId="2" w16cid:durableId="56853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2D"/>
    <w:rsid w:val="001E379C"/>
    <w:rsid w:val="002522E2"/>
    <w:rsid w:val="002557D8"/>
    <w:rsid w:val="004F3471"/>
    <w:rsid w:val="007D315D"/>
    <w:rsid w:val="008160A5"/>
    <w:rsid w:val="009A3B38"/>
    <w:rsid w:val="00A3782D"/>
    <w:rsid w:val="00A46304"/>
    <w:rsid w:val="00A612A2"/>
    <w:rsid w:val="00E768AC"/>
    <w:rsid w:val="00F52305"/>
    <w:rsid w:val="00F93B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AA818A"/>
  <w15:chartTrackingRefBased/>
  <w15:docId w15:val="{F095DD3E-3D64-F649-B95A-C856DFFD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82D"/>
    <w:rPr>
      <w:rFonts w:eastAsiaTheme="majorEastAsia" w:cstheme="majorBidi"/>
      <w:color w:val="272727" w:themeColor="text1" w:themeTint="D8"/>
    </w:rPr>
  </w:style>
  <w:style w:type="paragraph" w:styleId="Title">
    <w:name w:val="Title"/>
    <w:basedOn w:val="Normal"/>
    <w:next w:val="Normal"/>
    <w:link w:val="TitleChar"/>
    <w:uiPriority w:val="10"/>
    <w:qFormat/>
    <w:rsid w:val="00A37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82D"/>
    <w:pPr>
      <w:spacing w:before="160"/>
      <w:jc w:val="center"/>
    </w:pPr>
    <w:rPr>
      <w:i/>
      <w:iCs/>
      <w:color w:val="404040" w:themeColor="text1" w:themeTint="BF"/>
    </w:rPr>
  </w:style>
  <w:style w:type="character" w:customStyle="1" w:styleId="QuoteChar">
    <w:name w:val="Quote Char"/>
    <w:basedOn w:val="DefaultParagraphFont"/>
    <w:link w:val="Quote"/>
    <w:uiPriority w:val="29"/>
    <w:rsid w:val="00A3782D"/>
    <w:rPr>
      <w:i/>
      <w:iCs/>
      <w:color w:val="404040" w:themeColor="text1" w:themeTint="BF"/>
    </w:rPr>
  </w:style>
  <w:style w:type="paragraph" w:styleId="ListParagraph">
    <w:name w:val="List Paragraph"/>
    <w:basedOn w:val="Normal"/>
    <w:uiPriority w:val="34"/>
    <w:qFormat/>
    <w:rsid w:val="00A3782D"/>
    <w:pPr>
      <w:ind w:left="720"/>
      <w:contextualSpacing/>
    </w:pPr>
  </w:style>
  <w:style w:type="character" w:styleId="IntenseEmphasis">
    <w:name w:val="Intense Emphasis"/>
    <w:basedOn w:val="DefaultParagraphFont"/>
    <w:uiPriority w:val="21"/>
    <w:qFormat/>
    <w:rsid w:val="00A3782D"/>
    <w:rPr>
      <w:i/>
      <w:iCs/>
      <w:color w:val="0F4761" w:themeColor="accent1" w:themeShade="BF"/>
    </w:rPr>
  </w:style>
  <w:style w:type="paragraph" w:styleId="IntenseQuote">
    <w:name w:val="Intense Quote"/>
    <w:basedOn w:val="Normal"/>
    <w:next w:val="Normal"/>
    <w:link w:val="IntenseQuoteChar"/>
    <w:uiPriority w:val="30"/>
    <w:qFormat/>
    <w:rsid w:val="00A37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82D"/>
    <w:rPr>
      <w:i/>
      <w:iCs/>
      <w:color w:val="0F4761" w:themeColor="accent1" w:themeShade="BF"/>
    </w:rPr>
  </w:style>
  <w:style w:type="character" w:styleId="IntenseReference">
    <w:name w:val="Intense Reference"/>
    <w:basedOn w:val="DefaultParagraphFont"/>
    <w:uiPriority w:val="32"/>
    <w:qFormat/>
    <w:rsid w:val="00A378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76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Zhou - SVPHM</dc:creator>
  <cp:keywords/>
  <dc:description/>
  <cp:lastModifiedBy>Ziyue Zhou - SVPHM</cp:lastModifiedBy>
  <cp:revision>12</cp:revision>
  <dcterms:created xsi:type="dcterms:W3CDTF">2024-05-23T05:28:00Z</dcterms:created>
  <dcterms:modified xsi:type="dcterms:W3CDTF">2024-05-25T03:18:00Z</dcterms:modified>
</cp:coreProperties>
</file>