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D661A" w14:textId="3B79200B" w:rsidR="001E59F3" w:rsidRPr="00457601" w:rsidRDefault="00434B81" w:rsidP="00DF6CD2">
      <w:pPr>
        <w:rPr>
          <w:rFonts w:cs="Arial"/>
        </w:rPr>
      </w:pPr>
      <w:r w:rsidRPr="00457601">
        <w:rPr>
          <w:rFonts w:cs="Arial"/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20E89241" wp14:editId="0954B192">
                <wp:simplePos x="0" y="0"/>
                <wp:positionH relativeFrom="margin">
                  <wp:align>left</wp:align>
                </wp:positionH>
                <wp:positionV relativeFrom="paragraph">
                  <wp:posOffset>4442460</wp:posOffset>
                </wp:positionV>
                <wp:extent cx="4556760" cy="883920"/>
                <wp:effectExtent l="0" t="0" r="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56760" cy="883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21EDB7" w14:textId="7524B75C" w:rsidR="000C4415" w:rsidRPr="000C4415" w:rsidRDefault="000C4415">
                            <w:pPr>
                              <w:rPr>
                                <w:rFonts w:cs="Arial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 w:rsidRPr="000C4415">
                              <w:rPr>
                                <w:rFonts w:cs="Arial"/>
                                <w:color w:val="FFFFFF" w:themeColor="background1"/>
                                <w:sz w:val="96"/>
                                <w:szCs w:val="96"/>
                              </w:rPr>
                              <w:t>ObRail Europe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E89241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0;margin-top:349.8pt;width:358.8pt;height:69.6pt;z-index:25166438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" filled="f" stroked="f">
                <v:textbox>
                  <w:txbxContent>
                    <w:p w14:paraId="5F21EDB7" w14:textId="7524B75C" w:rsidR="000C4415" w:rsidRPr="000C4415" w:rsidRDefault="000C4415">
                      <w:pPr>
                        <w:rPr>
                          <w:rFonts w:cs="Arial"/>
                          <w:color w:val="FFFFFF" w:themeColor="background1"/>
                          <w:sz w:val="96"/>
                          <w:szCs w:val="96"/>
                        </w:rPr>
                      </w:pPr>
                      <w:r w:rsidRPr="000C4415">
                        <w:rPr>
                          <w:rFonts w:cs="Arial"/>
                          <w:color w:val="FFFFFF" w:themeColor="background1"/>
                          <w:sz w:val="96"/>
                          <w:szCs w:val="96"/>
                        </w:rPr>
                        <w:t>ObRail Europe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C4415" w:rsidRPr="00457601">
        <w:rPr>
          <w:rFonts w:cs="Arial"/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99BB706" wp14:editId="4BC97FEA">
                <wp:simplePos x="0" y="0"/>
                <wp:positionH relativeFrom="margin">
                  <wp:align>right</wp:align>
                </wp:positionH>
                <wp:positionV relativeFrom="paragraph">
                  <wp:posOffset>5928360</wp:posOffset>
                </wp:positionV>
                <wp:extent cx="6096000" cy="1404620"/>
                <wp:effectExtent l="0" t="0" r="0" b="0"/>
                <wp:wrapSquare wrapText="bothSides"/>
                <wp:docPr id="43235244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325E6A" w14:textId="338A7D10" w:rsidR="001E1008" w:rsidRPr="001E1008" w:rsidRDefault="001E1008" w:rsidP="001E1008">
                            <w:pPr>
                              <w:spacing w:line="276" w:lineRule="auto"/>
                              <w:jc w:val="center"/>
                              <w:rPr>
                                <w:rFonts w:cs="Arial"/>
                                <w:sz w:val="52"/>
                                <w:szCs w:val="52"/>
                              </w:rPr>
                            </w:pPr>
                            <w:r w:rsidRPr="001E1008">
                              <w:rPr>
                                <w:rFonts w:cs="Arial"/>
                                <w:sz w:val="52"/>
                                <w:szCs w:val="52"/>
                              </w:rPr>
                              <w:t>Mise en œuvre d’un processus ETL répondant au</w:t>
                            </w:r>
                          </w:p>
                          <w:p w14:paraId="5B5EAD0B" w14:textId="045CC787" w:rsidR="000C4415" w:rsidRPr="000C4415" w:rsidRDefault="001E1008" w:rsidP="001E1008">
                            <w:pPr>
                              <w:spacing w:line="276" w:lineRule="auto"/>
                              <w:jc w:val="center"/>
                              <w:rPr>
                                <w:rFonts w:cs="Arial"/>
                                <w:sz w:val="52"/>
                                <w:szCs w:val="52"/>
                              </w:rPr>
                            </w:pPr>
                            <w:r w:rsidRPr="001E1008">
                              <w:rPr>
                                <w:rFonts w:cs="Arial"/>
                                <w:sz w:val="52"/>
                                <w:szCs w:val="52"/>
                              </w:rPr>
                              <w:t>besoin d’une solution I.A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9BB706" id="_x0000_s1027" type="#_x0000_t202" style="position:absolute;left:0;text-align:left;margin-left:428.8pt;margin-top:466.8pt;width:480pt;height:110.6pt;z-index:25166643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" filled="f" stroked="f">
                <v:textbox style="mso-fit-shape-to-text:t">
                  <w:txbxContent>
                    <w:p w14:paraId="01325E6A" w14:textId="338A7D10" w:rsidR="001E1008" w:rsidRPr="001E1008" w:rsidRDefault="001E1008" w:rsidP="001E1008">
                      <w:pPr>
                        <w:spacing w:line="276" w:lineRule="auto"/>
                        <w:jc w:val="center"/>
                        <w:rPr>
                          <w:rFonts w:cs="Arial"/>
                          <w:sz w:val="52"/>
                          <w:szCs w:val="52"/>
                        </w:rPr>
                      </w:pPr>
                      <w:r w:rsidRPr="001E1008">
                        <w:rPr>
                          <w:rFonts w:cs="Arial"/>
                          <w:sz w:val="52"/>
                          <w:szCs w:val="52"/>
                        </w:rPr>
                        <w:t>Mise en œuvre d’un processus ETL répondant au</w:t>
                      </w:r>
                    </w:p>
                    <w:p w14:paraId="5B5EAD0B" w14:textId="045CC787" w:rsidR="000C4415" w:rsidRPr="000C4415" w:rsidRDefault="001E1008" w:rsidP="001E1008">
                      <w:pPr>
                        <w:spacing w:line="276" w:lineRule="auto"/>
                        <w:jc w:val="center"/>
                        <w:rPr>
                          <w:rFonts w:cs="Arial"/>
                          <w:sz w:val="52"/>
                          <w:szCs w:val="52"/>
                        </w:rPr>
                      </w:pPr>
                      <w:r w:rsidRPr="001E1008">
                        <w:rPr>
                          <w:rFonts w:cs="Arial"/>
                          <w:sz w:val="52"/>
                          <w:szCs w:val="52"/>
                        </w:rPr>
                        <w:t>besoin d’une solution I.A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C4415" w:rsidRPr="00457601">
        <w:rPr>
          <w:rFonts w:cs="Arial"/>
          <w:noProof/>
          <w:lang w:bidi="fr-FR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6B8171AB" wp14:editId="12D1BFC4">
                <wp:simplePos x="0" y="0"/>
                <wp:positionH relativeFrom="page">
                  <wp:posOffset>0</wp:posOffset>
                </wp:positionH>
                <wp:positionV relativeFrom="page">
                  <wp:posOffset>685800</wp:posOffset>
                </wp:positionV>
                <wp:extent cx="5769610" cy="3580130"/>
                <wp:effectExtent l="0" t="0" r="2540" b="1270"/>
                <wp:wrapNone/>
                <wp:docPr id="2" name="Rectangle 2" descr="rectangle coloré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9610" cy="358013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5D70C8" id="Rectangle 2" o:spid="_x0000_s1026" alt="rectangle coloré" style="position:absolute;margin-left:0;margin-top:54pt;width:454.3pt;height:281.9pt;z-index:-25165926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" fillcolor="#f3d569 [3204]" stroked="f" strokeweight="2pt">
                <w10:wrap anchorx="page" anchory="page"/>
              </v:rect>
            </w:pict>
          </mc:Fallback>
        </mc:AlternateContent>
      </w:r>
      <w:r w:rsidR="000C4415" w:rsidRPr="00457601">
        <w:rPr>
          <w:rFonts w:cs="Arial"/>
          <w:noProof/>
          <w:lang w:bidi="fr-FR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406B5E5" wp14:editId="0A609316">
                <wp:simplePos x="0" y="0"/>
                <wp:positionH relativeFrom="page">
                  <wp:posOffset>0</wp:posOffset>
                </wp:positionH>
                <wp:positionV relativeFrom="page">
                  <wp:posOffset>5055235</wp:posOffset>
                </wp:positionV>
                <wp:extent cx="6461760" cy="944880"/>
                <wp:effectExtent l="0" t="0" r="0" b="7620"/>
                <wp:wrapNone/>
                <wp:docPr id="4" name="Rectangle : Coin rogné 4" descr="rectangle coloré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461760" cy="944880"/>
                        </a:xfrm>
                        <a:prstGeom prst="snip1Rect">
                          <a:avLst>
                            <a:gd name="adj" fmla="val 47819"/>
                          </a:avLst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10B85B" id="Rectangle : Coin rogné 4" o:spid="_x0000_s1026" alt="rectangle coloré" style="position:absolute;margin-left:0;margin-top:398.05pt;width:508.8pt;height:74.4pt;flip:y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6461760,944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" path="m,l6009928,r451832,451832l6461760,944880,,944880,,xe" fillcolor="#3a3363 [3215]" stroked="f">
                <v:path arrowok="t" o:connecttype="custom" o:connectlocs="0,0;6009928,0;6461760,451832;6461760,944880;0,944880;0,0" o:connectangles="0,0,0,0,0,0"/>
                <w10:wrap anchorx="page" anchory="page"/>
              </v:shape>
            </w:pict>
          </mc:Fallback>
        </mc:AlternateContent>
      </w:r>
    </w:p>
    <w:tbl>
      <w:tblPr>
        <w:tblpPr w:leftFromText="180" w:rightFromText="180" w:vertAnchor="text" w:tblpX="-80" w:tblpY="11853"/>
        <w:tblW w:w="9990" w:type="dxa"/>
        <w:tblBorders>
          <w:insideH w:val="single" w:sz="24" w:space="0" w:color="262140" w:themeColor="text1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67"/>
        <w:gridCol w:w="2940"/>
        <w:gridCol w:w="3483"/>
      </w:tblGrid>
      <w:tr w:rsidR="00A91D75" w:rsidRPr="00457601" w14:paraId="43B6BE8B" w14:textId="77777777" w:rsidTr="00C6323A">
        <w:trPr>
          <w:trHeight w:val="358"/>
        </w:trPr>
        <w:tc>
          <w:tcPr>
            <w:tcW w:w="3567" w:type="dxa"/>
          </w:tcPr>
          <w:p w14:paraId="72E280D3" w14:textId="77777777" w:rsidR="00A91D75" w:rsidRPr="00457601" w:rsidRDefault="00A91D75" w:rsidP="00DF6CD2">
            <w:pPr>
              <w:rPr>
                <w:rFonts w:cs="Arial"/>
              </w:rPr>
            </w:pPr>
            <w:r w:rsidRPr="00457601">
              <w:rPr>
                <w:rFonts w:cs="Arial"/>
                <w:noProof/>
                <w:lang w:bidi="fr-FR"/>
              </w:rPr>
              <mc:AlternateContent>
                <mc:Choice Requires="wps">
                  <w:drawing>
                    <wp:inline distT="0" distB="0" distL="0" distR="0" wp14:anchorId="43246454" wp14:editId="6629C853">
                      <wp:extent cx="2112135" cy="309093"/>
                      <wp:effectExtent l="0" t="0" r="0" b="15240"/>
                      <wp:docPr id="6" name="Zone de texte 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12135" cy="30909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64918BF" w14:textId="7E12EF31" w:rsidR="00A91D75" w:rsidRPr="00A91D75" w:rsidRDefault="000C4415" w:rsidP="00A91D75">
                                  <w:pPr>
                                    <w:pStyle w:val="Sous-titre"/>
                                  </w:pPr>
                                  <w:r>
                                    <w:rPr>
                                      <w:lang w:bidi="fr-FR"/>
                                    </w:rPr>
                                    <w:t>Équipe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3246454" id="Zone de texte 6" o:spid="_x0000_s1028" type="#_x0000_t202" style="width:166.3pt;height:24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" filled="f" stroked="f" strokeweight=".5pt">
                      <v:textbox inset=",,,0">
                        <w:txbxContent>
                          <w:p w14:paraId="464918BF" w14:textId="7E12EF31" w:rsidR="00A91D75" w:rsidRPr="00A91D75" w:rsidRDefault="000C4415" w:rsidP="00A91D75">
                            <w:pPr>
                              <w:pStyle w:val="Sous-titre"/>
                            </w:pPr>
                            <w:r>
                              <w:rPr>
                                <w:lang w:bidi="fr-FR"/>
                              </w:rPr>
                              <w:t>Équipe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940" w:type="dxa"/>
            <w:vAlign w:val="bottom"/>
          </w:tcPr>
          <w:p w14:paraId="7675109E" w14:textId="6CF4FF45" w:rsidR="00A91D75" w:rsidRPr="00457601" w:rsidRDefault="00A91D75" w:rsidP="00DF6CD2">
            <w:pPr>
              <w:rPr>
                <w:rFonts w:cs="Arial"/>
              </w:rPr>
            </w:pPr>
          </w:p>
        </w:tc>
        <w:tc>
          <w:tcPr>
            <w:tcW w:w="3483" w:type="dxa"/>
            <w:vAlign w:val="bottom"/>
          </w:tcPr>
          <w:p w14:paraId="040B61E2" w14:textId="77777777" w:rsidR="00A91D75" w:rsidRPr="00457601" w:rsidRDefault="00A91D75" w:rsidP="00DF6CD2">
            <w:pPr>
              <w:rPr>
                <w:rFonts w:cs="Arial"/>
              </w:rPr>
            </w:pPr>
          </w:p>
        </w:tc>
      </w:tr>
      <w:tr w:rsidR="00A91D75" w:rsidRPr="00457601" w14:paraId="67BC788F" w14:textId="77777777" w:rsidTr="00683D56">
        <w:trPr>
          <w:trHeight w:val="1702"/>
        </w:trPr>
        <w:tc>
          <w:tcPr>
            <w:tcW w:w="3567" w:type="dxa"/>
          </w:tcPr>
          <w:p w14:paraId="54B8B11D" w14:textId="7E48266F" w:rsidR="00A91D75" w:rsidRPr="00457601" w:rsidRDefault="000C4415" w:rsidP="00DF6CD2">
            <w:pPr>
              <w:rPr>
                <w:rFonts w:cs="Arial"/>
                <w:noProof/>
              </w:rPr>
            </w:pPr>
            <w:r w:rsidRPr="00457601">
              <w:rPr>
                <w:rFonts w:cs="Arial"/>
                <w:noProof/>
                <w:lang w:bidi="fr-F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032C446" wp14:editId="52438C84">
                      <wp:simplePos x="0" y="0"/>
                      <wp:positionH relativeFrom="column">
                        <wp:posOffset>2124075</wp:posOffset>
                      </wp:positionH>
                      <wp:positionV relativeFrom="paragraph">
                        <wp:posOffset>72390</wp:posOffset>
                      </wp:positionV>
                      <wp:extent cx="2010410" cy="1188720"/>
                      <wp:effectExtent l="0" t="0" r="0" b="0"/>
                      <wp:wrapNone/>
                      <wp:docPr id="14" name="Zone de texte 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10410" cy="11887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6913A8F" w14:textId="477357ED" w:rsidR="00A91D75" w:rsidRDefault="000C4415" w:rsidP="00A91D75">
                                  <w:pPr>
                                    <w:rPr>
                                      <w:lang w:bidi="fr-FR"/>
                                    </w:rPr>
                                  </w:pPr>
                                  <w:r>
                                    <w:rPr>
                                      <w:lang w:bidi="fr-FR"/>
                                    </w:rPr>
                                    <w:t>Promotion B3 2025-2026</w:t>
                                  </w:r>
                                  <w:r w:rsidR="00A91D75">
                                    <w:rPr>
                                      <w:lang w:bidi="fr-FR"/>
                                    </w:rPr>
                                    <w:t xml:space="preserve"> </w:t>
                                  </w:r>
                                </w:p>
                                <w:p w14:paraId="68519604" w14:textId="22B181CE" w:rsidR="000C4415" w:rsidRPr="000C4415" w:rsidRDefault="000C4415" w:rsidP="00AF4BDE">
                                  <w:pPr>
                                    <w:jc w:val="left"/>
                                    <w:rPr>
                                      <w:rFonts w:cs="Arial"/>
                                    </w:rPr>
                                  </w:pPr>
                                  <w:r>
                                    <w:rPr>
                                      <w:rFonts w:cs="Arial"/>
                                    </w:rPr>
                                    <w:t>Développeur en Intelligence Artificielle et Data Science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32C446" id="Zone de texte 14" o:spid="_x0000_s1029" type="#_x0000_t202" style="position:absolute;left:0;text-align:left;margin-left:167.25pt;margin-top:5.7pt;width:158.3pt;height:93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" filled="f" stroked="f" strokeweight=".5pt">
                      <v:textbox>
                        <w:txbxContent>
                          <w:p w14:paraId="46913A8F" w14:textId="477357ED" w:rsidR="00A91D75" w:rsidRDefault="000C4415" w:rsidP="00A91D75">
                            <w:pPr>
                              <w:rPr>
                                <w:lang w:bidi="fr-FR"/>
                              </w:rPr>
                            </w:pPr>
                            <w:r>
                              <w:rPr>
                                <w:lang w:bidi="fr-FR"/>
                              </w:rPr>
                              <w:t>Promotion B3 2025-2026</w:t>
                            </w:r>
                            <w:r w:rsidR="00A91D75">
                              <w:rPr>
                                <w:lang w:bidi="fr-FR"/>
                              </w:rPr>
                              <w:t xml:space="preserve"> </w:t>
                            </w:r>
                          </w:p>
                          <w:p w14:paraId="68519604" w14:textId="22B181CE" w:rsidR="000C4415" w:rsidRPr="000C4415" w:rsidRDefault="000C4415" w:rsidP="00AF4BDE">
                            <w:pPr>
                              <w:jc w:val="left"/>
                              <w:rPr>
                                <w:rFonts w:cs="Arial"/>
                              </w:rPr>
                            </w:pPr>
                            <w:r>
                              <w:rPr>
                                <w:rFonts w:cs="Arial"/>
                              </w:rPr>
                              <w:t>Développeur en Intelligence Artificielle et Data Science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91D75" w:rsidRPr="00457601">
              <w:rPr>
                <w:rFonts w:cs="Arial"/>
                <w:noProof/>
                <w:lang w:bidi="fr-FR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BF701E0" wp14:editId="47835A4E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57150</wp:posOffset>
                      </wp:positionV>
                      <wp:extent cx="1867436" cy="1057275"/>
                      <wp:effectExtent l="0" t="0" r="0" b="0"/>
                      <wp:wrapNone/>
                      <wp:docPr id="7" name="Zone de texte 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67436" cy="10572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CF9699C" w14:textId="68B7E185" w:rsidR="00A91D75" w:rsidRDefault="000C4415" w:rsidP="00A91D75">
                                  <w:pPr>
                                    <w:rPr>
                                      <w:lang w:bidi="fr-FR"/>
                                    </w:rPr>
                                  </w:pPr>
                                  <w:r>
                                    <w:rPr>
                                      <w:lang w:bidi="fr-FR"/>
                                    </w:rPr>
                                    <w:t>BROCHE Cyprien</w:t>
                                  </w:r>
                                </w:p>
                                <w:p w14:paraId="2FFF34FA" w14:textId="7015DCA2" w:rsidR="000C4415" w:rsidRDefault="000C4415" w:rsidP="00A91D75">
                                  <w:pPr>
                                    <w:rPr>
                                      <w:lang w:bidi="fr-FR"/>
                                    </w:rPr>
                                  </w:pPr>
                                  <w:r>
                                    <w:rPr>
                                      <w:lang w:bidi="fr-FR"/>
                                    </w:rPr>
                                    <w:t>DURAND Amandine</w:t>
                                  </w:r>
                                </w:p>
                                <w:p w14:paraId="45219B38" w14:textId="0BBB75F3" w:rsidR="000C4415" w:rsidRDefault="000C4415" w:rsidP="00A91D75">
                                  <w:pPr>
                                    <w:rPr>
                                      <w:lang w:bidi="fr-FR"/>
                                    </w:rPr>
                                  </w:pPr>
                                  <w:r>
                                    <w:rPr>
                                      <w:lang w:bidi="fr-FR"/>
                                    </w:rPr>
                                    <w:t>LACROIX Lohan</w:t>
                                  </w:r>
                                </w:p>
                                <w:p w14:paraId="77554B6D" w14:textId="06463637" w:rsidR="00A91D75" w:rsidRPr="00A91D75" w:rsidRDefault="000C4415" w:rsidP="00A91D75">
                                  <w:r>
                                    <w:rPr>
                                      <w:lang w:bidi="fr-FR"/>
                                    </w:rPr>
                                    <w:t>ZAABAT Yousra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BF701E0" id="Zone de texte 7" o:spid="_x0000_s1030" type="#_x0000_t202" style="position:absolute;left:0;text-align:left;margin-left:.45pt;margin-top:4.5pt;width:147.05pt;height:83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" filled="f" stroked="f" strokeweight=".5pt">
                      <v:textbox>
                        <w:txbxContent>
                          <w:p w14:paraId="2CF9699C" w14:textId="68B7E185" w:rsidR="00A91D75" w:rsidRDefault="000C4415" w:rsidP="00A91D75">
                            <w:pPr>
                              <w:rPr>
                                <w:lang w:bidi="fr-FR"/>
                              </w:rPr>
                            </w:pPr>
                            <w:r>
                              <w:rPr>
                                <w:lang w:bidi="fr-FR"/>
                              </w:rPr>
                              <w:t>BROCHE Cyprien</w:t>
                            </w:r>
                          </w:p>
                          <w:p w14:paraId="2FFF34FA" w14:textId="7015DCA2" w:rsidR="000C4415" w:rsidRDefault="000C4415" w:rsidP="00A91D75">
                            <w:pPr>
                              <w:rPr>
                                <w:lang w:bidi="fr-FR"/>
                              </w:rPr>
                            </w:pPr>
                            <w:r>
                              <w:rPr>
                                <w:lang w:bidi="fr-FR"/>
                              </w:rPr>
                              <w:t>DURAND Amandine</w:t>
                            </w:r>
                          </w:p>
                          <w:p w14:paraId="45219B38" w14:textId="0BBB75F3" w:rsidR="000C4415" w:rsidRDefault="000C4415" w:rsidP="00A91D75">
                            <w:pPr>
                              <w:rPr>
                                <w:lang w:bidi="fr-FR"/>
                              </w:rPr>
                            </w:pPr>
                            <w:r>
                              <w:rPr>
                                <w:lang w:bidi="fr-FR"/>
                              </w:rPr>
                              <w:t>LACROIX Lohan</w:t>
                            </w:r>
                          </w:p>
                          <w:p w14:paraId="77554B6D" w14:textId="06463637" w:rsidR="00A91D75" w:rsidRPr="00A91D75" w:rsidRDefault="000C4415" w:rsidP="00A91D75">
                            <w:r>
                              <w:rPr>
                                <w:lang w:bidi="fr-FR"/>
                              </w:rPr>
                              <w:t>ZAABAT Yousra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940" w:type="dxa"/>
            <w:vAlign w:val="bottom"/>
          </w:tcPr>
          <w:p w14:paraId="4C6F7E79" w14:textId="16881988" w:rsidR="00A91D75" w:rsidRPr="00457601" w:rsidRDefault="00A91D75" w:rsidP="00DF6CD2">
            <w:pPr>
              <w:rPr>
                <w:rFonts w:cs="Arial"/>
                <w:noProof/>
              </w:rPr>
            </w:pPr>
          </w:p>
        </w:tc>
        <w:tc>
          <w:tcPr>
            <w:tcW w:w="3483" w:type="dxa"/>
            <w:vAlign w:val="bottom"/>
          </w:tcPr>
          <w:p w14:paraId="6C53D919" w14:textId="4A8A60AF" w:rsidR="00A91D75" w:rsidRPr="00457601" w:rsidRDefault="000C4415" w:rsidP="00DF6CD2">
            <w:pPr>
              <w:rPr>
                <w:rFonts w:cs="Arial"/>
                <w:noProof/>
              </w:rPr>
            </w:pPr>
            <w:r w:rsidRPr="00457601">
              <w:rPr>
                <w:rFonts w:cs="Arial"/>
                <w:noProof/>
              </w:rPr>
              <w:drawing>
                <wp:anchor distT="0" distB="0" distL="114300" distR="114300" simplePos="0" relativeHeight="251661312" behindDoc="0" locked="0" layoutInCell="1" allowOverlap="1" wp14:anchorId="2C3D5AB9" wp14:editId="09DF8139">
                  <wp:simplePos x="0" y="0"/>
                  <wp:positionH relativeFrom="column">
                    <wp:posOffset>687705</wp:posOffset>
                  </wp:positionH>
                  <wp:positionV relativeFrom="paragraph">
                    <wp:posOffset>-731520</wp:posOffset>
                  </wp:positionV>
                  <wp:extent cx="1493520" cy="784225"/>
                  <wp:effectExtent l="0" t="0" r="0" b="0"/>
                  <wp:wrapNone/>
                  <wp:docPr id="129173678" name="Image 1" descr="Bienvenue chez EPSI | EP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ienvenue chez EPSI | EPS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3520" cy="784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6B27C90" w14:textId="20C488E7" w:rsidR="00E523C3" w:rsidRPr="00457601" w:rsidRDefault="00E523C3" w:rsidP="00DF6CD2">
      <w:pPr>
        <w:rPr>
          <w:rFonts w:cs="Arial"/>
        </w:rPr>
      </w:pPr>
    </w:p>
    <w:p w14:paraId="7BDA9AFB" w14:textId="77777777" w:rsidR="00CF503A" w:rsidRDefault="001D51BD">
      <w:pPr>
        <w:spacing w:after="180" w:line="336" w:lineRule="auto"/>
        <w:jc w:val="left"/>
        <w:rPr>
          <w:lang w:bidi="fr-FR"/>
        </w:rPr>
        <w:sectPr w:rsidR="00CF503A" w:rsidSect="00CF503A">
          <w:headerReference w:type="default" r:id="rId10"/>
          <w:footerReference w:type="default" r:id="rId11"/>
          <w:headerReference w:type="first" r:id="rId12"/>
          <w:pgSz w:w="11906" w:h="16838" w:code="9"/>
          <w:pgMar w:top="1040" w:right="1152" w:bottom="1134" w:left="1152" w:header="0" w:footer="0" w:gutter="0"/>
          <w:pgNumType w:start="1"/>
          <w:cols w:space="708"/>
          <w:titlePg/>
          <w:docGrid w:linePitch="360"/>
        </w:sectPr>
      </w:pPr>
      <w:bookmarkStart w:id="0" w:name="_Hlk501114800"/>
      <w:r w:rsidRPr="00457601">
        <w:rPr>
          <w:rFonts w:cs="Arial"/>
          <w:noProof/>
        </w:rPr>
        <w:drawing>
          <wp:anchor distT="0" distB="0" distL="114300" distR="114300" simplePos="0" relativeHeight="251662336" behindDoc="0" locked="0" layoutInCell="1" allowOverlap="1" wp14:anchorId="0BC8579A" wp14:editId="2227EBAB">
            <wp:simplePos x="0" y="0"/>
            <wp:positionH relativeFrom="margin">
              <wp:posOffset>-258445</wp:posOffset>
            </wp:positionH>
            <wp:positionV relativeFrom="paragraph">
              <wp:posOffset>182880</wp:posOffset>
            </wp:positionV>
            <wp:extent cx="6614160" cy="3474720"/>
            <wp:effectExtent l="0" t="0" r="0" b="0"/>
            <wp:wrapNone/>
            <wp:docPr id="1742119530" name="Image 3" descr="Interdire les vols à moins de 4 heures en train, c'est « possible » 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rdire les vols à moins de 4 heures en train, c'est « possible » et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416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11BF">
        <w:rPr>
          <w:lang w:bidi="fr-FR"/>
        </w:rPr>
        <w:br w:type="page"/>
      </w:r>
    </w:p>
    <w:bookmarkEnd w:id="0"/>
    <w:p w14:paraId="555B86D4" w14:textId="3999A18D" w:rsidR="00D55CBC" w:rsidRDefault="00F9547D" w:rsidP="00F9547D">
      <w:pPr>
        <w:pStyle w:val="Titre1"/>
        <w:rPr>
          <w:rFonts w:cs="Arial"/>
          <w:sz w:val="44"/>
          <w:szCs w:val="18"/>
          <w:lang w:bidi="fr-FR"/>
        </w:rPr>
      </w:pPr>
      <w:r>
        <w:rPr>
          <w:rFonts w:cs="Arial"/>
          <w:sz w:val="44"/>
          <w:szCs w:val="18"/>
          <w:lang w:bidi="fr-FR"/>
        </w:rPr>
        <w:lastRenderedPageBreak/>
        <w:t xml:space="preserve">Modèle conceptuel </w:t>
      </w:r>
      <w:r w:rsidR="00120C9B">
        <w:rPr>
          <w:rFonts w:cs="Arial"/>
          <w:sz w:val="44"/>
          <w:szCs w:val="18"/>
          <w:lang w:bidi="fr-FR"/>
        </w:rPr>
        <w:t xml:space="preserve">et physique </w:t>
      </w:r>
      <w:r>
        <w:rPr>
          <w:rFonts w:cs="Arial"/>
          <w:sz w:val="44"/>
          <w:szCs w:val="18"/>
          <w:lang w:bidi="fr-FR"/>
        </w:rPr>
        <w:t>des données</w:t>
      </w:r>
    </w:p>
    <w:p w14:paraId="52460D25" w14:textId="51E4C613" w:rsidR="005D7CEA" w:rsidRDefault="009C0EF6" w:rsidP="005D7CEA">
      <w:pPr>
        <w:pStyle w:val="Titre2"/>
        <w:spacing w:after="240"/>
        <w:rPr>
          <w:lang w:bidi="fr-FR"/>
        </w:rPr>
      </w:pPr>
      <w:r w:rsidRPr="009C0EF6">
        <w:rPr>
          <w:noProof/>
          <w:lang w:bidi="fr-FR"/>
        </w:rPr>
        <w:drawing>
          <wp:anchor distT="0" distB="0" distL="114300" distR="114300" simplePos="0" relativeHeight="251671552" behindDoc="0" locked="0" layoutInCell="1" allowOverlap="1" wp14:anchorId="0B367554" wp14:editId="6FEADDF4">
            <wp:simplePos x="0" y="0"/>
            <wp:positionH relativeFrom="column">
              <wp:posOffset>-522605</wp:posOffset>
            </wp:positionH>
            <wp:positionV relativeFrom="paragraph">
              <wp:posOffset>429895</wp:posOffset>
            </wp:positionV>
            <wp:extent cx="7118985" cy="3784600"/>
            <wp:effectExtent l="0" t="0" r="5715" b="6350"/>
            <wp:wrapTopAndBottom/>
            <wp:docPr id="10043717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717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118985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547D">
        <w:rPr>
          <w:lang w:bidi="fr-FR"/>
        </w:rPr>
        <w:t>Couche Silver (après transformation</w:t>
      </w:r>
      <w:r w:rsidR="000B05DD">
        <w:rPr>
          <w:lang w:bidi="fr-FR"/>
        </w:rPr>
        <w:t>, schéma en étoile</w:t>
      </w:r>
      <w:r w:rsidR="00F9547D">
        <w:rPr>
          <w:lang w:bidi="fr-FR"/>
        </w:rPr>
        <w:t>)</w:t>
      </w:r>
    </w:p>
    <w:p w14:paraId="3B3CBA83" w14:textId="508FB412" w:rsidR="000A29E5" w:rsidRPr="000A29E5" w:rsidRDefault="000A29E5" w:rsidP="000A29E5">
      <w:pPr>
        <w:rPr>
          <w:lang w:bidi="fr-FR"/>
        </w:rPr>
      </w:pPr>
      <w:r w:rsidRPr="000A29E5">
        <w:rPr>
          <w:noProof/>
          <w:lang w:bidi="fr-FR"/>
        </w:rPr>
        <w:drawing>
          <wp:anchor distT="0" distB="0" distL="114300" distR="114300" simplePos="0" relativeHeight="251672576" behindDoc="0" locked="0" layoutInCell="1" allowOverlap="1" wp14:anchorId="0F07D9D7" wp14:editId="4A012B15">
            <wp:simplePos x="0" y="0"/>
            <wp:positionH relativeFrom="margin">
              <wp:posOffset>-471805</wp:posOffset>
            </wp:positionH>
            <wp:positionV relativeFrom="paragraph">
              <wp:posOffset>3985895</wp:posOffset>
            </wp:positionV>
            <wp:extent cx="7031990" cy="4051300"/>
            <wp:effectExtent l="0" t="0" r="0" b="6350"/>
            <wp:wrapTopAndBottom/>
            <wp:docPr id="1505755980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1990" cy="405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2361A1" w14:textId="77777777" w:rsidR="000A29E5" w:rsidRPr="000A29E5" w:rsidRDefault="000A29E5" w:rsidP="000A29E5">
      <w:pPr>
        <w:rPr>
          <w:lang w:bidi="fr-FR"/>
        </w:rPr>
      </w:pPr>
    </w:p>
    <w:p w14:paraId="771E97CD" w14:textId="1EC6AB7B" w:rsidR="00A83F93" w:rsidRPr="005D7CEA" w:rsidRDefault="00A83F93" w:rsidP="005D7CEA">
      <w:pPr>
        <w:pStyle w:val="Titre5"/>
        <w:rPr>
          <w:rFonts w:ascii="Arial" w:hAnsi="Arial" w:cs="Arial"/>
        </w:rPr>
      </w:pPr>
      <w:r w:rsidRPr="005D7CEA">
        <w:rPr>
          <w:rFonts w:ascii="Arial" w:hAnsi="Arial" w:cs="Arial"/>
        </w:rPr>
        <w:lastRenderedPageBreak/>
        <w:t>Justifications des entités retenues</w:t>
      </w:r>
    </w:p>
    <w:p w14:paraId="58F39F2F" w14:textId="39F7EBD2" w:rsidR="00207815" w:rsidRPr="00207815" w:rsidRDefault="00207815" w:rsidP="00207815">
      <w:pPr>
        <w:spacing w:before="240"/>
        <w:rPr>
          <w:sz w:val="22"/>
          <w:szCs w:val="18"/>
        </w:rPr>
      </w:pPr>
      <w:r w:rsidRPr="00207815">
        <w:rPr>
          <w:sz w:val="22"/>
          <w:szCs w:val="18"/>
        </w:rPr>
        <w:t xml:space="preserve">L’entité </w:t>
      </w:r>
      <w:r w:rsidRPr="00207815">
        <w:rPr>
          <w:b/>
          <w:bCs/>
          <w:sz w:val="22"/>
          <w:szCs w:val="18"/>
        </w:rPr>
        <w:t>LOCALITE</w:t>
      </w:r>
      <w:r w:rsidRPr="00207815">
        <w:rPr>
          <w:sz w:val="22"/>
          <w:szCs w:val="18"/>
        </w:rPr>
        <w:t xml:space="preserve"> est une dimension partagée entre deux tables. Centraliser les villes évite de dupliquer </w:t>
      </w:r>
      <w:proofErr w:type="spellStart"/>
      <w:r w:rsidRPr="00207815">
        <w:rPr>
          <w:i/>
          <w:iCs/>
          <w:color w:val="8076B8" w:themeColor="text1" w:themeTint="80"/>
          <w:sz w:val="22"/>
          <w:szCs w:val="18"/>
        </w:rPr>
        <w:t>city_name</w:t>
      </w:r>
      <w:proofErr w:type="spellEnd"/>
      <w:r w:rsidRPr="00207815">
        <w:rPr>
          <w:sz w:val="22"/>
          <w:szCs w:val="18"/>
        </w:rPr>
        <w:t>/</w:t>
      </w:r>
      <w:proofErr w:type="spellStart"/>
      <w:r w:rsidRPr="00207815">
        <w:rPr>
          <w:i/>
          <w:iCs/>
          <w:color w:val="8076B8" w:themeColor="text1" w:themeTint="80"/>
          <w:sz w:val="22"/>
          <w:szCs w:val="18"/>
        </w:rPr>
        <w:t>country_code</w:t>
      </w:r>
      <w:proofErr w:type="spellEnd"/>
      <w:r w:rsidRPr="00207815">
        <w:rPr>
          <w:color w:val="8076B8" w:themeColor="text1" w:themeTint="80"/>
          <w:sz w:val="22"/>
          <w:szCs w:val="18"/>
        </w:rPr>
        <w:t xml:space="preserve"> </w:t>
      </w:r>
      <w:r w:rsidRPr="00207815">
        <w:rPr>
          <w:sz w:val="22"/>
          <w:szCs w:val="18"/>
        </w:rPr>
        <w:t xml:space="preserve">dans </w:t>
      </w:r>
      <w:proofErr w:type="spellStart"/>
      <w:r w:rsidRPr="00A83F93">
        <w:rPr>
          <w:i/>
          <w:iCs/>
          <w:color w:val="A1810D" w:themeColor="accent1" w:themeShade="80"/>
          <w:sz w:val="22"/>
          <w:szCs w:val="18"/>
        </w:rPr>
        <w:t>train_trips</w:t>
      </w:r>
      <w:proofErr w:type="spellEnd"/>
      <w:r w:rsidRPr="00A83F93">
        <w:rPr>
          <w:color w:val="A1810D" w:themeColor="accent1" w:themeShade="80"/>
          <w:sz w:val="22"/>
          <w:szCs w:val="18"/>
        </w:rPr>
        <w:t xml:space="preserve"> </w:t>
      </w:r>
      <w:r w:rsidRPr="00207815">
        <w:rPr>
          <w:sz w:val="22"/>
          <w:szCs w:val="18"/>
        </w:rPr>
        <w:t xml:space="preserve">et dans </w:t>
      </w:r>
      <w:r w:rsidRPr="00A83F93">
        <w:rPr>
          <w:i/>
          <w:iCs/>
          <w:color w:val="A1810D" w:themeColor="accent1" w:themeShade="80"/>
          <w:sz w:val="22"/>
          <w:szCs w:val="18"/>
        </w:rPr>
        <w:t>flight</w:t>
      </w:r>
      <w:r w:rsidRPr="00207815">
        <w:rPr>
          <w:sz w:val="22"/>
          <w:szCs w:val="18"/>
        </w:rPr>
        <w:t>, cette dernière l’utilisant deux fois pour l’origin</w:t>
      </w:r>
      <w:r>
        <w:rPr>
          <w:sz w:val="22"/>
          <w:szCs w:val="18"/>
        </w:rPr>
        <w:t>e</w:t>
      </w:r>
      <w:r w:rsidRPr="00207815">
        <w:rPr>
          <w:sz w:val="22"/>
          <w:szCs w:val="18"/>
        </w:rPr>
        <w:t xml:space="preserve"> et la destination. Elle sert aussi de pivot pour des requêtes cross-modal : "tous les trajets depuis Paris, train ou avion". La contrainte unique composite sur </w:t>
      </w:r>
      <w:proofErr w:type="spellStart"/>
      <w:r w:rsidRPr="00207815">
        <w:rPr>
          <w:i/>
          <w:iCs/>
          <w:color w:val="8076B8" w:themeColor="text1" w:themeTint="80"/>
          <w:sz w:val="22"/>
          <w:szCs w:val="18"/>
        </w:rPr>
        <w:t>city_name</w:t>
      </w:r>
      <w:proofErr w:type="spellEnd"/>
      <w:r w:rsidRPr="00207815">
        <w:rPr>
          <w:color w:val="8076B8" w:themeColor="text1" w:themeTint="80"/>
          <w:sz w:val="22"/>
          <w:szCs w:val="18"/>
        </w:rPr>
        <w:t xml:space="preserve"> </w:t>
      </w:r>
      <w:r w:rsidRPr="00207815">
        <w:rPr>
          <w:sz w:val="22"/>
          <w:szCs w:val="18"/>
        </w:rPr>
        <w:t xml:space="preserve">et </w:t>
      </w:r>
      <w:proofErr w:type="spellStart"/>
      <w:r w:rsidRPr="00207815">
        <w:rPr>
          <w:i/>
          <w:iCs/>
          <w:color w:val="8076B8" w:themeColor="text1" w:themeTint="80"/>
          <w:sz w:val="22"/>
          <w:szCs w:val="18"/>
        </w:rPr>
        <w:t>country_code</w:t>
      </w:r>
      <w:proofErr w:type="spellEnd"/>
      <w:r w:rsidRPr="00207815">
        <w:rPr>
          <w:color w:val="8076B8" w:themeColor="text1" w:themeTint="80"/>
          <w:sz w:val="22"/>
          <w:szCs w:val="18"/>
        </w:rPr>
        <w:t xml:space="preserve"> </w:t>
      </w:r>
      <w:r w:rsidRPr="00207815">
        <w:rPr>
          <w:sz w:val="22"/>
          <w:szCs w:val="18"/>
        </w:rPr>
        <w:t>garantit qu'une même ville d’un même pays n'est pas insérée deux fois avec des identifiants différents.</w:t>
      </w:r>
    </w:p>
    <w:p w14:paraId="46EB6CBA" w14:textId="77777777" w:rsidR="00207815" w:rsidRDefault="00207815" w:rsidP="00207815">
      <w:pPr>
        <w:spacing w:before="240"/>
        <w:rPr>
          <w:sz w:val="22"/>
          <w:szCs w:val="18"/>
        </w:rPr>
      </w:pPr>
      <w:r w:rsidRPr="00207815">
        <w:rPr>
          <w:b/>
          <w:bCs/>
          <w:sz w:val="22"/>
          <w:szCs w:val="18"/>
        </w:rPr>
        <w:t>EMISSION</w:t>
      </w:r>
      <w:r w:rsidRPr="00207815">
        <w:rPr>
          <w:sz w:val="22"/>
          <w:szCs w:val="18"/>
        </w:rPr>
        <w:t xml:space="preserve"> est une entité également partagée entre </w:t>
      </w:r>
      <w:proofErr w:type="spellStart"/>
      <w:r w:rsidRPr="00A83F93">
        <w:rPr>
          <w:i/>
          <w:iCs/>
          <w:color w:val="A1810D" w:themeColor="accent1" w:themeShade="80"/>
          <w:sz w:val="22"/>
          <w:szCs w:val="18"/>
        </w:rPr>
        <w:t>train_trips</w:t>
      </w:r>
      <w:proofErr w:type="spellEnd"/>
      <w:r w:rsidRPr="00A83F93">
        <w:rPr>
          <w:color w:val="A1810D" w:themeColor="accent1" w:themeShade="80"/>
          <w:sz w:val="22"/>
          <w:szCs w:val="18"/>
        </w:rPr>
        <w:t xml:space="preserve"> </w:t>
      </w:r>
      <w:r w:rsidRPr="00207815">
        <w:rPr>
          <w:sz w:val="22"/>
          <w:szCs w:val="18"/>
        </w:rPr>
        <w:t xml:space="preserve">et </w:t>
      </w:r>
      <w:r w:rsidRPr="00A83F93">
        <w:rPr>
          <w:i/>
          <w:iCs/>
          <w:color w:val="A1810D" w:themeColor="accent1" w:themeShade="80"/>
          <w:sz w:val="22"/>
          <w:szCs w:val="18"/>
        </w:rPr>
        <w:t>flight</w:t>
      </w:r>
      <w:r w:rsidRPr="00207815">
        <w:rPr>
          <w:sz w:val="22"/>
          <w:szCs w:val="18"/>
        </w:rPr>
        <w:t xml:space="preserve">. Un même facteur d'émission s'applique à N trajets du même pays × </w:t>
      </w:r>
      <w:proofErr w:type="spellStart"/>
      <w:r w:rsidRPr="00207815">
        <w:rPr>
          <w:sz w:val="22"/>
          <w:szCs w:val="18"/>
        </w:rPr>
        <w:t>route_type</w:t>
      </w:r>
      <w:proofErr w:type="spellEnd"/>
      <w:r w:rsidRPr="00207815">
        <w:rPr>
          <w:sz w:val="22"/>
          <w:szCs w:val="18"/>
        </w:rPr>
        <w:t xml:space="preserve"> (rail) ou de la même catégorie (aérien). La dénormaliser multiplierait la valeur sur ~38M lignes inutilement. Elle est donc référencée par clé étrangère (FK) depuis les deux tables de faits indépendamment.</w:t>
      </w:r>
    </w:p>
    <w:p w14:paraId="4ABB6987" w14:textId="3DE13841" w:rsidR="00207815" w:rsidRPr="00207815" w:rsidRDefault="00207815" w:rsidP="00207815">
      <w:pPr>
        <w:spacing w:before="240"/>
        <w:rPr>
          <w:sz w:val="22"/>
          <w:szCs w:val="18"/>
        </w:rPr>
      </w:pPr>
      <w:r w:rsidRPr="00207815">
        <w:rPr>
          <w:b/>
          <w:bCs/>
          <w:sz w:val="22"/>
          <w:szCs w:val="18"/>
        </w:rPr>
        <w:t>TRAIN_TRIPS</w:t>
      </w:r>
      <w:r w:rsidRPr="00207815">
        <w:rPr>
          <w:sz w:val="22"/>
          <w:szCs w:val="18"/>
        </w:rPr>
        <w:t xml:space="preserve"> est une table de faits à granularité arrêt (une ligne = un arrêt dans un trajet), fidèle au format GTFS source. Cela permet de calculer les distances entre arrêts consécutifs (</w:t>
      </w:r>
      <w:proofErr w:type="spellStart"/>
      <w:r w:rsidRPr="00207815">
        <w:rPr>
          <w:i/>
          <w:iCs/>
          <w:color w:val="8076B8" w:themeColor="text1" w:themeTint="80"/>
          <w:sz w:val="22"/>
          <w:szCs w:val="18"/>
        </w:rPr>
        <w:t>segment_dist_m</w:t>
      </w:r>
      <w:proofErr w:type="spellEnd"/>
      <w:r w:rsidRPr="00207815">
        <w:rPr>
          <w:sz w:val="22"/>
          <w:szCs w:val="18"/>
        </w:rPr>
        <w:t>) mais implique qu'une requête origine/destination doit agréger par (</w:t>
      </w:r>
      <w:r w:rsidRPr="00207815">
        <w:rPr>
          <w:i/>
          <w:iCs/>
          <w:color w:val="8076B8" w:themeColor="text1" w:themeTint="80"/>
          <w:sz w:val="22"/>
          <w:szCs w:val="18"/>
        </w:rPr>
        <w:t>source</w:t>
      </w:r>
      <w:r w:rsidRPr="00207815">
        <w:rPr>
          <w:sz w:val="22"/>
          <w:szCs w:val="18"/>
        </w:rPr>
        <w:t xml:space="preserve">, </w:t>
      </w:r>
      <w:proofErr w:type="spellStart"/>
      <w:r w:rsidRPr="00207815">
        <w:rPr>
          <w:i/>
          <w:iCs/>
          <w:color w:val="8076B8" w:themeColor="text1" w:themeTint="80"/>
          <w:sz w:val="22"/>
          <w:szCs w:val="18"/>
        </w:rPr>
        <w:t>trip_id</w:t>
      </w:r>
      <w:proofErr w:type="spellEnd"/>
      <w:r w:rsidRPr="00207815">
        <w:rPr>
          <w:sz w:val="22"/>
          <w:szCs w:val="18"/>
        </w:rPr>
        <w:t>). C'est un compromis volontaire entre fidélité aux données source et simplicité de requête.</w:t>
      </w:r>
    </w:p>
    <w:p w14:paraId="5FED5465" w14:textId="6847C302" w:rsidR="00A5769B" w:rsidRPr="00A5769B" w:rsidRDefault="00A5769B" w:rsidP="00A5769B">
      <w:pPr>
        <w:spacing w:before="240"/>
        <w:rPr>
          <w:sz w:val="22"/>
          <w:szCs w:val="18"/>
        </w:rPr>
      </w:pPr>
      <w:r w:rsidRPr="00A5769B">
        <w:rPr>
          <w:b/>
          <w:bCs/>
          <w:sz w:val="22"/>
          <w:szCs w:val="18"/>
        </w:rPr>
        <w:t>FLIGHT</w:t>
      </w:r>
      <w:r w:rsidRPr="00A5769B">
        <w:rPr>
          <w:sz w:val="22"/>
          <w:szCs w:val="18"/>
        </w:rPr>
        <w:t xml:space="preserve"> est une table de faits à granularité paire d'aéroports. Contrairement à </w:t>
      </w:r>
      <w:proofErr w:type="spellStart"/>
      <w:r w:rsidRPr="00A83F93">
        <w:rPr>
          <w:i/>
          <w:iCs/>
          <w:color w:val="A1810D" w:themeColor="accent1" w:themeShade="80"/>
          <w:sz w:val="22"/>
          <w:szCs w:val="18"/>
        </w:rPr>
        <w:t>train_trips</w:t>
      </w:r>
      <w:proofErr w:type="spellEnd"/>
      <w:r w:rsidRPr="00A5769B">
        <w:rPr>
          <w:sz w:val="22"/>
          <w:szCs w:val="18"/>
        </w:rPr>
        <w:t>, il n'y a pas d'arrêts intermédiaires dans le modèle aérien, donc la paire (</w:t>
      </w:r>
      <w:proofErr w:type="spellStart"/>
      <w:r w:rsidRPr="00A5769B">
        <w:rPr>
          <w:i/>
          <w:iCs/>
          <w:color w:val="8076B8" w:themeColor="text1" w:themeTint="80"/>
          <w:sz w:val="22"/>
          <w:szCs w:val="18"/>
        </w:rPr>
        <w:t>origin_id</w:t>
      </w:r>
      <w:proofErr w:type="spellEnd"/>
      <w:r w:rsidRPr="00A5769B">
        <w:rPr>
          <w:sz w:val="22"/>
          <w:szCs w:val="18"/>
        </w:rPr>
        <w:t xml:space="preserve">, </w:t>
      </w:r>
      <w:proofErr w:type="spellStart"/>
      <w:r w:rsidRPr="00A5769B">
        <w:rPr>
          <w:i/>
          <w:iCs/>
          <w:color w:val="8076B8" w:themeColor="text1" w:themeTint="80"/>
          <w:sz w:val="22"/>
          <w:szCs w:val="18"/>
        </w:rPr>
        <w:t>dest_id</w:t>
      </w:r>
      <w:proofErr w:type="spellEnd"/>
      <w:r w:rsidRPr="00A5769B">
        <w:rPr>
          <w:sz w:val="22"/>
          <w:szCs w:val="18"/>
        </w:rPr>
        <w:t xml:space="preserve">) est l'unité naturelle. Les deux </w:t>
      </w:r>
      <w:r>
        <w:rPr>
          <w:sz w:val="22"/>
          <w:szCs w:val="18"/>
        </w:rPr>
        <w:t xml:space="preserve">clés étrangères </w:t>
      </w:r>
      <w:r w:rsidRPr="00A5769B">
        <w:rPr>
          <w:sz w:val="22"/>
          <w:szCs w:val="18"/>
        </w:rPr>
        <w:t xml:space="preserve">vers </w:t>
      </w:r>
      <w:r w:rsidRPr="00A83F93">
        <w:rPr>
          <w:i/>
          <w:iCs/>
          <w:color w:val="A1810D" w:themeColor="accent1" w:themeShade="80"/>
          <w:sz w:val="22"/>
          <w:szCs w:val="18"/>
        </w:rPr>
        <w:t>localite</w:t>
      </w:r>
      <w:r w:rsidRPr="00A83F93">
        <w:rPr>
          <w:color w:val="A1810D" w:themeColor="accent1" w:themeShade="80"/>
          <w:sz w:val="22"/>
          <w:szCs w:val="18"/>
        </w:rPr>
        <w:t xml:space="preserve"> </w:t>
      </w:r>
      <w:r w:rsidRPr="00A5769B">
        <w:rPr>
          <w:sz w:val="22"/>
          <w:szCs w:val="18"/>
        </w:rPr>
        <w:t>(</w:t>
      </w:r>
      <w:proofErr w:type="spellStart"/>
      <w:r w:rsidRPr="00A5769B">
        <w:rPr>
          <w:i/>
          <w:iCs/>
          <w:color w:val="8076B8" w:themeColor="text1" w:themeTint="80"/>
          <w:sz w:val="22"/>
          <w:szCs w:val="18"/>
        </w:rPr>
        <w:t>origin_city_id</w:t>
      </w:r>
      <w:proofErr w:type="spellEnd"/>
      <w:r w:rsidRPr="00A5769B">
        <w:rPr>
          <w:sz w:val="22"/>
          <w:szCs w:val="18"/>
        </w:rPr>
        <w:t xml:space="preserve">, </w:t>
      </w:r>
      <w:proofErr w:type="spellStart"/>
      <w:r w:rsidRPr="00A5769B">
        <w:rPr>
          <w:i/>
          <w:iCs/>
          <w:color w:val="8076B8" w:themeColor="text1" w:themeTint="80"/>
          <w:sz w:val="22"/>
          <w:szCs w:val="18"/>
        </w:rPr>
        <w:t>dest_city_id</w:t>
      </w:r>
      <w:proofErr w:type="spellEnd"/>
      <w:r w:rsidRPr="00A5769B">
        <w:rPr>
          <w:sz w:val="22"/>
          <w:szCs w:val="18"/>
        </w:rPr>
        <w:t>) permettent de relier chaque aéroport à sa ville indépendamment.</w:t>
      </w:r>
    </w:p>
    <w:p w14:paraId="7FCED74D" w14:textId="5CF53562" w:rsidR="005D7CEA" w:rsidRDefault="00417436" w:rsidP="005D7CEA">
      <w:pPr>
        <w:spacing w:before="240" w:after="240"/>
        <w:rPr>
          <w:sz w:val="22"/>
          <w:szCs w:val="18"/>
        </w:rPr>
      </w:pPr>
      <w:r w:rsidRPr="00417436">
        <w:rPr>
          <w:b/>
          <w:bCs/>
          <w:sz w:val="22"/>
          <w:szCs w:val="18"/>
        </w:rPr>
        <w:t>STOP_MATCHING</w:t>
      </w:r>
      <w:r w:rsidRPr="00417436">
        <w:rPr>
          <w:sz w:val="22"/>
          <w:szCs w:val="18"/>
        </w:rPr>
        <w:t xml:space="preserve"> est une table de liaison M:N spatiale entre gares et aéroports. Elle est isolée car la relation n'est pas fonctionnelle</w:t>
      </w:r>
      <w:r>
        <w:rPr>
          <w:sz w:val="22"/>
          <w:szCs w:val="18"/>
        </w:rPr>
        <w:t xml:space="preserve"> : </w:t>
      </w:r>
      <w:r w:rsidRPr="00417436">
        <w:rPr>
          <w:sz w:val="22"/>
          <w:szCs w:val="18"/>
        </w:rPr>
        <w:t xml:space="preserve">une gare peut être proche de plusieurs aéroports et réciproquement. La garder hors du schéma étoile principal préserve </w:t>
      </w:r>
      <w:r>
        <w:rPr>
          <w:sz w:val="22"/>
          <w:szCs w:val="18"/>
        </w:rPr>
        <w:t xml:space="preserve">donc </w:t>
      </w:r>
      <w:r w:rsidRPr="00417436">
        <w:rPr>
          <w:sz w:val="22"/>
          <w:szCs w:val="18"/>
        </w:rPr>
        <w:t>sa lisibilité.</w:t>
      </w:r>
    </w:p>
    <w:p w14:paraId="460DE112" w14:textId="77777777" w:rsidR="005D7CEA" w:rsidRDefault="005D7CEA">
      <w:pPr>
        <w:spacing w:after="180" w:line="336" w:lineRule="auto"/>
        <w:jc w:val="left"/>
        <w:rPr>
          <w:sz w:val="22"/>
          <w:szCs w:val="18"/>
        </w:rPr>
      </w:pPr>
      <w:r>
        <w:rPr>
          <w:sz w:val="22"/>
          <w:szCs w:val="18"/>
        </w:rPr>
        <w:br w:type="page"/>
      </w:r>
    </w:p>
    <w:p w14:paraId="4CDE66C8" w14:textId="03C961C9" w:rsidR="00235EE0" w:rsidRDefault="00A83F93" w:rsidP="00A83F93">
      <w:pPr>
        <w:pStyle w:val="Titre5"/>
        <w:spacing w:after="240"/>
        <w:rPr>
          <w:rFonts w:ascii="Arial" w:hAnsi="Arial" w:cs="Arial"/>
        </w:rPr>
      </w:pPr>
      <w:r w:rsidRPr="00A83F93">
        <w:rPr>
          <w:rFonts w:ascii="Arial" w:hAnsi="Arial" w:cs="Arial"/>
        </w:rPr>
        <w:lastRenderedPageBreak/>
        <w:t>Justifications des relations et cardinalités</w:t>
      </w:r>
    </w:p>
    <w:tbl>
      <w:tblPr>
        <w:tblStyle w:val="TableauGrille2-Accentuation5"/>
        <w:tblW w:w="0" w:type="auto"/>
        <w:tblLook w:val="04A0" w:firstRow="1" w:lastRow="0" w:firstColumn="1" w:lastColumn="0" w:noHBand="0" w:noVBand="1"/>
      </w:tblPr>
      <w:tblGrid>
        <w:gridCol w:w="1966"/>
        <w:gridCol w:w="1590"/>
        <w:gridCol w:w="2551"/>
        <w:gridCol w:w="3495"/>
      </w:tblGrid>
      <w:tr w:rsidR="00A83F93" w:rsidRPr="007369FB" w14:paraId="706EBBB5" w14:textId="77777777" w:rsidTr="00E33A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713A5B" w14:textId="77777777" w:rsidR="00A83F93" w:rsidRPr="007369FB" w:rsidRDefault="00A83F93" w:rsidP="007635E9">
            <w:pPr>
              <w:spacing w:after="160"/>
              <w:jc w:val="left"/>
            </w:pPr>
            <w:r w:rsidRPr="007369FB">
              <w:t>Relation</w:t>
            </w:r>
          </w:p>
        </w:tc>
        <w:tc>
          <w:tcPr>
            <w:tcW w:w="0" w:type="auto"/>
            <w:hideMark/>
          </w:tcPr>
          <w:p w14:paraId="08D89917" w14:textId="77777777" w:rsidR="00A83F93" w:rsidRPr="007369FB" w:rsidRDefault="00A83F93" w:rsidP="007635E9">
            <w:pPr>
              <w:spacing w:after="16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69FB">
              <w:t>Cardinalités</w:t>
            </w:r>
          </w:p>
        </w:tc>
        <w:tc>
          <w:tcPr>
            <w:tcW w:w="0" w:type="auto"/>
            <w:hideMark/>
          </w:tcPr>
          <w:p w14:paraId="7875CDB6" w14:textId="77777777" w:rsidR="00A83F93" w:rsidRPr="007369FB" w:rsidRDefault="00A83F93" w:rsidP="007635E9">
            <w:pPr>
              <w:spacing w:after="16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69FB">
              <w:t>Sens de lecture</w:t>
            </w:r>
          </w:p>
        </w:tc>
        <w:tc>
          <w:tcPr>
            <w:tcW w:w="0" w:type="auto"/>
            <w:hideMark/>
          </w:tcPr>
          <w:p w14:paraId="5A61AE76" w14:textId="77777777" w:rsidR="00A83F93" w:rsidRPr="007369FB" w:rsidRDefault="00A83F93" w:rsidP="007635E9">
            <w:pPr>
              <w:spacing w:after="16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369FB">
              <w:t>Justification</w:t>
            </w:r>
          </w:p>
        </w:tc>
      </w:tr>
      <w:tr w:rsidR="00A83F93" w:rsidRPr="007369FB" w14:paraId="12995A77" w14:textId="77777777" w:rsidTr="00E33A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8DBFDB" w14:textId="77777777" w:rsidR="00A83F93" w:rsidRDefault="00A83F93" w:rsidP="005D7CEA">
            <w:pPr>
              <w:spacing w:before="240" w:after="240"/>
              <w:rPr>
                <w:b w:val="0"/>
                <w:bCs w:val="0"/>
                <w:sz w:val="22"/>
                <w:szCs w:val="20"/>
              </w:rPr>
            </w:pPr>
          </w:p>
          <w:p w14:paraId="6323FC99" w14:textId="60E84AE3" w:rsidR="00A83F93" w:rsidRPr="007369FB" w:rsidRDefault="00A83F93" w:rsidP="005D7CEA">
            <w:pPr>
              <w:spacing w:before="240" w:after="240"/>
              <w:rPr>
                <w:sz w:val="22"/>
                <w:szCs w:val="20"/>
              </w:rPr>
            </w:pPr>
            <w:r w:rsidRPr="007369FB">
              <w:rPr>
                <w:sz w:val="22"/>
                <w:szCs w:val="20"/>
              </w:rPr>
              <w:t>LOCALITE → TRAIN_TRIPS</w:t>
            </w:r>
          </w:p>
        </w:tc>
        <w:tc>
          <w:tcPr>
            <w:tcW w:w="0" w:type="auto"/>
            <w:hideMark/>
          </w:tcPr>
          <w:p w14:paraId="5F68A450" w14:textId="77777777" w:rsidR="00A83F93" w:rsidRDefault="00A83F93" w:rsidP="005D7CEA">
            <w:pPr>
              <w:spacing w:before="24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</w:p>
          <w:p w14:paraId="769E5E82" w14:textId="1DAF0BE9" w:rsidR="00A83F93" w:rsidRPr="007369FB" w:rsidRDefault="00A83F93" w:rsidP="005D7CEA">
            <w:pPr>
              <w:spacing w:before="24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7369FB">
              <w:rPr>
                <w:sz w:val="22"/>
                <w:szCs w:val="20"/>
              </w:rPr>
              <w:t>0,n / 1,1</w:t>
            </w:r>
          </w:p>
        </w:tc>
        <w:tc>
          <w:tcPr>
            <w:tcW w:w="0" w:type="auto"/>
            <w:hideMark/>
          </w:tcPr>
          <w:p w14:paraId="349C94C4" w14:textId="4F4D2E39" w:rsidR="00A83F93" w:rsidRPr="007369FB" w:rsidRDefault="00A83F93" w:rsidP="005D7CEA">
            <w:pPr>
              <w:spacing w:before="24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7369FB">
              <w:rPr>
                <w:sz w:val="22"/>
                <w:szCs w:val="20"/>
              </w:rPr>
              <w:t>Une ville peut avoir 0 à N arrêts de train</w:t>
            </w:r>
            <w:r>
              <w:rPr>
                <w:sz w:val="22"/>
                <w:szCs w:val="20"/>
              </w:rPr>
              <w:t>,</w:t>
            </w:r>
            <w:r w:rsidRPr="007369FB">
              <w:rPr>
                <w:sz w:val="22"/>
                <w:szCs w:val="20"/>
              </w:rPr>
              <w:t xml:space="preserve"> </w:t>
            </w:r>
            <w:r>
              <w:rPr>
                <w:sz w:val="22"/>
                <w:szCs w:val="20"/>
              </w:rPr>
              <w:t xml:space="preserve">mais </w:t>
            </w:r>
            <w:r w:rsidRPr="007369FB">
              <w:rPr>
                <w:sz w:val="22"/>
                <w:szCs w:val="20"/>
              </w:rPr>
              <w:t>chaque arrêt référence exactement 1 ville</w:t>
            </w:r>
          </w:p>
        </w:tc>
        <w:tc>
          <w:tcPr>
            <w:tcW w:w="0" w:type="auto"/>
            <w:hideMark/>
          </w:tcPr>
          <w:p w14:paraId="31067CA3" w14:textId="144A665B" w:rsidR="00A83F93" w:rsidRDefault="00A83F93" w:rsidP="005D7CEA">
            <w:pPr>
              <w:spacing w:before="24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7369FB">
              <w:rPr>
                <w:sz w:val="22"/>
                <w:szCs w:val="20"/>
              </w:rPr>
              <w:t xml:space="preserve">Une même ville (ex: Paris) concentre </w:t>
            </w:r>
            <w:r>
              <w:rPr>
                <w:sz w:val="22"/>
                <w:szCs w:val="20"/>
              </w:rPr>
              <w:t xml:space="preserve">plusieurs </w:t>
            </w:r>
            <w:r w:rsidRPr="007369FB">
              <w:rPr>
                <w:sz w:val="22"/>
                <w:szCs w:val="20"/>
              </w:rPr>
              <w:t xml:space="preserve">gares et des millions de </w:t>
            </w:r>
            <w:proofErr w:type="spellStart"/>
            <w:r w:rsidRPr="007369FB">
              <w:rPr>
                <w:i/>
                <w:iCs/>
                <w:color w:val="8076B8" w:themeColor="text1" w:themeTint="80"/>
                <w:sz w:val="22"/>
                <w:szCs w:val="20"/>
              </w:rPr>
              <w:t>stop_sequence</w:t>
            </w:r>
            <w:proofErr w:type="spellEnd"/>
            <w:r w:rsidRPr="007369FB">
              <w:rPr>
                <w:sz w:val="22"/>
                <w:szCs w:val="20"/>
              </w:rPr>
              <w:t xml:space="preserve">. </w:t>
            </w:r>
          </w:p>
          <w:p w14:paraId="760400A3" w14:textId="300C7028" w:rsidR="00A83F93" w:rsidRPr="007369FB" w:rsidRDefault="00A83F93" w:rsidP="005D7CEA">
            <w:pPr>
              <w:spacing w:before="24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7369FB">
              <w:rPr>
                <w:sz w:val="22"/>
                <w:szCs w:val="20"/>
              </w:rPr>
              <w:t xml:space="preserve">La FK </w:t>
            </w:r>
            <w:proofErr w:type="spellStart"/>
            <w:r w:rsidRPr="007369FB">
              <w:rPr>
                <w:i/>
                <w:iCs/>
                <w:color w:val="8076B8" w:themeColor="text1" w:themeTint="80"/>
                <w:sz w:val="22"/>
                <w:szCs w:val="20"/>
              </w:rPr>
              <w:t>city_id</w:t>
            </w:r>
            <w:proofErr w:type="spellEnd"/>
            <w:r w:rsidRPr="007369FB">
              <w:rPr>
                <w:color w:val="8076B8" w:themeColor="text1" w:themeTint="80"/>
                <w:sz w:val="22"/>
                <w:szCs w:val="20"/>
              </w:rPr>
              <w:t xml:space="preserve"> </w:t>
            </w:r>
            <w:r w:rsidRPr="007369FB">
              <w:rPr>
                <w:sz w:val="22"/>
                <w:szCs w:val="20"/>
              </w:rPr>
              <w:t xml:space="preserve">est dans </w:t>
            </w:r>
            <w:proofErr w:type="spellStart"/>
            <w:r w:rsidRPr="007369FB">
              <w:rPr>
                <w:i/>
                <w:iCs/>
                <w:color w:val="A1810D" w:themeColor="accent1" w:themeShade="80"/>
                <w:sz w:val="22"/>
                <w:szCs w:val="20"/>
              </w:rPr>
              <w:t>train_trips</w:t>
            </w:r>
            <w:proofErr w:type="spellEnd"/>
            <w:r w:rsidRPr="007369FB">
              <w:rPr>
                <w:color w:val="A1810D" w:themeColor="accent1" w:themeShade="80"/>
                <w:sz w:val="22"/>
                <w:szCs w:val="20"/>
              </w:rPr>
              <w:t xml:space="preserve"> </w:t>
            </w:r>
            <w:r w:rsidRPr="007369FB">
              <w:rPr>
                <w:sz w:val="22"/>
                <w:szCs w:val="20"/>
              </w:rPr>
              <w:t>côté 1,1</w:t>
            </w:r>
          </w:p>
        </w:tc>
      </w:tr>
      <w:tr w:rsidR="00A83F93" w:rsidRPr="0093605E" w14:paraId="4BAF4458" w14:textId="77777777" w:rsidTr="00E33A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A5A4C5" w14:textId="77777777" w:rsidR="00A83F93" w:rsidRDefault="00A83F93" w:rsidP="005D7CEA">
            <w:pPr>
              <w:spacing w:before="240" w:after="240"/>
              <w:rPr>
                <w:b w:val="0"/>
                <w:bCs w:val="0"/>
                <w:sz w:val="22"/>
                <w:szCs w:val="20"/>
              </w:rPr>
            </w:pPr>
          </w:p>
          <w:p w14:paraId="2030346A" w14:textId="3B0602C9" w:rsidR="00A83F93" w:rsidRPr="007369FB" w:rsidRDefault="00A83F93" w:rsidP="005D7CEA">
            <w:pPr>
              <w:spacing w:before="240" w:after="240"/>
              <w:rPr>
                <w:sz w:val="22"/>
                <w:szCs w:val="20"/>
              </w:rPr>
            </w:pPr>
            <w:r w:rsidRPr="007369FB">
              <w:rPr>
                <w:sz w:val="22"/>
                <w:szCs w:val="20"/>
              </w:rPr>
              <w:t>LOCALITE → FLIGHT (origine)</w:t>
            </w:r>
          </w:p>
        </w:tc>
        <w:tc>
          <w:tcPr>
            <w:tcW w:w="0" w:type="auto"/>
            <w:hideMark/>
          </w:tcPr>
          <w:p w14:paraId="2A8082B8" w14:textId="77777777" w:rsidR="00A83F93" w:rsidRDefault="00A83F93" w:rsidP="005D7CEA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</w:p>
          <w:p w14:paraId="74578E49" w14:textId="4C747385" w:rsidR="00A83F93" w:rsidRPr="007369FB" w:rsidRDefault="00A83F93" w:rsidP="005D7CEA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7369FB">
              <w:rPr>
                <w:sz w:val="22"/>
                <w:szCs w:val="20"/>
              </w:rPr>
              <w:t>0,n / 1,1</w:t>
            </w:r>
          </w:p>
        </w:tc>
        <w:tc>
          <w:tcPr>
            <w:tcW w:w="0" w:type="auto"/>
            <w:hideMark/>
          </w:tcPr>
          <w:p w14:paraId="5DFA872B" w14:textId="3207DDC2" w:rsidR="00A83F93" w:rsidRPr="007369FB" w:rsidRDefault="00A83F93" w:rsidP="005D7CEA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7369FB">
              <w:rPr>
                <w:sz w:val="22"/>
                <w:szCs w:val="20"/>
              </w:rPr>
              <w:t>Une ville peut être l'origine de 0 à N vols</w:t>
            </w:r>
            <w:r>
              <w:rPr>
                <w:sz w:val="22"/>
                <w:szCs w:val="20"/>
              </w:rPr>
              <w:t>,</w:t>
            </w:r>
            <w:r w:rsidRPr="007369FB">
              <w:rPr>
                <w:sz w:val="22"/>
                <w:szCs w:val="20"/>
              </w:rPr>
              <w:t xml:space="preserve"> </w:t>
            </w:r>
            <w:r>
              <w:rPr>
                <w:sz w:val="22"/>
                <w:szCs w:val="20"/>
              </w:rPr>
              <w:t>mais</w:t>
            </w:r>
            <w:r w:rsidRPr="007369FB">
              <w:rPr>
                <w:sz w:val="22"/>
                <w:szCs w:val="20"/>
              </w:rPr>
              <w:t xml:space="preserve"> chaque vol a exactement 1 ville d'origine</w:t>
            </w:r>
          </w:p>
        </w:tc>
        <w:tc>
          <w:tcPr>
            <w:tcW w:w="0" w:type="auto"/>
            <w:hideMark/>
          </w:tcPr>
          <w:p w14:paraId="2AE23F69" w14:textId="77777777" w:rsidR="00A83F93" w:rsidRDefault="00A83F93" w:rsidP="005D7CEA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7369FB">
              <w:rPr>
                <w:sz w:val="22"/>
                <w:szCs w:val="20"/>
              </w:rPr>
              <w:t xml:space="preserve">Un aéroport est rattaché à une ville. </w:t>
            </w:r>
          </w:p>
          <w:p w14:paraId="6F20782D" w14:textId="72D32FEB" w:rsidR="00A83F93" w:rsidRPr="007369FB" w:rsidRDefault="00A83F93" w:rsidP="005D7CEA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  <w:lang w:val="en-GB"/>
              </w:rPr>
            </w:pPr>
            <w:r w:rsidRPr="007369FB">
              <w:rPr>
                <w:sz w:val="22"/>
                <w:szCs w:val="20"/>
                <w:lang w:val="en-GB"/>
              </w:rPr>
              <w:t xml:space="preserve">FK </w:t>
            </w:r>
            <w:proofErr w:type="spellStart"/>
            <w:r w:rsidRPr="007369FB">
              <w:rPr>
                <w:i/>
                <w:iCs/>
                <w:color w:val="8076B8" w:themeColor="text1" w:themeTint="80"/>
                <w:sz w:val="22"/>
                <w:szCs w:val="20"/>
                <w:lang w:val="en-GB"/>
              </w:rPr>
              <w:t>origin_city_id</w:t>
            </w:r>
            <w:proofErr w:type="spellEnd"/>
            <w:r w:rsidRPr="007369FB">
              <w:rPr>
                <w:color w:val="8076B8" w:themeColor="text1" w:themeTint="80"/>
                <w:sz w:val="22"/>
                <w:szCs w:val="20"/>
                <w:lang w:val="en-GB"/>
              </w:rPr>
              <w:t xml:space="preserve"> </w:t>
            </w:r>
            <w:r>
              <w:rPr>
                <w:sz w:val="22"/>
                <w:szCs w:val="20"/>
                <w:lang w:val="en-GB"/>
              </w:rPr>
              <w:t xml:space="preserve">est </w:t>
            </w:r>
            <w:r w:rsidRPr="007369FB">
              <w:rPr>
                <w:sz w:val="22"/>
                <w:szCs w:val="20"/>
                <w:lang w:val="en-GB"/>
              </w:rPr>
              <w:t xml:space="preserve">dans </w:t>
            </w:r>
            <w:r w:rsidRPr="007369FB">
              <w:rPr>
                <w:i/>
                <w:iCs/>
                <w:color w:val="A1810D" w:themeColor="accent1" w:themeShade="80"/>
                <w:sz w:val="22"/>
                <w:szCs w:val="20"/>
                <w:lang w:val="en-GB"/>
              </w:rPr>
              <w:t>flight</w:t>
            </w:r>
            <w:r w:rsidRPr="007369FB">
              <w:rPr>
                <w:sz w:val="22"/>
                <w:szCs w:val="20"/>
                <w:lang w:val="en-GB"/>
              </w:rPr>
              <w:t>.</w:t>
            </w:r>
          </w:p>
        </w:tc>
      </w:tr>
      <w:tr w:rsidR="00A83F93" w:rsidRPr="0093605E" w14:paraId="1A031F47" w14:textId="77777777" w:rsidTr="00E33A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DDB053" w14:textId="1B03C259" w:rsidR="00A83F93" w:rsidRPr="007369FB" w:rsidRDefault="00A83F93" w:rsidP="005D7CEA">
            <w:pPr>
              <w:spacing w:before="240" w:after="240"/>
              <w:rPr>
                <w:sz w:val="22"/>
                <w:szCs w:val="20"/>
              </w:rPr>
            </w:pPr>
            <w:r w:rsidRPr="007369FB">
              <w:rPr>
                <w:sz w:val="22"/>
                <w:szCs w:val="20"/>
              </w:rPr>
              <w:t>LOCALITE → FLIGHT (destination)</w:t>
            </w:r>
          </w:p>
        </w:tc>
        <w:tc>
          <w:tcPr>
            <w:tcW w:w="0" w:type="auto"/>
            <w:hideMark/>
          </w:tcPr>
          <w:p w14:paraId="5CC21726" w14:textId="77777777" w:rsidR="00A83F93" w:rsidRPr="007369FB" w:rsidRDefault="00A83F93" w:rsidP="005D7CEA">
            <w:pPr>
              <w:spacing w:before="24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7369FB">
              <w:rPr>
                <w:sz w:val="22"/>
                <w:szCs w:val="20"/>
              </w:rPr>
              <w:t>0,n / 1,1</w:t>
            </w:r>
          </w:p>
        </w:tc>
        <w:tc>
          <w:tcPr>
            <w:tcW w:w="0" w:type="auto"/>
            <w:hideMark/>
          </w:tcPr>
          <w:p w14:paraId="1CFEF316" w14:textId="5653AE76" w:rsidR="00A83F93" w:rsidRPr="007369FB" w:rsidRDefault="00A83F93" w:rsidP="005D7CEA">
            <w:pPr>
              <w:spacing w:before="24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7369FB">
              <w:rPr>
                <w:sz w:val="22"/>
                <w:szCs w:val="20"/>
              </w:rPr>
              <w:t>Une ville peut être la destination de 0 à N vol</w:t>
            </w:r>
            <w:r>
              <w:rPr>
                <w:sz w:val="22"/>
                <w:szCs w:val="20"/>
              </w:rPr>
              <w:t xml:space="preserve">s, mais </w:t>
            </w:r>
            <w:r w:rsidRPr="007369FB">
              <w:rPr>
                <w:sz w:val="22"/>
                <w:szCs w:val="20"/>
              </w:rPr>
              <w:t>chaque vol a exactement 1 ville de destination</w:t>
            </w:r>
          </w:p>
        </w:tc>
        <w:tc>
          <w:tcPr>
            <w:tcW w:w="0" w:type="auto"/>
            <w:hideMark/>
          </w:tcPr>
          <w:p w14:paraId="62420D44" w14:textId="77777777" w:rsidR="00A83F93" w:rsidRDefault="00A83F93" w:rsidP="005D7CEA">
            <w:pPr>
              <w:spacing w:before="24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7369FB">
              <w:rPr>
                <w:sz w:val="22"/>
                <w:szCs w:val="20"/>
              </w:rPr>
              <w:t xml:space="preserve">Relation symétrique à la précédente, représentée par une deuxième association distincte dans le MCD. </w:t>
            </w:r>
          </w:p>
          <w:p w14:paraId="7BC04424" w14:textId="6358D722" w:rsidR="00A83F93" w:rsidRPr="007369FB" w:rsidRDefault="00A83F93" w:rsidP="005D7CEA">
            <w:pPr>
              <w:spacing w:before="24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  <w:lang w:val="en-GB"/>
              </w:rPr>
            </w:pPr>
            <w:r w:rsidRPr="007369FB">
              <w:rPr>
                <w:sz w:val="22"/>
                <w:szCs w:val="20"/>
                <w:lang w:val="en-GB"/>
              </w:rPr>
              <w:t xml:space="preserve">FK </w:t>
            </w:r>
            <w:proofErr w:type="spellStart"/>
            <w:r w:rsidRPr="007369FB">
              <w:rPr>
                <w:i/>
                <w:iCs/>
                <w:color w:val="8076B8" w:themeColor="text1" w:themeTint="80"/>
                <w:sz w:val="22"/>
                <w:szCs w:val="20"/>
                <w:lang w:val="en-GB"/>
              </w:rPr>
              <w:t>dest_city_id</w:t>
            </w:r>
            <w:proofErr w:type="spellEnd"/>
            <w:r w:rsidRPr="007369FB">
              <w:rPr>
                <w:color w:val="8076B8" w:themeColor="text1" w:themeTint="80"/>
                <w:sz w:val="22"/>
                <w:szCs w:val="20"/>
                <w:lang w:val="en-GB"/>
              </w:rPr>
              <w:t xml:space="preserve"> </w:t>
            </w:r>
            <w:r w:rsidRPr="007369FB">
              <w:rPr>
                <w:sz w:val="22"/>
                <w:szCs w:val="20"/>
                <w:lang w:val="en-GB"/>
              </w:rPr>
              <w:t xml:space="preserve">dans </w:t>
            </w:r>
            <w:r w:rsidRPr="007369FB">
              <w:rPr>
                <w:i/>
                <w:iCs/>
                <w:color w:val="A1810D" w:themeColor="accent1" w:themeShade="80"/>
                <w:sz w:val="22"/>
                <w:szCs w:val="20"/>
                <w:lang w:val="en-GB"/>
              </w:rPr>
              <w:t>flight</w:t>
            </w:r>
            <w:r w:rsidRPr="007369FB">
              <w:rPr>
                <w:sz w:val="22"/>
                <w:szCs w:val="20"/>
                <w:lang w:val="en-GB"/>
              </w:rPr>
              <w:t>.</w:t>
            </w:r>
          </w:p>
        </w:tc>
      </w:tr>
      <w:tr w:rsidR="00A83F93" w:rsidRPr="007369FB" w14:paraId="5650FC8B" w14:textId="77777777" w:rsidTr="00E33A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D3A690" w14:textId="77777777" w:rsidR="00A83F93" w:rsidRPr="007369FB" w:rsidRDefault="00A83F93" w:rsidP="005D7CEA">
            <w:pPr>
              <w:spacing w:before="240" w:after="240"/>
              <w:rPr>
                <w:sz w:val="22"/>
                <w:szCs w:val="20"/>
              </w:rPr>
            </w:pPr>
            <w:r w:rsidRPr="007369FB">
              <w:rPr>
                <w:sz w:val="22"/>
                <w:szCs w:val="20"/>
              </w:rPr>
              <w:t>EMISSION → TRAIN_TRIPS</w:t>
            </w:r>
          </w:p>
        </w:tc>
        <w:tc>
          <w:tcPr>
            <w:tcW w:w="0" w:type="auto"/>
            <w:hideMark/>
          </w:tcPr>
          <w:p w14:paraId="46A98587" w14:textId="77777777" w:rsidR="00A83F93" w:rsidRPr="007369FB" w:rsidRDefault="00A83F93" w:rsidP="005D7CEA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7369FB">
              <w:rPr>
                <w:sz w:val="22"/>
                <w:szCs w:val="20"/>
              </w:rPr>
              <w:t>0,n / 1,1</w:t>
            </w:r>
          </w:p>
        </w:tc>
        <w:tc>
          <w:tcPr>
            <w:tcW w:w="0" w:type="auto"/>
            <w:hideMark/>
          </w:tcPr>
          <w:p w14:paraId="7074741E" w14:textId="0E01673B" w:rsidR="00A83F93" w:rsidRPr="007369FB" w:rsidRDefault="00A83F93" w:rsidP="005D7CEA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7369FB">
              <w:rPr>
                <w:sz w:val="22"/>
                <w:szCs w:val="20"/>
              </w:rPr>
              <w:t>Un facteur d'émission couvre 0 à N trajets train</w:t>
            </w:r>
            <w:r>
              <w:rPr>
                <w:sz w:val="22"/>
                <w:szCs w:val="20"/>
              </w:rPr>
              <w:t xml:space="preserve">, mais </w:t>
            </w:r>
            <w:r w:rsidRPr="007369FB">
              <w:rPr>
                <w:sz w:val="22"/>
                <w:szCs w:val="20"/>
              </w:rPr>
              <w:t>chaque trajet référence exactement 1 facteur</w:t>
            </w:r>
          </w:p>
        </w:tc>
        <w:tc>
          <w:tcPr>
            <w:tcW w:w="0" w:type="auto"/>
            <w:hideMark/>
          </w:tcPr>
          <w:p w14:paraId="15B773A4" w14:textId="77777777" w:rsidR="00A83F93" w:rsidRDefault="00A83F93" w:rsidP="005D7CEA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7369FB">
              <w:rPr>
                <w:sz w:val="22"/>
                <w:szCs w:val="20"/>
              </w:rPr>
              <w:t xml:space="preserve">Un facteur = 1 pays × 1 </w:t>
            </w:r>
            <w:proofErr w:type="spellStart"/>
            <w:r w:rsidRPr="007369FB">
              <w:rPr>
                <w:i/>
                <w:iCs/>
                <w:color w:val="8076B8" w:themeColor="text1" w:themeTint="80"/>
                <w:sz w:val="22"/>
                <w:szCs w:val="20"/>
              </w:rPr>
              <w:t>route_type</w:t>
            </w:r>
            <w:proofErr w:type="spellEnd"/>
            <w:r w:rsidRPr="007369FB">
              <w:rPr>
                <w:sz w:val="22"/>
                <w:szCs w:val="20"/>
              </w:rPr>
              <w:t xml:space="preserve">, partagé par tous les trajets correspondants. </w:t>
            </w:r>
          </w:p>
          <w:p w14:paraId="3E978834" w14:textId="15486781" w:rsidR="00A83F93" w:rsidRPr="007369FB" w:rsidRDefault="00A83F93" w:rsidP="005D7CEA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7369FB">
              <w:rPr>
                <w:sz w:val="22"/>
                <w:szCs w:val="20"/>
              </w:rPr>
              <w:t xml:space="preserve">FK </w:t>
            </w:r>
            <w:proofErr w:type="spellStart"/>
            <w:r w:rsidRPr="007369FB">
              <w:rPr>
                <w:i/>
                <w:iCs/>
                <w:color w:val="8076B8" w:themeColor="text1" w:themeTint="80"/>
                <w:sz w:val="22"/>
                <w:szCs w:val="20"/>
              </w:rPr>
              <w:t>emission_ref</w:t>
            </w:r>
            <w:proofErr w:type="spellEnd"/>
            <w:r w:rsidRPr="007369FB">
              <w:rPr>
                <w:color w:val="8076B8" w:themeColor="text1" w:themeTint="80"/>
                <w:sz w:val="22"/>
                <w:szCs w:val="20"/>
              </w:rPr>
              <w:t xml:space="preserve"> </w:t>
            </w:r>
            <w:r w:rsidRPr="007369FB">
              <w:rPr>
                <w:sz w:val="22"/>
                <w:szCs w:val="20"/>
              </w:rPr>
              <w:t xml:space="preserve">dans </w:t>
            </w:r>
            <w:proofErr w:type="spellStart"/>
            <w:r w:rsidRPr="007369FB">
              <w:rPr>
                <w:i/>
                <w:iCs/>
                <w:color w:val="A1810D" w:themeColor="accent1" w:themeShade="80"/>
                <w:sz w:val="22"/>
                <w:szCs w:val="20"/>
              </w:rPr>
              <w:t>train_trips</w:t>
            </w:r>
            <w:proofErr w:type="spellEnd"/>
            <w:r w:rsidRPr="007369FB">
              <w:rPr>
                <w:sz w:val="22"/>
                <w:szCs w:val="20"/>
              </w:rPr>
              <w:t>.</w:t>
            </w:r>
          </w:p>
        </w:tc>
      </w:tr>
      <w:tr w:rsidR="00A83F93" w:rsidRPr="007369FB" w14:paraId="45D6083A" w14:textId="77777777" w:rsidTr="00E33A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F54F89" w14:textId="77777777" w:rsidR="00A83F93" w:rsidRPr="007369FB" w:rsidRDefault="00A83F93" w:rsidP="005D7CEA">
            <w:pPr>
              <w:spacing w:before="240" w:after="240"/>
              <w:rPr>
                <w:sz w:val="22"/>
                <w:szCs w:val="20"/>
              </w:rPr>
            </w:pPr>
            <w:r w:rsidRPr="007369FB">
              <w:rPr>
                <w:sz w:val="22"/>
                <w:szCs w:val="20"/>
              </w:rPr>
              <w:t>EMISSION → FLIGHT</w:t>
            </w:r>
          </w:p>
        </w:tc>
        <w:tc>
          <w:tcPr>
            <w:tcW w:w="0" w:type="auto"/>
            <w:hideMark/>
          </w:tcPr>
          <w:p w14:paraId="0CF94251" w14:textId="77777777" w:rsidR="00A83F93" w:rsidRPr="007369FB" w:rsidRDefault="00A83F93" w:rsidP="005D7CEA">
            <w:pPr>
              <w:spacing w:before="24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7369FB">
              <w:rPr>
                <w:sz w:val="22"/>
                <w:szCs w:val="20"/>
              </w:rPr>
              <w:t>0,n / 1,1</w:t>
            </w:r>
          </w:p>
        </w:tc>
        <w:tc>
          <w:tcPr>
            <w:tcW w:w="0" w:type="auto"/>
            <w:hideMark/>
          </w:tcPr>
          <w:p w14:paraId="5171E787" w14:textId="019382AC" w:rsidR="00A83F93" w:rsidRPr="007369FB" w:rsidRDefault="00A83F93" w:rsidP="005D7CEA">
            <w:pPr>
              <w:spacing w:before="24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7369FB">
              <w:rPr>
                <w:sz w:val="22"/>
                <w:szCs w:val="20"/>
              </w:rPr>
              <w:t>Un facteur d'émission couvre 0 à N vols</w:t>
            </w:r>
            <w:r>
              <w:rPr>
                <w:sz w:val="22"/>
                <w:szCs w:val="20"/>
              </w:rPr>
              <w:t>, mais</w:t>
            </w:r>
            <w:r w:rsidRPr="007369FB">
              <w:rPr>
                <w:sz w:val="22"/>
                <w:szCs w:val="20"/>
              </w:rPr>
              <w:t xml:space="preserve"> chaque vol référence exactement 1 facteur</w:t>
            </w:r>
          </w:p>
        </w:tc>
        <w:tc>
          <w:tcPr>
            <w:tcW w:w="0" w:type="auto"/>
            <w:hideMark/>
          </w:tcPr>
          <w:p w14:paraId="0258A06D" w14:textId="77777777" w:rsidR="00D4296B" w:rsidRDefault="00A83F93" w:rsidP="005D7CEA">
            <w:pPr>
              <w:spacing w:before="24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7369FB">
              <w:rPr>
                <w:sz w:val="22"/>
                <w:szCs w:val="20"/>
              </w:rPr>
              <w:t xml:space="preserve">Un facteur = 1 catégorie de trajet (ex: </w:t>
            </w:r>
            <w:r w:rsidRPr="007369FB">
              <w:rPr>
                <w:i/>
                <w:iCs/>
                <w:color w:val="8076B8" w:themeColor="text1" w:themeTint="80"/>
                <w:sz w:val="22"/>
                <w:szCs w:val="20"/>
              </w:rPr>
              <w:t>small_large_1000km</w:t>
            </w:r>
            <w:r w:rsidRPr="007369FB">
              <w:rPr>
                <w:sz w:val="22"/>
                <w:szCs w:val="20"/>
              </w:rPr>
              <w:t xml:space="preserve">), partagé par tous les vols de ce type. </w:t>
            </w:r>
          </w:p>
          <w:p w14:paraId="19CC1889" w14:textId="69A88DE6" w:rsidR="00A83F93" w:rsidRPr="007369FB" w:rsidRDefault="00A83F93" w:rsidP="005D7CEA">
            <w:pPr>
              <w:spacing w:before="24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7369FB">
              <w:rPr>
                <w:sz w:val="22"/>
                <w:szCs w:val="20"/>
              </w:rPr>
              <w:t xml:space="preserve">FK </w:t>
            </w:r>
            <w:proofErr w:type="spellStart"/>
            <w:r w:rsidRPr="007369FB">
              <w:rPr>
                <w:i/>
                <w:iCs/>
                <w:color w:val="8076B8" w:themeColor="text1" w:themeTint="80"/>
                <w:sz w:val="22"/>
                <w:szCs w:val="20"/>
              </w:rPr>
              <w:t>emission_ref</w:t>
            </w:r>
            <w:proofErr w:type="spellEnd"/>
            <w:r w:rsidRPr="007369FB">
              <w:rPr>
                <w:color w:val="8076B8" w:themeColor="text1" w:themeTint="80"/>
                <w:sz w:val="22"/>
                <w:szCs w:val="20"/>
              </w:rPr>
              <w:t xml:space="preserve"> </w:t>
            </w:r>
            <w:r w:rsidRPr="007369FB">
              <w:rPr>
                <w:sz w:val="22"/>
                <w:szCs w:val="20"/>
              </w:rPr>
              <w:t xml:space="preserve">dans </w:t>
            </w:r>
            <w:r w:rsidRPr="007369FB">
              <w:rPr>
                <w:i/>
                <w:iCs/>
                <w:color w:val="A1810D" w:themeColor="accent1" w:themeShade="80"/>
                <w:sz w:val="22"/>
                <w:szCs w:val="20"/>
              </w:rPr>
              <w:t>flight</w:t>
            </w:r>
            <w:r w:rsidRPr="007369FB">
              <w:rPr>
                <w:sz w:val="22"/>
                <w:szCs w:val="20"/>
              </w:rPr>
              <w:t>.</w:t>
            </w:r>
          </w:p>
        </w:tc>
      </w:tr>
    </w:tbl>
    <w:p w14:paraId="59778E1A" w14:textId="6EB8301C" w:rsidR="007E5BED" w:rsidRDefault="007E5BED" w:rsidP="00A83F93"/>
    <w:p w14:paraId="2B1A8E98" w14:textId="77777777" w:rsidR="007E5BED" w:rsidRDefault="007E5BED">
      <w:pPr>
        <w:spacing w:after="180" w:line="336" w:lineRule="auto"/>
        <w:jc w:val="left"/>
      </w:pPr>
      <w:r>
        <w:br w:type="page"/>
      </w:r>
    </w:p>
    <w:p w14:paraId="12D1313A" w14:textId="69D9952E" w:rsidR="00F9547D" w:rsidRDefault="00160D00" w:rsidP="00160D00">
      <w:pPr>
        <w:pStyle w:val="Titre5"/>
        <w:spacing w:after="240"/>
        <w:rPr>
          <w:rFonts w:ascii="Arial" w:hAnsi="Arial" w:cs="Arial"/>
        </w:rPr>
      </w:pPr>
      <w:r w:rsidRPr="00160D00">
        <w:rPr>
          <w:rFonts w:ascii="Arial" w:hAnsi="Arial" w:cs="Arial"/>
        </w:rPr>
        <w:lastRenderedPageBreak/>
        <w:t>Justifications des contraintes d'intégrité</w:t>
      </w:r>
    </w:p>
    <w:tbl>
      <w:tblPr>
        <w:tblStyle w:val="TableauGrille7Couleur-Accentuation5"/>
        <w:tblW w:w="0" w:type="auto"/>
        <w:tblInd w:w="-5" w:type="dxa"/>
        <w:tblLook w:val="04A0" w:firstRow="1" w:lastRow="0" w:firstColumn="1" w:lastColumn="0" w:noHBand="0" w:noVBand="1"/>
      </w:tblPr>
      <w:tblGrid>
        <w:gridCol w:w="1342"/>
        <w:gridCol w:w="1700"/>
        <w:gridCol w:w="2814"/>
        <w:gridCol w:w="3751"/>
      </w:tblGrid>
      <w:tr w:rsidR="00331880" w14:paraId="6E743198" w14:textId="77777777" w:rsidTr="00CF50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9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81" w:type="dxa"/>
          </w:tcPr>
          <w:p w14:paraId="14B9E235" w14:textId="077282ED" w:rsidR="00331880" w:rsidRPr="00331880" w:rsidRDefault="00CA439C" w:rsidP="00331880">
            <w:pPr>
              <w:rPr>
                <w:bCs w:val="0"/>
                <w:i w:val="0"/>
                <w:iCs w:val="0"/>
              </w:rPr>
            </w:pPr>
            <w:r>
              <w:rPr>
                <w:bCs w:val="0"/>
                <w:i w:val="0"/>
                <w:iCs w:val="0"/>
              </w:rPr>
              <w:t>Type</w:t>
            </w:r>
            <w:r w:rsidR="00331880" w:rsidRPr="00331880">
              <w:rPr>
                <w:bCs w:val="0"/>
                <w:i w:val="0"/>
                <w:iCs w:val="0"/>
              </w:rPr>
              <w:t xml:space="preserve"> </w:t>
            </w:r>
          </w:p>
        </w:tc>
        <w:tc>
          <w:tcPr>
            <w:tcW w:w="1701" w:type="dxa"/>
          </w:tcPr>
          <w:p w14:paraId="3A27CD31" w14:textId="71D3BF21" w:rsidR="00331880" w:rsidRDefault="00CA439C" w:rsidP="003318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Table</w:t>
            </w:r>
          </w:p>
        </w:tc>
        <w:tc>
          <w:tcPr>
            <w:tcW w:w="2835" w:type="dxa"/>
          </w:tcPr>
          <w:p w14:paraId="08469D45" w14:textId="4029E8DE" w:rsidR="00331880" w:rsidRDefault="00331880" w:rsidP="003318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Données concernées</w:t>
            </w:r>
          </w:p>
        </w:tc>
        <w:tc>
          <w:tcPr>
            <w:tcW w:w="3790" w:type="dxa"/>
          </w:tcPr>
          <w:p w14:paraId="23F7A4A6" w14:textId="75C100BF" w:rsidR="00331880" w:rsidRDefault="00331880" w:rsidP="003318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7E5BED" w14:paraId="78C1C013" w14:textId="77777777" w:rsidTr="00AA5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1" w:type="dxa"/>
            <w:vMerge w:val="restart"/>
            <w:tcBorders>
              <w:top w:val="single" w:sz="4" w:space="0" w:color="887CB5" w:themeColor="accent5" w:themeTint="99"/>
            </w:tcBorders>
          </w:tcPr>
          <w:p w14:paraId="24A496FD" w14:textId="77777777" w:rsidR="007E5BED" w:rsidRPr="0083265A" w:rsidRDefault="007E5BED" w:rsidP="00AA5CAE">
            <w:pPr>
              <w:rPr>
                <w:b/>
                <w:bCs/>
                <w:i w:val="0"/>
                <w:iCs w:val="0"/>
                <w:sz w:val="22"/>
                <w:szCs w:val="18"/>
              </w:rPr>
            </w:pPr>
          </w:p>
          <w:p w14:paraId="31D5B5DD" w14:textId="77777777" w:rsidR="007E5BED" w:rsidRPr="0083265A" w:rsidRDefault="007E5BED" w:rsidP="00AA5CAE">
            <w:pPr>
              <w:rPr>
                <w:b/>
                <w:bCs/>
                <w:i w:val="0"/>
                <w:iCs w:val="0"/>
                <w:sz w:val="22"/>
                <w:szCs w:val="18"/>
              </w:rPr>
            </w:pPr>
          </w:p>
          <w:p w14:paraId="3C3AFDC0" w14:textId="77777777" w:rsidR="007E5BED" w:rsidRPr="0083265A" w:rsidRDefault="007E5BED" w:rsidP="00AA5CAE">
            <w:pPr>
              <w:rPr>
                <w:b/>
                <w:bCs/>
                <w:i w:val="0"/>
                <w:iCs w:val="0"/>
                <w:sz w:val="22"/>
                <w:szCs w:val="18"/>
              </w:rPr>
            </w:pPr>
          </w:p>
          <w:p w14:paraId="417454D6" w14:textId="77777777" w:rsidR="007E5BED" w:rsidRPr="0083265A" w:rsidRDefault="007E5BED" w:rsidP="00AA5CAE">
            <w:pPr>
              <w:rPr>
                <w:b/>
                <w:bCs/>
                <w:i w:val="0"/>
                <w:iCs w:val="0"/>
                <w:sz w:val="22"/>
                <w:szCs w:val="18"/>
              </w:rPr>
            </w:pPr>
          </w:p>
          <w:p w14:paraId="1931A779" w14:textId="77777777" w:rsidR="007E5BED" w:rsidRPr="0083265A" w:rsidRDefault="007E5BED" w:rsidP="00AA5CAE">
            <w:pPr>
              <w:rPr>
                <w:b/>
                <w:bCs/>
                <w:i w:val="0"/>
                <w:iCs w:val="0"/>
                <w:sz w:val="22"/>
                <w:szCs w:val="18"/>
              </w:rPr>
            </w:pPr>
          </w:p>
          <w:p w14:paraId="159FCCAF" w14:textId="77777777" w:rsidR="007E5BED" w:rsidRPr="0083265A" w:rsidRDefault="007E5BED" w:rsidP="00AA5CAE">
            <w:pPr>
              <w:rPr>
                <w:b/>
                <w:bCs/>
                <w:i w:val="0"/>
                <w:iCs w:val="0"/>
                <w:sz w:val="22"/>
                <w:szCs w:val="18"/>
              </w:rPr>
            </w:pPr>
          </w:p>
          <w:p w14:paraId="695CB368" w14:textId="77777777" w:rsidR="007E5BED" w:rsidRPr="0083265A" w:rsidRDefault="007E5BED" w:rsidP="00AA5CAE">
            <w:pPr>
              <w:rPr>
                <w:b/>
                <w:bCs/>
                <w:i w:val="0"/>
                <w:iCs w:val="0"/>
                <w:sz w:val="22"/>
                <w:szCs w:val="18"/>
              </w:rPr>
            </w:pPr>
          </w:p>
          <w:p w14:paraId="3B5DBF68" w14:textId="77777777" w:rsidR="0083265A" w:rsidRPr="0083265A" w:rsidRDefault="0083265A" w:rsidP="00AA5CAE">
            <w:pPr>
              <w:rPr>
                <w:b/>
                <w:bCs/>
                <w:i w:val="0"/>
                <w:iCs w:val="0"/>
                <w:sz w:val="22"/>
                <w:szCs w:val="18"/>
              </w:rPr>
            </w:pPr>
          </w:p>
          <w:p w14:paraId="7D18B764" w14:textId="77777777" w:rsidR="0083265A" w:rsidRPr="0083265A" w:rsidRDefault="0083265A" w:rsidP="00AA5CAE">
            <w:pPr>
              <w:rPr>
                <w:b/>
                <w:bCs/>
                <w:i w:val="0"/>
                <w:iCs w:val="0"/>
                <w:sz w:val="22"/>
                <w:szCs w:val="18"/>
              </w:rPr>
            </w:pPr>
          </w:p>
          <w:p w14:paraId="1D41C20E" w14:textId="77777777" w:rsidR="0083265A" w:rsidRPr="0083265A" w:rsidRDefault="0083265A" w:rsidP="00AA5CAE">
            <w:pPr>
              <w:rPr>
                <w:b/>
                <w:bCs/>
                <w:i w:val="0"/>
                <w:iCs w:val="0"/>
                <w:sz w:val="22"/>
                <w:szCs w:val="18"/>
              </w:rPr>
            </w:pPr>
          </w:p>
          <w:p w14:paraId="7A9F8462" w14:textId="38407E80" w:rsidR="007E5BED" w:rsidRPr="0083265A" w:rsidRDefault="007E5BED" w:rsidP="00AA5CAE">
            <w:pPr>
              <w:rPr>
                <w:b/>
                <w:bCs/>
                <w:i w:val="0"/>
                <w:iCs w:val="0"/>
                <w:sz w:val="22"/>
                <w:szCs w:val="18"/>
              </w:rPr>
            </w:pPr>
            <w:r w:rsidRPr="0083265A">
              <w:rPr>
                <w:b/>
                <w:bCs/>
                <w:i w:val="0"/>
                <w:iCs w:val="0"/>
                <w:sz w:val="22"/>
                <w:szCs w:val="18"/>
              </w:rPr>
              <w:t>Clés primaires (PK)</w:t>
            </w:r>
          </w:p>
        </w:tc>
        <w:tc>
          <w:tcPr>
            <w:tcW w:w="1701" w:type="dxa"/>
          </w:tcPr>
          <w:p w14:paraId="2006633E" w14:textId="77777777" w:rsidR="00AA5CAE" w:rsidRPr="0083265A" w:rsidRDefault="00AA5CAE" w:rsidP="00AA5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A1810D" w:themeColor="accent1" w:themeShade="80"/>
                <w:sz w:val="22"/>
                <w:szCs w:val="18"/>
              </w:rPr>
            </w:pPr>
          </w:p>
          <w:p w14:paraId="54A6A0A8" w14:textId="7A1F5B81" w:rsidR="007E5BED" w:rsidRPr="0083265A" w:rsidRDefault="007E5BED" w:rsidP="00AA5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A1810D" w:themeColor="accent1" w:themeShade="80"/>
                <w:sz w:val="22"/>
                <w:szCs w:val="18"/>
              </w:rPr>
            </w:pPr>
            <w:r w:rsidRPr="0083265A">
              <w:rPr>
                <w:i/>
                <w:iCs/>
                <w:color w:val="A1810D" w:themeColor="accent1" w:themeShade="80"/>
                <w:sz w:val="22"/>
                <w:szCs w:val="18"/>
              </w:rPr>
              <w:t xml:space="preserve">Localite </w:t>
            </w:r>
          </w:p>
        </w:tc>
        <w:tc>
          <w:tcPr>
            <w:tcW w:w="2835" w:type="dxa"/>
          </w:tcPr>
          <w:p w14:paraId="73621E6C" w14:textId="77777777" w:rsidR="00AA5CAE" w:rsidRDefault="00AA5CAE" w:rsidP="00AA5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8076B8" w:themeColor="text1" w:themeTint="80"/>
                <w:sz w:val="22"/>
                <w:szCs w:val="18"/>
              </w:rPr>
            </w:pPr>
          </w:p>
          <w:p w14:paraId="233C82D3" w14:textId="301A1346" w:rsidR="007E5BED" w:rsidRPr="00526845" w:rsidRDefault="007E5BED" w:rsidP="00AA5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2"/>
                <w:szCs w:val="18"/>
              </w:rPr>
            </w:pPr>
            <w:proofErr w:type="spellStart"/>
            <w:r w:rsidRPr="00526845">
              <w:rPr>
                <w:i/>
                <w:iCs/>
                <w:color w:val="8076B8" w:themeColor="text1" w:themeTint="80"/>
                <w:sz w:val="22"/>
                <w:szCs w:val="18"/>
              </w:rPr>
              <w:t>City_id</w:t>
            </w:r>
            <w:proofErr w:type="spellEnd"/>
          </w:p>
        </w:tc>
        <w:tc>
          <w:tcPr>
            <w:tcW w:w="3790" w:type="dxa"/>
          </w:tcPr>
          <w:p w14:paraId="0E369C89" w14:textId="77777777" w:rsidR="00AA5CAE" w:rsidRPr="00AA5CAE" w:rsidRDefault="00AA5CAE" w:rsidP="00AA5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0"/>
                <w:szCs w:val="10"/>
              </w:rPr>
            </w:pPr>
          </w:p>
          <w:p w14:paraId="176E2D04" w14:textId="5DD34CCF" w:rsidR="007E5BED" w:rsidRPr="00331880" w:rsidRDefault="007E5BED" w:rsidP="00AA5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PK artificielle (</w:t>
            </w:r>
            <w:proofErr w:type="spellStart"/>
            <w:r>
              <w:rPr>
                <w:sz w:val="22"/>
                <w:szCs w:val="18"/>
              </w:rPr>
              <w:t>surrogate</w:t>
            </w:r>
            <w:proofErr w:type="spellEnd"/>
            <w:r>
              <w:rPr>
                <w:sz w:val="22"/>
                <w:szCs w:val="18"/>
              </w:rPr>
              <w:t>) stable et résistante aux homonymes (variations de nommage entre sources)</w:t>
            </w:r>
          </w:p>
        </w:tc>
      </w:tr>
      <w:tr w:rsidR="007E5BED" w14:paraId="59D71E8B" w14:textId="77777777" w:rsidTr="00F95DB3">
        <w:trPr>
          <w:trHeight w:val="8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1" w:type="dxa"/>
            <w:vMerge/>
          </w:tcPr>
          <w:p w14:paraId="5C37BD6F" w14:textId="77777777" w:rsidR="007E5BED" w:rsidRPr="0083265A" w:rsidRDefault="007E5BED" w:rsidP="00AA5CAE">
            <w:pPr>
              <w:rPr>
                <w:b/>
                <w:bCs/>
                <w:i w:val="0"/>
                <w:iCs w:val="0"/>
                <w:sz w:val="22"/>
                <w:szCs w:val="18"/>
              </w:rPr>
            </w:pPr>
          </w:p>
        </w:tc>
        <w:tc>
          <w:tcPr>
            <w:tcW w:w="1701" w:type="dxa"/>
          </w:tcPr>
          <w:p w14:paraId="3C8E74BB" w14:textId="77777777" w:rsidR="00AA5CAE" w:rsidRPr="0083265A" w:rsidRDefault="00AA5CAE" w:rsidP="00AA5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A1810D" w:themeColor="accent1" w:themeShade="80"/>
                <w:sz w:val="22"/>
                <w:szCs w:val="18"/>
              </w:rPr>
            </w:pPr>
          </w:p>
          <w:p w14:paraId="616B3472" w14:textId="61C77989" w:rsidR="007E5BED" w:rsidRPr="0083265A" w:rsidRDefault="007E5BED" w:rsidP="00AA5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A1810D" w:themeColor="accent1" w:themeShade="80"/>
                <w:sz w:val="22"/>
                <w:szCs w:val="18"/>
              </w:rPr>
            </w:pPr>
            <w:r w:rsidRPr="0083265A">
              <w:rPr>
                <w:i/>
                <w:iCs/>
                <w:color w:val="A1810D" w:themeColor="accent1" w:themeShade="80"/>
                <w:sz w:val="22"/>
                <w:szCs w:val="18"/>
              </w:rPr>
              <w:t>Emission</w:t>
            </w:r>
          </w:p>
        </w:tc>
        <w:tc>
          <w:tcPr>
            <w:tcW w:w="2835" w:type="dxa"/>
          </w:tcPr>
          <w:p w14:paraId="4C7E0168" w14:textId="77777777" w:rsidR="00AA5CAE" w:rsidRDefault="00AA5CAE" w:rsidP="00AA5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8076B8" w:themeColor="text1" w:themeTint="80"/>
                <w:sz w:val="22"/>
                <w:szCs w:val="18"/>
              </w:rPr>
            </w:pPr>
          </w:p>
          <w:p w14:paraId="65184589" w14:textId="4020FC5B" w:rsidR="007E5BED" w:rsidRPr="00526845" w:rsidRDefault="007E5BED" w:rsidP="00AA5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2"/>
                <w:szCs w:val="18"/>
              </w:rPr>
            </w:pPr>
            <w:proofErr w:type="spellStart"/>
            <w:r w:rsidRPr="00526845">
              <w:rPr>
                <w:i/>
                <w:iCs/>
                <w:color w:val="8076B8" w:themeColor="text1" w:themeTint="80"/>
                <w:sz w:val="22"/>
                <w:szCs w:val="18"/>
              </w:rPr>
              <w:t>Emission_ref</w:t>
            </w:r>
            <w:proofErr w:type="spellEnd"/>
          </w:p>
        </w:tc>
        <w:tc>
          <w:tcPr>
            <w:tcW w:w="3790" w:type="dxa"/>
          </w:tcPr>
          <w:p w14:paraId="5CCDD557" w14:textId="77777777" w:rsidR="00AA5CAE" w:rsidRPr="00AA5CAE" w:rsidRDefault="00AA5CAE" w:rsidP="00AA5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0"/>
                <w:szCs w:val="10"/>
              </w:rPr>
            </w:pPr>
          </w:p>
          <w:p w14:paraId="68C7F38C" w14:textId="03BF4BDB" w:rsidR="007E5BED" w:rsidRPr="00331880" w:rsidRDefault="007E5BED" w:rsidP="00AA5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PK naturelle permettant d’encoder les implicitement le type de transport</w:t>
            </w:r>
          </w:p>
        </w:tc>
      </w:tr>
      <w:tr w:rsidR="007E5BED" w:rsidRPr="00526845" w14:paraId="42F55B2B" w14:textId="77777777" w:rsidTr="00F95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1" w:type="dxa"/>
            <w:vMerge/>
          </w:tcPr>
          <w:p w14:paraId="18D6E8DC" w14:textId="77777777" w:rsidR="007E5BED" w:rsidRPr="0083265A" w:rsidRDefault="007E5BED" w:rsidP="00AA5CAE">
            <w:pPr>
              <w:rPr>
                <w:b/>
                <w:bCs/>
                <w:i w:val="0"/>
                <w:iCs w:val="0"/>
                <w:sz w:val="22"/>
                <w:szCs w:val="18"/>
              </w:rPr>
            </w:pPr>
          </w:p>
        </w:tc>
        <w:tc>
          <w:tcPr>
            <w:tcW w:w="1701" w:type="dxa"/>
          </w:tcPr>
          <w:p w14:paraId="34DDE951" w14:textId="77777777" w:rsidR="00AA5CAE" w:rsidRPr="0083265A" w:rsidRDefault="00AA5CAE" w:rsidP="00AA5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A1810D" w:themeColor="accent1" w:themeShade="80"/>
                <w:sz w:val="22"/>
                <w:szCs w:val="18"/>
              </w:rPr>
            </w:pPr>
          </w:p>
          <w:p w14:paraId="64A2F41D" w14:textId="77777777" w:rsidR="0083265A" w:rsidRPr="0083265A" w:rsidRDefault="0083265A" w:rsidP="00AA5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A1810D" w:themeColor="accent1" w:themeShade="80"/>
                <w:sz w:val="22"/>
                <w:szCs w:val="18"/>
              </w:rPr>
            </w:pPr>
          </w:p>
          <w:p w14:paraId="07AFFC2B" w14:textId="7EBE467C" w:rsidR="007E5BED" w:rsidRPr="0083265A" w:rsidRDefault="007E5BED" w:rsidP="00AA5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A1810D" w:themeColor="accent1" w:themeShade="80"/>
                <w:sz w:val="22"/>
                <w:szCs w:val="18"/>
              </w:rPr>
            </w:pPr>
            <w:proofErr w:type="spellStart"/>
            <w:r w:rsidRPr="0083265A">
              <w:rPr>
                <w:i/>
                <w:iCs/>
                <w:color w:val="A1810D" w:themeColor="accent1" w:themeShade="80"/>
                <w:sz w:val="22"/>
                <w:szCs w:val="18"/>
              </w:rPr>
              <w:t>Train_trips</w:t>
            </w:r>
            <w:proofErr w:type="spellEnd"/>
          </w:p>
        </w:tc>
        <w:tc>
          <w:tcPr>
            <w:tcW w:w="2835" w:type="dxa"/>
          </w:tcPr>
          <w:p w14:paraId="54FFF323" w14:textId="77777777" w:rsidR="00AA5CAE" w:rsidRDefault="00AA5CAE" w:rsidP="00AA5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8076B8" w:themeColor="text1" w:themeTint="80"/>
                <w:sz w:val="22"/>
                <w:szCs w:val="18"/>
                <w:lang w:val="en-GB"/>
              </w:rPr>
            </w:pPr>
          </w:p>
          <w:p w14:paraId="5C6BAC14" w14:textId="77777777" w:rsidR="0083265A" w:rsidRDefault="0083265A" w:rsidP="00AA5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8076B8" w:themeColor="text1" w:themeTint="80"/>
                <w:sz w:val="22"/>
                <w:szCs w:val="18"/>
                <w:lang w:val="en-GB"/>
              </w:rPr>
            </w:pPr>
          </w:p>
          <w:p w14:paraId="32530934" w14:textId="5A7BDA1F" w:rsidR="007E5BED" w:rsidRPr="00526845" w:rsidRDefault="007E5BED" w:rsidP="00AA5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2"/>
                <w:szCs w:val="18"/>
                <w:lang w:val="en-GB"/>
              </w:rPr>
            </w:pPr>
            <w:r w:rsidRPr="00526845">
              <w:rPr>
                <w:i/>
                <w:iCs/>
                <w:color w:val="8076B8" w:themeColor="text1" w:themeTint="80"/>
                <w:sz w:val="22"/>
                <w:szCs w:val="18"/>
                <w:lang w:val="en-GB"/>
              </w:rPr>
              <w:t xml:space="preserve">Source, </w:t>
            </w:r>
            <w:proofErr w:type="spellStart"/>
            <w:r w:rsidRPr="00526845">
              <w:rPr>
                <w:i/>
                <w:iCs/>
                <w:color w:val="8076B8" w:themeColor="text1" w:themeTint="80"/>
                <w:sz w:val="22"/>
                <w:szCs w:val="18"/>
                <w:lang w:val="en-GB"/>
              </w:rPr>
              <w:t>trip_id</w:t>
            </w:r>
            <w:proofErr w:type="spellEnd"/>
            <w:r w:rsidRPr="00526845">
              <w:rPr>
                <w:i/>
                <w:iCs/>
                <w:color w:val="8076B8" w:themeColor="text1" w:themeTint="80"/>
                <w:sz w:val="22"/>
                <w:szCs w:val="18"/>
                <w:lang w:val="en-GB"/>
              </w:rPr>
              <w:t xml:space="preserve">, </w:t>
            </w:r>
            <w:proofErr w:type="spellStart"/>
            <w:r w:rsidRPr="00526845">
              <w:rPr>
                <w:i/>
                <w:iCs/>
                <w:color w:val="8076B8" w:themeColor="text1" w:themeTint="80"/>
                <w:sz w:val="22"/>
                <w:szCs w:val="18"/>
                <w:lang w:val="en-GB"/>
              </w:rPr>
              <w:t>stop_id</w:t>
            </w:r>
            <w:proofErr w:type="spellEnd"/>
            <w:r w:rsidRPr="00526845">
              <w:rPr>
                <w:i/>
                <w:iCs/>
                <w:color w:val="8076B8" w:themeColor="text1" w:themeTint="80"/>
                <w:sz w:val="22"/>
                <w:szCs w:val="18"/>
                <w:lang w:val="en-GB"/>
              </w:rPr>
              <w:t xml:space="preserve">, </w:t>
            </w:r>
            <w:proofErr w:type="spellStart"/>
            <w:r w:rsidRPr="00526845">
              <w:rPr>
                <w:i/>
                <w:iCs/>
                <w:color w:val="8076B8" w:themeColor="text1" w:themeTint="80"/>
                <w:sz w:val="22"/>
                <w:szCs w:val="18"/>
                <w:lang w:val="en-GB"/>
              </w:rPr>
              <w:t>stop_sequence</w:t>
            </w:r>
            <w:proofErr w:type="spellEnd"/>
          </w:p>
        </w:tc>
        <w:tc>
          <w:tcPr>
            <w:tcW w:w="3790" w:type="dxa"/>
          </w:tcPr>
          <w:p w14:paraId="6E81F1FC" w14:textId="77777777" w:rsidR="00F95DB3" w:rsidRPr="0083265A" w:rsidRDefault="00F95DB3" w:rsidP="00AA5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0"/>
                <w:szCs w:val="10"/>
                <w:lang w:val="en-GB"/>
              </w:rPr>
            </w:pPr>
          </w:p>
          <w:p w14:paraId="0569B299" w14:textId="5B6F5D41" w:rsidR="007E5BED" w:rsidRPr="00526845" w:rsidRDefault="007E5BED" w:rsidP="00AA5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18"/>
              </w:rPr>
            </w:pPr>
            <w:r w:rsidRPr="00526845">
              <w:rPr>
                <w:sz w:val="22"/>
                <w:szCs w:val="18"/>
              </w:rPr>
              <w:t>PK compos</w:t>
            </w:r>
            <w:r w:rsidR="00542A40">
              <w:rPr>
                <w:sz w:val="22"/>
                <w:szCs w:val="18"/>
              </w:rPr>
              <w:t>ée de</w:t>
            </w:r>
            <w:r w:rsidRPr="00526845">
              <w:rPr>
                <w:sz w:val="22"/>
                <w:szCs w:val="18"/>
              </w:rPr>
              <w:t xml:space="preserve"> 4 colonnes c</w:t>
            </w:r>
            <w:r>
              <w:rPr>
                <w:sz w:val="22"/>
                <w:szCs w:val="18"/>
              </w:rPr>
              <w:t xml:space="preserve">ar </w:t>
            </w:r>
            <w:proofErr w:type="spellStart"/>
            <w:r w:rsidRPr="00526845">
              <w:rPr>
                <w:i/>
                <w:iCs/>
                <w:color w:val="8076B8" w:themeColor="text1" w:themeTint="80"/>
                <w:sz w:val="22"/>
                <w:szCs w:val="18"/>
              </w:rPr>
              <w:t>trip_id</w:t>
            </w:r>
            <w:proofErr w:type="spellEnd"/>
            <w:r w:rsidRPr="00526845">
              <w:rPr>
                <w:color w:val="8076B8" w:themeColor="text1" w:themeTint="80"/>
                <w:sz w:val="22"/>
                <w:szCs w:val="18"/>
              </w:rPr>
              <w:t xml:space="preserve"> </w:t>
            </w:r>
            <w:r>
              <w:rPr>
                <w:sz w:val="22"/>
                <w:szCs w:val="18"/>
              </w:rPr>
              <w:t xml:space="preserve">seul n’est unique qu’au sein d’un </w:t>
            </w:r>
            <w:proofErr w:type="spellStart"/>
            <w:r>
              <w:rPr>
                <w:sz w:val="22"/>
                <w:szCs w:val="18"/>
              </w:rPr>
              <w:t>feed</w:t>
            </w:r>
            <w:proofErr w:type="spellEnd"/>
            <w:r>
              <w:rPr>
                <w:sz w:val="22"/>
                <w:szCs w:val="18"/>
              </w:rPr>
              <w:t xml:space="preserve"> GTFS. </w:t>
            </w:r>
            <w:r w:rsidRPr="00526845">
              <w:rPr>
                <w:i/>
                <w:iCs/>
                <w:color w:val="8076B8" w:themeColor="text1" w:themeTint="80"/>
                <w:sz w:val="22"/>
                <w:szCs w:val="18"/>
              </w:rPr>
              <w:t>Source</w:t>
            </w:r>
            <w:r w:rsidRPr="00526845">
              <w:rPr>
                <w:color w:val="8076B8" w:themeColor="text1" w:themeTint="80"/>
                <w:sz w:val="22"/>
                <w:szCs w:val="18"/>
              </w:rPr>
              <w:t xml:space="preserve"> </w:t>
            </w:r>
            <w:r>
              <w:rPr>
                <w:sz w:val="22"/>
                <w:szCs w:val="18"/>
              </w:rPr>
              <w:t xml:space="preserve">les </w:t>
            </w:r>
            <w:proofErr w:type="spellStart"/>
            <w:r>
              <w:rPr>
                <w:sz w:val="22"/>
                <w:szCs w:val="18"/>
              </w:rPr>
              <w:t>disambiguise</w:t>
            </w:r>
            <w:proofErr w:type="spellEnd"/>
            <w:r>
              <w:rPr>
                <w:sz w:val="22"/>
                <w:szCs w:val="18"/>
              </w:rPr>
              <w:t xml:space="preserve"> et </w:t>
            </w:r>
            <w:proofErr w:type="spellStart"/>
            <w:r w:rsidRPr="00526845">
              <w:rPr>
                <w:i/>
                <w:iCs/>
                <w:color w:val="8076B8" w:themeColor="text1" w:themeTint="80"/>
                <w:sz w:val="22"/>
                <w:szCs w:val="18"/>
              </w:rPr>
              <w:t>stop_id</w:t>
            </w:r>
            <w:proofErr w:type="spellEnd"/>
            <w:r w:rsidRPr="00526845">
              <w:rPr>
                <w:color w:val="8076B8" w:themeColor="text1" w:themeTint="80"/>
                <w:sz w:val="22"/>
                <w:szCs w:val="18"/>
              </w:rPr>
              <w:t xml:space="preserve"> </w:t>
            </w:r>
            <w:r>
              <w:rPr>
                <w:sz w:val="22"/>
                <w:szCs w:val="18"/>
              </w:rPr>
              <w:t xml:space="preserve">+ </w:t>
            </w:r>
            <w:proofErr w:type="spellStart"/>
            <w:r w:rsidRPr="00526845">
              <w:rPr>
                <w:i/>
                <w:iCs/>
                <w:color w:val="8076B8" w:themeColor="text1" w:themeTint="80"/>
                <w:sz w:val="22"/>
                <w:szCs w:val="18"/>
              </w:rPr>
              <w:t>stop_sequence</w:t>
            </w:r>
            <w:proofErr w:type="spellEnd"/>
            <w:r w:rsidRPr="00526845">
              <w:rPr>
                <w:color w:val="8076B8" w:themeColor="text1" w:themeTint="80"/>
                <w:sz w:val="22"/>
                <w:szCs w:val="18"/>
              </w:rPr>
              <w:t xml:space="preserve"> </w:t>
            </w:r>
            <w:r>
              <w:rPr>
                <w:sz w:val="22"/>
                <w:szCs w:val="18"/>
              </w:rPr>
              <w:t>garantissent l’unicité de chaque arrêt dans un trajet</w:t>
            </w:r>
          </w:p>
        </w:tc>
      </w:tr>
      <w:tr w:rsidR="007E5BED" w14:paraId="1C7B8DAD" w14:textId="77777777" w:rsidTr="00F95DB3">
        <w:trPr>
          <w:trHeight w:val="1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1" w:type="dxa"/>
            <w:vMerge/>
          </w:tcPr>
          <w:p w14:paraId="3BF2A000" w14:textId="4FA1267F" w:rsidR="007E5BED" w:rsidRPr="0083265A" w:rsidRDefault="007E5BED" w:rsidP="00AA5CAE">
            <w:pPr>
              <w:rPr>
                <w:b/>
                <w:bCs/>
                <w:i w:val="0"/>
                <w:iCs w:val="0"/>
                <w:sz w:val="22"/>
                <w:szCs w:val="18"/>
              </w:rPr>
            </w:pPr>
          </w:p>
        </w:tc>
        <w:tc>
          <w:tcPr>
            <w:tcW w:w="1701" w:type="dxa"/>
          </w:tcPr>
          <w:p w14:paraId="36A1252B" w14:textId="77777777" w:rsidR="00AA5CAE" w:rsidRPr="0083265A" w:rsidRDefault="00AA5CAE" w:rsidP="00AA5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A1810D" w:themeColor="accent1" w:themeShade="80"/>
                <w:sz w:val="22"/>
                <w:szCs w:val="18"/>
              </w:rPr>
            </w:pPr>
          </w:p>
          <w:p w14:paraId="65F0E6A8" w14:textId="4416B817" w:rsidR="007E5BED" w:rsidRPr="0083265A" w:rsidRDefault="007E5BED" w:rsidP="00AA5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A1810D" w:themeColor="accent1" w:themeShade="80"/>
                <w:sz w:val="22"/>
                <w:szCs w:val="18"/>
              </w:rPr>
            </w:pPr>
            <w:r w:rsidRPr="0083265A">
              <w:rPr>
                <w:i/>
                <w:iCs/>
                <w:color w:val="A1810D" w:themeColor="accent1" w:themeShade="80"/>
                <w:sz w:val="22"/>
                <w:szCs w:val="18"/>
              </w:rPr>
              <w:t>Flight</w:t>
            </w:r>
          </w:p>
        </w:tc>
        <w:tc>
          <w:tcPr>
            <w:tcW w:w="2835" w:type="dxa"/>
          </w:tcPr>
          <w:p w14:paraId="46F442B6" w14:textId="77777777" w:rsidR="00AA5CAE" w:rsidRDefault="00AA5CAE" w:rsidP="00AA5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8076B8" w:themeColor="text1" w:themeTint="80"/>
                <w:sz w:val="22"/>
                <w:szCs w:val="18"/>
              </w:rPr>
            </w:pPr>
          </w:p>
          <w:p w14:paraId="0A617667" w14:textId="5F1BC227" w:rsidR="007E5BED" w:rsidRPr="00526845" w:rsidRDefault="007E5BED" w:rsidP="00AA5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2"/>
                <w:szCs w:val="18"/>
              </w:rPr>
            </w:pPr>
            <w:proofErr w:type="spellStart"/>
            <w:r w:rsidRPr="00526845">
              <w:rPr>
                <w:i/>
                <w:iCs/>
                <w:color w:val="8076B8" w:themeColor="text1" w:themeTint="80"/>
                <w:sz w:val="22"/>
                <w:szCs w:val="18"/>
              </w:rPr>
              <w:t>Origin_id</w:t>
            </w:r>
            <w:proofErr w:type="spellEnd"/>
            <w:r w:rsidRPr="00526845">
              <w:rPr>
                <w:i/>
                <w:iCs/>
                <w:color w:val="8076B8" w:themeColor="text1" w:themeTint="80"/>
                <w:sz w:val="22"/>
                <w:szCs w:val="18"/>
              </w:rPr>
              <w:t xml:space="preserve">, </w:t>
            </w:r>
            <w:proofErr w:type="spellStart"/>
            <w:r w:rsidRPr="00526845">
              <w:rPr>
                <w:i/>
                <w:iCs/>
                <w:color w:val="8076B8" w:themeColor="text1" w:themeTint="80"/>
                <w:sz w:val="22"/>
                <w:szCs w:val="18"/>
              </w:rPr>
              <w:t>dest_id</w:t>
            </w:r>
            <w:proofErr w:type="spellEnd"/>
          </w:p>
        </w:tc>
        <w:tc>
          <w:tcPr>
            <w:tcW w:w="3790" w:type="dxa"/>
          </w:tcPr>
          <w:p w14:paraId="3953FAF0" w14:textId="77777777" w:rsidR="00F95DB3" w:rsidRPr="00F95DB3" w:rsidRDefault="00F95DB3" w:rsidP="00AA5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0"/>
                <w:szCs w:val="10"/>
              </w:rPr>
            </w:pPr>
          </w:p>
          <w:p w14:paraId="65CD9FE2" w14:textId="5181567B" w:rsidR="007E5BED" w:rsidRPr="00331880" w:rsidRDefault="007E5BED" w:rsidP="00AA5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PK compo</w:t>
            </w:r>
            <w:r w:rsidR="00542A40">
              <w:rPr>
                <w:sz w:val="22"/>
                <w:szCs w:val="18"/>
              </w:rPr>
              <w:t>sée</w:t>
            </w:r>
            <w:r>
              <w:rPr>
                <w:sz w:val="22"/>
                <w:szCs w:val="18"/>
              </w:rPr>
              <w:t xml:space="preserve"> car un vol est défini par sa paire d’aéroports. Un </w:t>
            </w:r>
            <w:proofErr w:type="spellStart"/>
            <w:r w:rsidRPr="00526845">
              <w:rPr>
                <w:i/>
                <w:iCs/>
                <w:color w:val="8076B8" w:themeColor="text1" w:themeTint="80"/>
                <w:sz w:val="22"/>
                <w:szCs w:val="18"/>
              </w:rPr>
              <w:t>origin_id</w:t>
            </w:r>
            <w:proofErr w:type="spellEnd"/>
            <w:r w:rsidRPr="00526845">
              <w:rPr>
                <w:color w:val="8076B8" w:themeColor="text1" w:themeTint="80"/>
                <w:sz w:val="22"/>
                <w:szCs w:val="18"/>
              </w:rPr>
              <w:t xml:space="preserve"> </w:t>
            </w:r>
            <w:r>
              <w:rPr>
                <w:sz w:val="22"/>
                <w:szCs w:val="18"/>
              </w:rPr>
              <w:t>seul peut correspondre à plusieurs destinations.</w:t>
            </w:r>
          </w:p>
        </w:tc>
      </w:tr>
      <w:tr w:rsidR="007E5BED" w:rsidRPr="007E5BED" w14:paraId="02E3311C" w14:textId="77777777" w:rsidTr="00F95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1" w:type="dxa"/>
            <w:vMerge/>
            <w:tcBorders>
              <w:bottom w:val="single" w:sz="4" w:space="0" w:color="auto"/>
            </w:tcBorders>
          </w:tcPr>
          <w:p w14:paraId="5E3E7F47" w14:textId="77777777" w:rsidR="007E5BED" w:rsidRPr="0083265A" w:rsidRDefault="007E5BED" w:rsidP="00AA5CAE">
            <w:pPr>
              <w:rPr>
                <w:b/>
                <w:bCs/>
                <w:i w:val="0"/>
                <w:iCs w:val="0"/>
                <w:sz w:val="22"/>
                <w:szCs w:val="18"/>
              </w:rPr>
            </w:pPr>
          </w:p>
        </w:tc>
        <w:tc>
          <w:tcPr>
            <w:tcW w:w="1701" w:type="dxa"/>
          </w:tcPr>
          <w:p w14:paraId="2EFD35DC" w14:textId="77777777" w:rsidR="00AA5CAE" w:rsidRPr="0083265A" w:rsidRDefault="00AA5CAE" w:rsidP="00AA5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A1810D" w:themeColor="accent1" w:themeShade="80"/>
                <w:sz w:val="22"/>
                <w:szCs w:val="18"/>
              </w:rPr>
            </w:pPr>
          </w:p>
          <w:p w14:paraId="1EA5A6C7" w14:textId="671F1889" w:rsidR="007E5BED" w:rsidRPr="0083265A" w:rsidRDefault="007E5BED" w:rsidP="00AA5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A1810D" w:themeColor="accent1" w:themeShade="80"/>
                <w:sz w:val="22"/>
                <w:szCs w:val="18"/>
              </w:rPr>
            </w:pPr>
            <w:proofErr w:type="spellStart"/>
            <w:r w:rsidRPr="0083265A">
              <w:rPr>
                <w:i/>
                <w:iCs/>
                <w:color w:val="A1810D" w:themeColor="accent1" w:themeShade="80"/>
                <w:sz w:val="22"/>
                <w:szCs w:val="18"/>
              </w:rPr>
              <w:t>Stop_matching</w:t>
            </w:r>
            <w:proofErr w:type="spellEnd"/>
          </w:p>
        </w:tc>
        <w:tc>
          <w:tcPr>
            <w:tcW w:w="2835" w:type="dxa"/>
          </w:tcPr>
          <w:p w14:paraId="238BC524" w14:textId="77777777" w:rsidR="00AA5CAE" w:rsidRDefault="00AA5CAE" w:rsidP="00AA5CA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18"/>
                <w:lang w:val="en-GB"/>
              </w:rPr>
            </w:pPr>
          </w:p>
          <w:p w14:paraId="451FEDFC" w14:textId="4307F697" w:rsidR="007E5BED" w:rsidRPr="0083265A" w:rsidRDefault="007E5BED" w:rsidP="00AA5CA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2"/>
                <w:szCs w:val="18"/>
                <w:lang w:val="en-GB"/>
              </w:rPr>
            </w:pPr>
            <w:r w:rsidRPr="0083265A">
              <w:rPr>
                <w:i/>
                <w:iCs/>
                <w:color w:val="8076B8" w:themeColor="text1" w:themeTint="80"/>
                <w:sz w:val="22"/>
                <w:szCs w:val="18"/>
                <w:lang w:val="en-GB"/>
              </w:rPr>
              <w:t xml:space="preserve">Source, </w:t>
            </w:r>
            <w:proofErr w:type="spellStart"/>
            <w:r w:rsidRPr="0083265A">
              <w:rPr>
                <w:i/>
                <w:iCs/>
                <w:color w:val="8076B8" w:themeColor="text1" w:themeTint="80"/>
                <w:sz w:val="22"/>
                <w:szCs w:val="18"/>
                <w:lang w:val="en-GB"/>
              </w:rPr>
              <w:t>stop_id</w:t>
            </w:r>
            <w:proofErr w:type="spellEnd"/>
            <w:r w:rsidRPr="0083265A">
              <w:rPr>
                <w:i/>
                <w:iCs/>
                <w:color w:val="8076B8" w:themeColor="text1" w:themeTint="80"/>
                <w:sz w:val="22"/>
                <w:szCs w:val="18"/>
                <w:lang w:val="en-GB"/>
              </w:rPr>
              <w:t xml:space="preserve">, </w:t>
            </w:r>
            <w:proofErr w:type="spellStart"/>
            <w:r w:rsidRPr="0083265A">
              <w:rPr>
                <w:i/>
                <w:iCs/>
                <w:color w:val="8076B8" w:themeColor="text1" w:themeTint="80"/>
                <w:sz w:val="22"/>
                <w:szCs w:val="18"/>
                <w:lang w:val="en-GB"/>
              </w:rPr>
              <w:t>airport_id</w:t>
            </w:r>
            <w:proofErr w:type="spellEnd"/>
          </w:p>
        </w:tc>
        <w:tc>
          <w:tcPr>
            <w:tcW w:w="3790" w:type="dxa"/>
          </w:tcPr>
          <w:p w14:paraId="203847B3" w14:textId="77777777" w:rsidR="00F95DB3" w:rsidRPr="00A03063" w:rsidRDefault="00F95DB3" w:rsidP="00AA5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0"/>
                <w:szCs w:val="10"/>
                <w:lang w:val="en-GB"/>
              </w:rPr>
            </w:pPr>
          </w:p>
          <w:p w14:paraId="53FBEDEB" w14:textId="5EC969D1" w:rsidR="007E5BED" w:rsidRPr="007E5BED" w:rsidRDefault="007E5BED" w:rsidP="00AA5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18"/>
              </w:rPr>
            </w:pPr>
            <w:r w:rsidRPr="007E5BED">
              <w:rPr>
                <w:sz w:val="22"/>
                <w:szCs w:val="18"/>
              </w:rPr>
              <w:t>PK compos</w:t>
            </w:r>
            <w:r w:rsidR="00542A40">
              <w:rPr>
                <w:sz w:val="22"/>
                <w:szCs w:val="18"/>
              </w:rPr>
              <w:t>ée</w:t>
            </w:r>
            <w:r w:rsidRPr="007E5BED">
              <w:rPr>
                <w:sz w:val="22"/>
                <w:szCs w:val="18"/>
              </w:rPr>
              <w:t xml:space="preserve"> pour autoriser qu</w:t>
            </w:r>
            <w:r>
              <w:rPr>
                <w:sz w:val="22"/>
                <w:szCs w:val="18"/>
              </w:rPr>
              <w:t>’une même gare soit associée à plusieurs aéroports, et inversement, tout en évitant les doublons d’association</w:t>
            </w:r>
          </w:p>
        </w:tc>
      </w:tr>
      <w:tr w:rsidR="00331880" w:rsidRPr="007E5BED" w14:paraId="616A093E" w14:textId="77777777" w:rsidTr="00F95DB3">
        <w:trPr>
          <w:trHeight w:val="1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1" w:type="dxa"/>
            <w:tcBorders>
              <w:top w:val="single" w:sz="4" w:space="0" w:color="auto"/>
              <w:bottom w:val="single" w:sz="4" w:space="0" w:color="auto"/>
            </w:tcBorders>
          </w:tcPr>
          <w:p w14:paraId="2F9EF248" w14:textId="77777777" w:rsidR="00AA5CAE" w:rsidRPr="0083265A" w:rsidRDefault="00AA5CAE" w:rsidP="00AA5CAE">
            <w:pPr>
              <w:jc w:val="left"/>
              <w:rPr>
                <w:b/>
                <w:bCs/>
                <w:i w:val="0"/>
                <w:iCs w:val="0"/>
                <w:sz w:val="22"/>
                <w:szCs w:val="18"/>
              </w:rPr>
            </w:pPr>
          </w:p>
          <w:p w14:paraId="38C55D1B" w14:textId="22D71074" w:rsidR="00331880" w:rsidRPr="0083265A" w:rsidRDefault="007E5BED" w:rsidP="00AA5CAE">
            <w:pPr>
              <w:jc w:val="left"/>
              <w:rPr>
                <w:b/>
                <w:bCs/>
                <w:i w:val="0"/>
                <w:iCs w:val="0"/>
                <w:sz w:val="22"/>
                <w:szCs w:val="18"/>
              </w:rPr>
            </w:pPr>
            <w:r w:rsidRPr="0083265A">
              <w:rPr>
                <w:b/>
                <w:bCs/>
                <w:i w:val="0"/>
                <w:iCs w:val="0"/>
                <w:sz w:val="22"/>
                <w:szCs w:val="18"/>
              </w:rPr>
              <w:t>Clé unique (UK)</w:t>
            </w:r>
          </w:p>
        </w:tc>
        <w:tc>
          <w:tcPr>
            <w:tcW w:w="1701" w:type="dxa"/>
          </w:tcPr>
          <w:p w14:paraId="67494F2F" w14:textId="77777777" w:rsidR="00AA5CAE" w:rsidRPr="0083265A" w:rsidRDefault="00AA5CAE" w:rsidP="00AA5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A1810D" w:themeColor="accent1" w:themeShade="80"/>
                <w:sz w:val="22"/>
                <w:szCs w:val="18"/>
              </w:rPr>
            </w:pPr>
          </w:p>
          <w:p w14:paraId="069198B3" w14:textId="7B898F3F" w:rsidR="00331880" w:rsidRPr="0083265A" w:rsidRDefault="007E5BED" w:rsidP="00AA5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A1810D" w:themeColor="accent1" w:themeShade="80"/>
                <w:sz w:val="22"/>
                <w:szCs w:val="18"/>
              </w:rPr>
            </w:pPr>
            <w:r w:rsidRPr="0083265A">
              <w:rPr>
                <w:i/>
                <w:iCs/>
                <w:color w:val="A1810D" w:themeColor="accent1" w:themeShade="80"/>
                <w:sz w:val="22"/>
                <w:szCs w:val="18"/>
              </w:rPr>
              <w:t>Localite</w:t>
            </w:r>
          </w:p>
        </w:tc>
        <w:tc>
          <w:tcPr>
            <w:tcW w:w="2835" w:type="dxa"/>
          </w:tcPr>
          <w:p w14:paraId="1FA7100A" w14:textId="77777777" w:rsidR="00AA5CAE" w:rsidRDefault="00AA5CAE" w:rsidP="00AA5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18"/>
              </w:rPr>
            </w:pPr>
          </w:p>
          <w:p w14:paraId="2C2436A3" w14:textId="7EDDD7A7" w:rsidR="00331880" w:rsidRPr="0083265A" w:rsidRDefault="007E5BED" w:rsidP="00AA5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2"/>
                <w:szCs w:val="18"/>
              </w:rPr>
            </w:pPr>
            <w:proofErr w:type="spellStart"/>
            <w:r w:rsidRPr="0083265A">
              <w:rPr>
                <w:i/>
                <w:iCs/>
                <w:color w:val="8076B8" w:themeColor="text1" w:themeTint="80"/>
                <w:sz w:val="22"/>
                <w:szCs w:val="18"/>
              </w:rPr>
              <w:t>City_name</w:t>
            </w:r>
            <w:proofErr w:type="spellEnd"/>
            <w:r w:rsidRPr="0083265A">
              <w:rPr>
                <w:i/>
                <w:iCs/>
                <w:color w:val="8076B8" w:themeColor="text1" w:themeTint="80"/>
                <w:sz w:val="22"/>
                <w:szCs w:val="18"/>
              </w:rPr>
              <w:t xml:space="preserve">, </w:t>
            </w:r>
            <w:proofErr w:type="spellStart"/>
            <w:r w:rsidRPr="0083265A">
              <w:rPr>
                <w:i/>
                <w:iCs/>
                <w:color w:val="8076B8" w:themeColor="text1" w:themeTint="80"/>
                <w:sz w:val="22"/>
                <w:szCs w:val="18"/>
              </w:rPr>
              <w:t>country_code</w:t>
            </w:r>
            <w:proofErr w:type="spellEnd"/>
          </w:p>
        </w:tc>
        <w:tc>
          <w:tcPr>
            <w:tcW w:w="3790" w:type="dxa"/>
          </w:tcPr>
          <w:p w14:paraId="1612271F" w14:textId="77777777" w:rsidR="00F95DB3" w:rsidRPr="00F95DB3" w:rsidRDefault="00F95DB3" w:rsidP="00AA5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0"/>
                <w:szCs w:val="10"/>
              </w:rPr>
            </w:pPr>
          </w:p>
          <w:p w14:paraId="1A9BADDF" w14:textId="04ABC133" w:rsidR="00331880" w:rsidRPr="007E5BED" w:rsidRDefault="007E5BED" w:rsidP="00AA5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 xml:space="preserve">UK de couple qui empêche l’insertion de deux entrées ville/pays avec des </w:t>
            </w:r>
            <w:proofErr w:type="spellStart"/>
            <w:r w:rsidRPr="0083265A">
              <w:rPr>
                <w:i/>
                <w:iCs/>
                <w:color w:val="8076B8" w:themeColor="text1" w:themeTint="80"/>
                <w:sz w:val="22"/>
                <w:szCs w:val="18"/>
              </w:rPr>
              <w:t>city_id</w:t>
            </w:r>
            <w:proofErr w:type="spellEnd"/>
            <w:r w:rsidRPr="0083265A">
              <w:rPr>
                <w:color w:val="8076B8" w:themeColor="text1" w:themeTint="80"/>
                <w:sz w:val="22"/>
                <w:szCs w:val="18"/>
              </w:rPr>
              <w:t xml:space="preserve"> </w:t>
            </w:r>
            <w:r>
              <w:rPr>
                <w:sz w:val="22"/>
                <w:szCs w:val="18"/>
              </w:rPr>
              <w:t xml:space="preserve">différents. (Note : il existe des villes </w:t>
            </w:r>
            <w:r w:rsidR="00F95DB3">
              <w:rPr>
                <w:sz w:val="22"/>
                <w:szCs w:val="18"/>
              </w:rPr>
              <w:t>homonymes</w:t>
            </w:r>
            <w:r>
              <w:rPr>
                <w:sz w:val="22"/>
                <w:szCs w:val="18"/>
              </w:rPr>
              <w:t xml:space="preserve"> dans </w:t>
            </w:r>
            <w:r w:rsidR="00F95DB3">
              <w:rPr>
                <w:sz w:val="22"/>
                <w:szCs w:val="18"/>
              </w:rPr>
              <w:t>différents</w:t>
            </w:r>
            <w:r>
              <w:rPr>
                <w:sz w:val="22"/>
                <w:szCs w:val="18"/>
              </w:rPr>
              <w:t xml:space="preserve"> pays)</w:t>
            </w:r>
          </w:p>
        </w:tc>
      </w:tr>
      <w:tr w:rsidR="00AA5CAE" w14:paraId="774CF6D9" w14:textId="77777777" w:rsidTr="00F95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1" w:type="dxa"/>
            <w:vMerge w:val="restart"/>
            <w:tcBorders>
              <w:top w:val="single" w:sz="4" w:space="0" w:color="auto"/>
            </w:tcBorders>
          </w:tcPr>
          <w:p w14:paraId="3C7A6373" w14:textId="77777777" w:rsidR="00AA5CAE" w:rsidRPr="0083265A" w:rsidRDefault="00AA5CAE" w:rsidP="00AA5CAE">
            <w:pPr>
              <w:jc w:val="left"/>
              <w:rPr>
                <w:b/>
                <w:bCs/>
                <w:i w:val="0"/>
                <w:iCs w:val="0"/>
                <w:sz w:val="22"/>
                <w:szCs w:val="18"/>
              </w:rPr>
            </w:pPr>
          </w:p>
          <w:p w14:paraId="4AF6E0E4" w14:textId="7FC17A36" w:rsidR="00AA5CAE" w:rsidRPr="0083265A" w:rsidRDefault="00AA5CAE" w:rsidP="00AA5CAE">
            <w:pPr>
              <w:jc w:val="left"/>
              <w:rPr>
                <w:b/>
                <w:bCs/>
                <w:i w:val="0"/>
                <w:iCs w:val="0"/>
                <w:sz w:val="22"/>
                <w:szCs w:val="18"/>
              </w:rPr>
            </w:pPr>
            <w:r w:rsidRPr="0083265A">
              <w:rPr>
                <w:b/>
                <w:bCs/>
                <w:i w:val="0"/>
                <w:iCs w:val="0"/>
                <w:sz w:val="22"/>
                <w:szCs w:val="18"/>
              </w:rPr>
              <w:t>Nullabilité des clés étrangères (FK)</w:t>
            </w:r>
          </w:p>
        </w:tc>
        <w:tc>
          <w:tcPr>
            <w:tcW w:w="1701" w:type="dxa"/>
          </w:tcPr>
          <w:p w14:paraId="0EC4B671" w14:textId="77777777" w:rsidR="00AA5CAE" w:rsidRPr="0083265A" w:rsidRDefault="00AA5CAE" w:rsidP="00AA5CA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A1810D" w:themeColor="accent1" w:themeShade="80"/>
                <w:sz w:val="22"/>
                <w:szCs w:val="18"/>
              </w:rPr>
            </w:pPr>
          </w:p>
          <w:p w14:paraId="7C1E69C2" w14:textId="026F9C1D" w:rsidR="00AA5CAE" w:rsidRPr="0083265A" w:rsidRDefault="00AA5CAE" w:rsidP="00AA5CA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A1810D" w:themeColor="accent1" w:themeShade="80"/>
                <w:sz w:val="22"/>
                <w:szCs w:val="18"/>
              </w:rPr>
            </w:pPr>
            <w:r w:rsidRPr="0083265A">
              <w:rPr>
                <w:i/>
                <w:iCs/>
                <w:color w:val="A1810D" w:themeColor="accent1" w:themeShade="80"/>
                <w:sz w:val="22"/>
                <w:szCs w:val="18"/>
              </w:rPr>
              <w:t>Train-trips</w:t>
            </w:r>
          </w:p>
        </w:tc>
        <w:tc>
          <w:tcPr>
            <w:tcW w:w="2835" w:type="dxa"/>
          </w:tcPr>
          <w:p w14:paraId="6E84FCA9" w14:textId="77777777" w:rsidR="00AA5CAE" w:rsidRDefault="00AA5CAE" w:rsidP="00AA5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18"/>
              </w:rPr>
            </w:pPr>
          </w:p>
          <w:p w14:paraId="2BBE3ACC" w14:textId="05FA4DBD" w:rsidR="00AA5CAE" w:rsidRPr="0083265A" w:rsidRDefault="00AA5CAE" w:rsidP="00AA5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2"/>
                <w:szCs w:val="18"/>
              </w:rPr>
            </w:pPr>
            <w:proofErr w:type="spellStart"/>
            <w:r w:rsidRPr="0083265A">
              <w:rPr>
                <w:i/>
                <w:iCs/>
                <w:color w:val="8076B8" w:themeColor="text1" w:themeTint="80"/>
                <w:sz w:val="22"/>
                <w:szCs w:val="18"/>
              </w:rPr>
              <w:t>City_id</w:t>
            </w:r>
            <w:proofErr w:type="spellEnd"/>
            <w:r w:rsidRPr="0083265A">
              <w:rPr>
                <w:i/>
                <w:iCs/>
                <w:color w:val="8076B8" w:themeColor="text1" w:themeTint="80"/>
                <w:sz w:val="22"/>
                <w:szCs w:val="18"/>
              </w:rPr>
              <w:t xml:space="preserve">, </w:t>
            </w:r>
            <w:proofErr w:type="spellStart"/>
            <w:r w:rsidRPr="0083265A">
              <w:rPr>
                <w:i/>
                <w:iCs/>
                <w:color w:val="8076B8" w:themeColor="text1" w:themeTint="80"/>
                <w:sz w:val="22"/>
                <w:szCs w:val="18"/>
              </w:rPr>
              <w:t>emission_ref</w:t>
            </w:r>
            <w:proofErr w:type="spellEnd"/>
          </w:p>
        </w:tc>
        <w:tc>
          <w:tcPr>
            <w:tcW w:w="3790" w:type="dxa"/>
            <w:vMerge w:val="restart"/>
          </w:tcPr>
          <w:p w14:paraId="10C941B1" w14:textId="77777777" w:rsidR="00AA5CAE" w:rsidRPr="00F95DB3" w:rsidRDefault="00AA5CAE" w:rsidP="00AA5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2"/>
                <w:szCs w:val="12"/>
              </w:rPr>
            </w:pPr>
          </w:p>
          <w:p w14:paraId="35CC3D00" w14:textId="40F84DB0" w:rsidR="00AA5CAE" w:rsidRPr="00331880" w:rsidRDefault="00AA5CAE" w:rsidP="00AA5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Dans certains cas, ces éléments peuvent manquer (type de train sans facteur d’émissions, arrêt non géocadable). On évite donc le rejet de lignes valides.</w:t>
            </w:r>
          </w:p>
        </w:tc>
      </w:tr>
      <w:tr w:rsidR="00AA5CAE" w:rsidRPr="0093605E" w14:paraId="087094E0" w14:textId="77777777" w:rsidTr="00AA5CAE">
        <w:trPr>
          <w:trHeight w:val="8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1" w:type="dxa"/>
            <w:vMerge/>
            <w:tcBorders>
              <w:bottom w:val="single" w:sz="4" w:space="0" w:color="auto"/>
            </w:tcBorders>
          </w:tcPr>
          <w:p w14:paraId="45233C4B" w14:textId="77777777" w:rsidR="00AA5CAE" w:rsidRPr="0083265A" w:rsidRDefault="00AA5CAE" w:rsidP="00AA5CAE">
            <w:pPr>
              <w:jc w:val="left"/>
              <w:rPr>
                <w:b/>
                <w:bCs/>
                <w:i w:val="0"/>
                <w:iCs w:val="0"/>
                <w:sz w:val="22"/>
                <w:szCs w:val="18"/>
              </w:rPr>
            </w:pPr>
          </w:p>
        </w:tc>
        <w:tc>
          <w:tcPr>
            <w:tcW w:w="1701" w:type="dxa"/>
          </w:tcPr>
          <w:p w14:paraId="7799A586" w14:textId="77777777" w:rsidR="00AA5CAE" w:rsidRPr="0083265A" w:rsidRDefault="00AA5CAE" w:rsidP="00AA5CA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A1810D" w:themeColor="accent1" w:themeShade="80"/>
                <w:sz w:val="22"/>
                <w:szCs w:val="18"/>
              </w:rPr>
            </w:pPr>
          </w:p>
          <w:p w14:paraId="73CCF298" w14:textId="2B97BF7B" w:rsidR="00AA5CAE" w:rsidRPr="0083265A" w:rsidRDefault="00AA5CAE" w:rsidP="00AA5CA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A1810D" w:themeColor="accent1" w:themeShade="80"/>
                <w:sz w:val="22"/>
                <w:szCs w:val="18"/>
              </w:rPr>
            </w:pPr>
            <w:r w:rsidRPr="0083265A">
              <w:rPr>
                <w:i/>
                <w:iCs/>
                <w:color w:val="A1810D" w:themeColor="accent1" w:themeShade="80"/>
                <w:sz w:val="22"/>
                <w:szCs w:val="18"/>
              </w:rPr>
              <w:t>Flight</w:t>
            </w:r>
          </w:p>
        </w:tc>
        <w:tc>
          <w:tcPr>
            <w:tcW w:w="2835" w:type="dxa"/>
            <w:shd w:val="clear" w:color="auto" w:fill="D7D3E6" w:themeFill="accent5" w:themeFillTint="33"/>
          </w:tcPr>
          <w:p w14:paraId="5E05221B" w14:textId="77777777" w:rsidR="00AA5CAE" w:rsidRPr="00F95DB3" w:rsidRDefault="00AA5CAE" w:rsidP="00AA5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2"/>
                <w:szCs w:val="12"/>
                <w:lang w:val="en-GB"/>
              </w:rPr>
            </w:pPr>
          </w:p>
          <w:p w14:paraId="188399E5" w14:textId="7AF682CE" w:rsidR="00AA5CAE" w:rsidRPr="0083265A" w:rsidRDefault="00AA5CAE" w:rsidP="00AA5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2"/>
                <w:szCs w:val="18"/>
                <w:lang w:val="en-GB"/>
              </w:rPr>
            </w:pPr>
            <w:proofErr w:type="spellStart"/>
            <w:r w:rsidRPr="0083265A">
              <w:rPr>
                <w:i/>
                <w:iCs/>
                <w:color w:val="8076B8" w:themeColor="text1" w:themeTint="80"/>
                <w:sz w:val="22"/>
                <w:szCs w:val="18"/>
                <w:lang w:val="en-GB"/>
              </w:rPr>
              <w:t>Origin_city_id</w:t>
            </w:r>
            <w:proofErr w:type="spellEnd"/>
            <w:r w:rsidRPr="0083265A">
              <w:rPr>
                <w:i/>
                <w:iCs/>
                <w:color w:val="8076B8" w:themeColor="text1" w:themeTint="80"/>
                <w:sz w:val="22"/>
                <w:szCs w:val="18"/>
                <w:lang w:val="en-GB"/>
              </w:rPr>
              <w:t xml:space="preserve">, </w:t>
            </w:r>
            <w:proofErr w:type="spellStart"/>
            <w:r w:rsidRPr="0083265A">
              <w:rPr>
                <w:i/>
                <w:iCs/>
                <w:color w:val="8076B8" w:themeColor="text1" w:themeTint="80"/>
                <w:sz w:val="22"/>
                <w:szCs w:val="18"/>
                <w:lang w:val="en-GB"/>
              </w:rPr>
              <w:t>dest_city_id</w:t>
            </w:r>
            <w:proofErr w:type="spellEnd"/>
            <w:r w:rsidRPr="0083265A">
              <w:rPr>
                <w:i/>
                <w:iCs/>
                <w:color w:val="8076B8" w:themeColor="text1" w:themeTint="80"/>
                <w:sz w:val="22"/>
                <w:szCs w:val="18"/>
                <w:lang w:val="en-GB"/>
              </w:rPr>
              <w:t xml:space="preserve">, </w:t>
            </w:r>
            <w:proofErr w:type="spellStart"/>
            <w:r w:rsidRPr="0083265A">
              <w:rPr>
                <w:i/>
                <w:iCs/>
                <w:color w:val="8076B8" w:themeColor="text1" w:themeTint="80"/>
                <w:sz w:val="22"/>
                <w:szCs w:val="18"/>
                <w:lang w:val="en-GB"/>
              </w:rPr>
              <w:t>emission_ref</w:t>
            </w:r>
            <w:proofErr w:type="spellEnd"/>
          </w:p>
        </w:tc>
        <w:tc>
          <w:tcPr>
            <w:tcW w:w="3790" w:type="dxa"/>
            <w:vMerge/>
          </w:tcPr>
          <w:p w14:paraId="0BB3B698" w14:textId="77777777" w:rsidR="00AA5CAE" w:rsidRPr="00AA5CAE" w:rsidRDefault="00AA5CAE" w:rsidP="00AA5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18"/>
                <w:lang w:val="en-GB"/>
              </w:rPr>
            </w:pPr>
          </w:p>
        </w:tc>
      </w:tr>
      <w:tr w:rsidR="00331880" w14:paraId="28BE59F8" w14:textId="77777777" w:rsidTr="00F95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1" w:type="dxa"/>
            <w:tcBorders>
              <w:top w:val="single" w:sz="4" w:space="0" w:color="auto"/>
              <w:bottom w:val="single" w:sz="4" w:space="0" w:color="auto"/>
            </w:tcBorders>
          </w:tcPr>
          <w:p w14:paraId="226443CB" w14:textId="77777777" w:rsidR="00AA5CAE" w:rsidRPr="0083265A" w:rsidRDefault="00AA5CAE" w:rsidP="00AA5CAE">
            <w:pPr>
              <w:jc w:val="left"/>
              <w:rPr>
                <w:b/>
                <w:bCs/>
                <w:i w:val="0"/>
                <w:iCs w:val="0"/>
                <w:sz w:val="22"/>
                <w:szCs w:val="18"/>
                <w:lang w:val="en-GB"/>
              </w:rPr>
            </w:pPr>
          </w:p>
          <w:p w14:paraId="37A495E2" w14:textId="77777777" w:rsidR="009C0EF6" w:rsidRPr="000A29E5" w:rsidRDefault="009C0EF6" w:rsidP="00AA5CAE">
            <w:pPr>
              <w:jc w:val="left"/>
              <w:rPr>
                <w:b/>
                <w:bCs/>
                <w:sz w:val="22"/>
                <w:szCs w:val="18"/>
                <w:lang w:val="en-GB"/>
              </w:rPr>
            </w:pPr>
          </w:p>
          <w:p w14:paraId="5EA6D878" w14:textId="641C959D" w:rsidR="00331880" w:rsidRPr="0083265A" w:rsidRDefault="007E5BED" w:rsidP="00AA5CAE">
            <w:pPr>
              <w:jc w:val="left"/>
              <w:rPr>
                <w:b/>
                <w:bCs/>
                <w:i w:val="0"/>
                <w:iCs w:val="0"/>
                <w:sz w:val="22"/>
                <w:szCs w:val="18"/>
              </w:rPr>
            </w:pPr>
            <w:r w:rsidRPr="0083265A">
              <w:rPr>
                <w:b/>
                <w:bCs/>
                <w:i w:val="0"/>
                <w:iCs w:val="0"/>
                <w:sz w:val="22"/>
                <w:szCs w:val="18"/>
              </w:rPr>
              <w:t xml:space="preserve">Absence de FK </w:t>
            </w:r>
          </w:p>
        </w:tc>
        <w:tc>
          <w:tcPr>
            <w:tcW w:w="1701" w:type="dxa"/>
          </w:tcPr>
          <w:p w14:paraId="52170FFB" w14:textId="77777777" w:rsidR="00AA5CAE" w:rsidRPr="0083265A" w:rsidRDefault="00AA5CAE" w:rsidP="00AA5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A1810D" w:themeColor="accent1" w:themeShade="80"/>
                <w:sz w:val="22"/>
                <w:szCs w:val="18"/>
              </w:rPr>
            </w:pPr>
          </w:p>
          <w:p w14:paraId="26D5C75C" w14:textId="77777777" w:rsidR="00AA5CAE" w:rsidRPr="0083265A" w:rsidRDefault="00AA5CAE" w:rsidP="00AA5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A1810D" w:themeColor="accent1" w:themeShade="80"/>
                <w:sz w:val="22"/>
                <w:szCs w:val="18"/>
              </w:rPr>
            </w:pPr>
          </w:p>
          <w:p w14:paraId="41CB5454" w14:textId="59CCF4BC" w:rsidR="00331880" w:rsidRPr="0083265A" w:rsidRDefault="007E5BED" w:rsidP="00AA5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A1810D" w:themeColor="accent1" w:themeShade="80"/>
                <w:sz w:val="22"/>
                <w:szCs w:val="18"/>
              </w:rPr>
            </w:pPr>
            <w:proofErr w:type="spellStart"/>
            <w:r w:rsidRPr="0083265A">
              <w:rPr>
                <w:i/>
                <w:iCs/>
                <w:color w:val="A1810D" w:themeColor="accent1" w:themeShade="80"/>
                <w:sz w:val="22"/>
                <w:szCs w:val="18"/>
              </w:rPr>
              <w:t>Stop_matching</w:t>
            </w:r>
            <w:proofErr w:type="spellEnd"/>
          </w:p>
        </w:tc>
        <w:tc>
          <w:tcPr>
            <w:tcW w:w="2835" w:type="dxa"/>
          </w:tcPr>
          <w:p w14:paraId="30954AB7" w14:textId="77777777" w:rsidR="00AA5CAE" w:rsidRDefault="00AA5CAE" w:rsidP="00AA5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18"/>
              </w:rPr>
            </w:pPr>
          </w:p>
          <w:p w14:paraId="0323440E" w14:textId="77777777" w:rsidR="00AA5CAE" w:rsidRDefault="00AA5CAE" w:rsidP="00AA5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18"/>
              </w:rPr>
            </w:pPr>
          </w:p>
          <w:p w14:paraId="79B37435" w14:textId="6A60156F" w:rsidR="00331880" w:rsidRPr="0083265A" w:rsidRDefault="007E5BED" w:rsidP="00AA5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2"/>
                <w:szCs w:val="18"/>
              </w:rPr>
            </w:pPr>
            <w:proofErr w:type="spellStart"/>
            <w:r w:rsidRPr="0083265A">
              <w:rPr>
                <w:i/>
                <w:iCs/>
                <w:color w:val="8076B8" w:themeColor="text1" w:themeTint="80"/>
                <w:sz w:val="22"/>
                <w:szCs w:val="18"/>
              </w:rPr>
              <w:t>Stop_id</w:t>
            </w:r>
            <w:proofErr w:type="spellEnd"/>
            <w:r w:rsidRPr="0083265A">
              <w:rPr>
                <w:i/>
                <w:iCs/>
                <w:color w:val="8076B8" w:themeColor="text1" w:themeTint="80"/>
                <w:sz w:val="22"/>
                <w:szCs w:val="18"/>
              </w:rPr>
              <w:t xml:space="preserve">, </w:t>
            </w:r>
            <w:proofErr w:type="spellStart"/>
            <w:r w:rsidRPr="0083265A">
              <w:rPr>
                <w:i/>
                <w:iCs/>
                <w:color w:val="8076B8" w:themeColor="text1" w:themeTint="80"/>
                <w:sz w:val="22"/>
                <w:szCs w:val="18"/>
              </w:rPr>
              <w:t>airport_id</w:t>
            </w:r>
            <w:proofErr w:type="spellEnd"/>
          </w:p>
        </w:tc>
        <w:tc>
          <w:tcPr>
            <w:tcW w:w="3790" w:type="dxa"/>
          </w:tcPr>
          <w:p w14:paraId="510E94F6" w14:textId="77777777" w:rsidR="00F95DB3" w:rsidRPr="00F95DB3" w:rsidRDefault="00F95DB3" w:rsidP="00AA5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0"/>
                <w:szCs w:val="10"/>
              </w:rPr>
            </w:pPr>
          </w:p>
          <w:p w14:paraId="02FB7E77" w14:textId="77777777" w:rsidR="00F95DB3" w:rsidRPr="00F95DB3" w:rsidRDefault="00F95DB3" w:rsidP="00AA5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0"/>
                <w:szCs w:val="10"/>
              </w:rPr>
            </w:pPr>
          </w:p>
          <w:p w14:paraId="306EE119" w14:textId="66707313" w:rsidR="00331880" w:rsidRPr="00331880" w:rsidRDefault="007E5BED" w:rsidP="00AA5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18"/>
              </w:rPr>
            </w:pPr>
            <w:r>
              <w:rPr>
                <w:sz w:val="22"/>
                <w:szCs w:val="18"/>
              </w:rPr>
              <w:t>Les deux clés viennent de référentiels différents et rien ne garanti une cohérence stricte au moment du chargement. Des clés étrangères provoqueraient des violations en cascade.</w:t>
            </w:r>
          </w:p>
        </w:tc>
      </w:tr>
    </w:tbl>
    <w:p w14:paraId="78C62033" w14:textId="77777777" w:rsidR="00331880" w:rsidRPr="00331880" w:rsidRDefault="00331880" w:rsidP="00331880"/>
    <w:p w14:paraId="27CA19D2" w14:textId="77777777" w:rsidR="00F9547D" w:rsidRPr="00F9547D" w:rsidRDefault="00F9547D" w:rsidP="00F9547D">
      <w:pPr>
        <w:rPr>
          <w:lang w:bidi="fr-FR"/>
        </w:rPr>
      </w:pPr>
    </w:p>
    <w:sectPr w:rsidR="00F9547D" w:rsidRPr="00F9547D" w:rsidSect="00CF503A">
      <w:pgSz w:w="11906" w:h="16838" w:code="9"/>
      <w:pgMar w:top="1040" w:right="1152" w:bottom="1134" w:left="1152" w:header="0" w:footer="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62811" w14:textId="77777777" w:rsidR="007E1FC1" w:rsidRDefault="007E1FC1" w:rsidP="00A91D75">
      <w:r>
        <w:separator/>
      </w:r>
    </w:p>
  </w:endnote>
  <w:endnote w:type="continuationSeparator" w:id="0">
    <w:p w14:paraId="6A5C1A15" w14:textId="77777777" w:rsidR="007E1FC1" w:rsidRDefault="007E1FC1" w:rsidP="00A91D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807"/>
      <w:gridCol w:w="4795"/>
    </w:tblGrid>
    <w:tr w:rsidR="00CF503A" w14:paraId="4FE35A7B" w14:textId="77777777" w:rsidTr="00507D0C">
      <w:trPr>
        <w:trHeight w:hRule="exact" w:val="115"/>
        <w:jc w:val="center"/>
      </w:trPr>
      <w:tc>
        <w:tcPr>
          <w:tcW w:w="4686" w:type="dxa"/>
          <w:shd w:val="clear" w:color="auto" w:fill="F3D569" w:themeFill="accent1"/>
          <w:tcMar>
            <w:top w:w="0" w:type="dxa"/>
            <w:bottom w:w="0" w:type="dxa"/>
          </w:tcMar>
        </w:tcPr>
        <w:p w14:paraId="13F186B4" w14:textId="77777777" w:rsidR="00CF503A" w:rsidRDefault="00CF503A" w:rsidP="00CF503A">
          <w:pPr>
            <w:pStyle w:val="En-tte"/>
            <w:rPr>
              <w:caps/>
              <w:sz w:val="18"/>
            </w:rPr>
          </w:pPr>
        </w:p>
      </w:tc>
      <w:tc>
        <w:tcPr>
          <w:tcW w:w="4674" w:type="dxa"/>
          <w:shd w:val="clear" w:color="auto" w:fill="F3D569" w:themeFill="accent1"/>
          <w:tcMar>
            <w:top w:w="0" w:type="dxa"/>
            <w:bottom w:w="0" w:type="dxa"/>
          </w:tcMar>
        </w:tcPr>
        <w:p w14:paraId="33C962E2" w14:textId="77777777" w:rsidR="00CF503A" w:rsidRDefault="00CF503A" w:rsidP="00CF503A">
          <w:pPr>
            <w:pStyle w:val="En-tte"/>
            <w:jc w:val="right"/>
            <w:rPr>
              <w:caps/>
              <w:sz w:val="18"/>
            </w:rPr>
          </w:pPr>
        </w:p>
      </w:tc>
    </w:tr>
    <w:tr w:rsidR="00CF503A" w14:paraId="4B40D46C" w14:textId="77777777" w:rsidTr="00507D0C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eur"/>
          <w:tag w:val=""/>
          <w:id w:val="-248042883"/>
          <w:placeholder>
            <w:docPart w:val="F4E2BF0AE9CB41088260F1A0923D2CB5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vAlign w:val="center"/>
            </w:tcPr>
            <w:p w14:paraId="60130D7A" w14:textId="77777777" w:rsidR="00CF503A" w:rsidRDefault="00CF503A" w:rsidP="00CF503A">
              <w:pPr>
                <w:pStyle w:val="Pieddepage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Promottion b3 2025-26</w:t>
              </w:r>
            </w:p>
          </w:tc>
        </w:sdtContent>
      </w:sdt>
      <w:tc>
        <w:tcPr>
          <w:tcW w:w="4674" w:type="dxa"/>
          <w:vAlign w:val="center"/>
        </w:tcPr>
        <w:p w14:paraId="55F8F7A2" w14:textId="77777777" w:rsidR="00CF503A" w:rsidRDefault="00CF503A" w:rsidP="00CF503A">
          <w:pPr>
            <w:pStyle w:val="Pieddepage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7C45CA4F" w14:textId="77777777" w:rsidR="0037304E" w:rsidRPr="00CF503A" w:rsidRDefault="0037304E" w:rsidP="00CF503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72816" w14:textId="77777777" w:rsidR="007E1FC1" w:rsidRDefault="007E1FC1" w:rsidP="00A91D75">
      <w:r>
        <w:separator/>
      </w:r>
    </w:p>
  </w:footnote>
  <w:footnote w:type="continuationSeparator" w:id="0">
    <w:p w14:paraId="6EC2A4BD" w14:textId="77777777" w:rsidR="007E1FC1" w:rsidRDefault="007E1FC1" w:rsidP="00A91D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FB055" w14:textId="40CAB0D4" w:rsidR="00CF503A" w:rsidRDefault="00CF503A">
    <w:pPr>
      <w:pStyle w:val="En-tte"/>
    </w:pPr>
    <w:r w:rsidRPr="008759A8">
      <w:rPr>
        <w:noProof/>
        <w:lang w:bidi="fr-FR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AEE82F1" wp14:editId="790E18D0">
              <wp:simplePos x="0" y="0"/>
              <wp:positionH relativeFrom="column">
                <wp:posOffset>-640080</wp:posOffset>
              </wp:positionH>
              <wp:positionV relativeFrom="paragraph">
                <wp:posOffset>125730</wp:posOffset>
              </wp:positionV>
              <wp:extent cx="1442085" cy="0"/>
              <wp:effectExtent l="19050" t="19050" r="24765" b="38100"/>
              <wp:wrapNone/>
              <wp:docPr id="2042896666" name="Connecteur droit 17" descr="ligne droit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1442085" cy="0"/>
                      </a:xfrm>
                      <a:prstGeom prst="line">
                        <a:avLst/>
                      </a:prstGeom>
                      <a:ln w="571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BB589DF" id="Connecteur droit 17" o:spid="_x0000_s1026" alt="ligne droite" style="position:absolute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0.4pt,9.9pt" to="63.15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" strokecolor="#262140 [3213]" strokeweight="4.5pt"/>
          </w:pict>
        </mc:Fallback>
      </mc:AlternateContent>
    </w:r>
    <w:r w:rsidRPr="008759A8">
      <w:rPr>
        <w:noProof/>
        <w:lang w:bidi="fr-FR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B3590E9" wp14:editId="310515D5">
              <wp:simplePos x="0" y="0"/>
              <wp:positionH relativeFrom="column">
                <wp:posOffset>-7437120</wp:posOffset>
              </wp:positionH>
              <wp:positionV relativeFrom="paragraph">
                <wp:posOffset>266700</wp:posOffset>
              </wp:positionV>
              <wp:extent cx="1442085" cy="0"/>
              <wp:effectExtent l="19050" t="19050" r="24765" b="38100"/>
              <wp:wrapNone/>
              <wp:docPr id="61896682" name="Connecteur droit 17" descr="ligne droit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1442085" cy="0"/>
                      </a:xfrm>
                      <a:prstGeom prst="line">
                        <a:avLst/>
                      </a:prstGeom>
                      <a:ln w="571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F704CB7" id="Connecteur droit 17" o:spid="_x0000_s1026" alt="ligne droite" style="position:absolute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85.6pt,21pt" to="-472.05pt,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" strokecolor="#262140 [3213]" strokeweight="4.5pt"/>
          </w:pict>
        </mc:Fallback>
      </mc:AlternateContent>
    </w:r>
    <w:r w:rsidRPr="00C6323A">
      <w:rPr>
        <w:noProof/>
        <w:lang w:bidi="fr-F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B236864" wp14:editId="0868A045">
              <wp:simplePos x="0" y="0"/>
              <wp:positionH relativeFrom="column">
                <wp:posOffset>6073140</wp:posOffset>
              </wp:positionH>
              <wp:positionV relativeFrom="paragraph">
                <wp:posOffset>0</wp:posOffset>
              </wp:positionV>
              <wp:extent cx="1191260" cy="398780"/>
              <wp:effectExtent l="0" t="0" r="8890" b="1270"/>
              <wp:wrapNone/>
              <wp:docPr id="284041601" name="Rectangle : Coin rogné 15" descr="rectangle coloré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 flipV="1">
                        <a:off x="0" y="0"/>
                        <a:ext cx="1191260" cy="398780"/>
                      </a:xfrm>
                      <a:prstGeom prst="snip1Rect">
                        <a:avLst>
                          <a:gd name="adj" fmla="val 50000"/>
                        </a:avLst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DC3CD27" w14:textId="77777777" w:rsidR="00CF503A" w:rsidRPr="008759A8" w:rsidRDefault="00CF503A" w:rsidP="00CF503A">
                          <w:pPr>
                            <w:pStyle w:val="Sous-titre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236864" id="Rectangle : Coin rogné 15" o:spid="_x0000_s1031" alt="rectangle coloré" style="position:absolute;left:0;text-align:left;margin-left:478.2pt;margin-top:0;width:93.8pt;height:31.4pt;flip:x 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91260,3987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" adj="-11796480,,5400" path="m,l991870,r199390,199390l1191260,398780,,398780,,xe" fillcolor="#3a3363 [3215]" stroked="f">
              <v:stroke joinstyle="miter"/>
              <v:formulas/>
              <v:path arrowok="t" o:connecttype="custom" o:connectlocs="0,0;991870,0;1191260,199390;1191260,398780;0,398780;0,0" o:connectangles="0,0,0,0,0,0" textboxrect="0,0,1191260,398780"/>
              <v:textbox>
                <w:txbxContent>
                  <w:p w14:paraId="5DC3CD27" w14:textId="77777777" w:rsidR="00CF503A" w:rsidRPr="008759A8" w:rsidRDefault="00CF503A" w:rsidP="00CF503A">
                    <w:pPr>
                      <w:pStyle w:val="Sous-titre"/>
                      <w:rPr>
                        <w:color w:val="FFFFFF" w:themeColor="background1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DBC6B" w14:textId="355FACD5" w:rsidR="00CF503A" w:rsidRDefault="00CF503A">
    <w:pPr>
      <w:pStyle w:val="En-tte"/>
    </w:pPr>
    <w:r w:rsidRPr="00C6323A">
      <w:rPr>
        <w:noProof/>
        <w:lang w:bidi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D048A49" wp14:editId="48B00B7E">
              <wp:simplePos x="0" y="0"/>
              <wp:positionH relativeFrom="column">
                <wp:posOffset>6073140</wp:posOffset>
              </wp:positionH>
              <wp:positionV relativeFrom="paragraph">
                <wp:posOffset>0</wp:posOffset>
              </wp:positionV>
              <wp:extent cx="1191260" cy="398780"/>
              <wp:effectExtent l="0" t="0" r="8890" b="1270"/>
              <wp:wrapNone/>
              <wp:docPr id="15" name="Rectangle : Coin rogné 15" descr="rectangle coloré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 flipV="1">
                        <a:off x="0" y="0"/>
                        <a:ext cx="1191260" cy="398780"/>
                      </a:xfrm>
                      <a:prstGeom prst="snip1Rect">
                        <a:avLst>
                          <a:gd name="adj" fmla="val 50000"/>
                        </a:avLst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F69F8C9" w14:textId="77777777" w:rsidR="00CF503A" w:rsidRPr="008759A8" w:rsidRDefault="00CF503A" w:rsidP="00CF503A">
                          <w:pPr>
                            <w:pStyle w:val="Sous-titre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048A49" id="_x0000_s1032" alt="rectangle coloré" style="position:absolute;left:0;text-align:left;margin-left:478.2pt;margin-top:0;width:93.8pt;height:31.4pt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91260,3987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" adj="-11796480,,5400" path="m,l991870,r199390,199390l1191260,398780,,398780,,xe" fillcolor="#3a3363 [3215]" stroked="f">
              <v:stroke joinstyle="miter"/>
              <v:formulas/>
              <v:path arrowok="t" o:connecttype="custom" o:connectlocs="0,0;991870,0;1191260,199390;1191260,398780;0,398780;0,0" o:connectangles="0,0,0,0,0,0" textboxrect="0,0,1191260,398780"/>
              <v:textbox>
                <w:txbxContent>
                  <w:p w14:paraId="6F69F8C9" w14:textId="77777777" w:rsidR="00CF503A" w:rsidRPr="008759A8" w:rsidRDefault="00CF503A" w:rsidP="00CF503A">
                    <w:pPr>
                      <w:pStyle w:val="Sous-titre"/>
                      <w:rPr>
                        <w:color w:val="FFFFFF" w:themeColor="background1"/>
                      </w:rPr>
                    </w:pPr>
                  </w:p>
                </w:txbxContent>
              </v:textbox>
            </v:shape>
          </w:pict>
        </mc:Fallback>
      </mc:AlternateContent>
    </w:r>
    <w:r w:rsidRPr="008759A8">
      <w:rPr>
        <w:noProof/>
        <w:lang w:bidi="fr-FR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C7CF333" wp14:editId="41C4A582">
              <wp:simplePos x="0" y="0"/>
              <wp:positionH relativeFrom="column">
                <wp:posOffset>-681990</wp:posOffset>
              </wp:positionH>
              <wp:positionV relativeFrom="paragraph">
                <wp:posOffset>133350</wp:posOffset>
              </wp:positionV>
              <wp:extent cx="1442085" cy="0"/>
              <wp:effectExtent l="19050" t="19050" r="24765" b="38100"/>
              <wp:wrapNone/>
              <wp:docPr id="17" name="Connecteur droit 17" descr="ligne droit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1442085" cy="0"/>
                      </a:xfrm>
                      <a:prstGeom prst="line">
                        <a:avLst/>
                      </a:prstGeom>
                      <a:ln w="571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D5BD0E3" id="Connecteur droit 17" o:spid="_x0000_s1026" alt="ligne droite" style="position:absolute;flip:x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3.7pt,10.5pt" to="59.85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" strokecolor="#262140 [3213]" strokeweight="4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D671F"/>
    <w:multiLevelType w:val="multilevel"/>
    <w:tmpl w:val="D868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84A8B"/>
    <w:multiLevelType w:val="multilevel"/>
    <w:tmpl w:val="1574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060FA"/>
    <w:multiLevelType w:val="multilevel"/>
    <w:tmpl w:val="398AC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F291F"/>
    <w:multiLevelType w:val="multilevel"/>
    <w:tmpl w:val="9C78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30E75"/>
    <w:multiLevelType w:val="multilevel"/>
    <w:tmpl w:val="88A6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DB529A"/>
    <w:multiLevelType w:val="multilevel"/>
    <w:tmpl w:val="6432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6E7265"/>
    <w:multiLevelType w:val="multilevel"/>
    <w:tmpl w:val="DB5A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2C02EA"/>
    <w:multiLevelType w:val="multilevel"/>
    <w:tmpl w:val="F9EEB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F22D23"/>
    <w:multiLevelType w:val="multilevel"/>
    <w:tmpl w:val="92ECE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B60985"/>
    <w:multiLevelType w:val="multilevel"/>
    <w:tmpl w:val="B2C8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C32B9D"/>
    <w:multiLevelType w:val="hybridMultilevel"/>
    <w:tmpl w:val="6614790A"/>
    <w:lvl w:ilvl="0" w:tplc="EAB6DB1A">
      <w:start w:val="1"/>
      <w:numFmt w:val="bullet"/>
      <w:pStyle w:val="Listenumros2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C52715F"/>
    <w:multiLevelType w:val="hybridMultilevel"/>
    <w:tmpl w:val="F50A13CE"/>
    <w:lvl w:ilvl="0" w:tplc="E5907D64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A95A15"/>
    <w:multiLevelType w:val="multilevel"/>
    <w:tmpl w:val="59C8A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FB3D0B"/>
    <w:multiLevelType w:val="multilevel"/>
    <w:tmpl w:val="0E22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AD7337"/>
    <w:multiLevelType w:val="multilevel"/>
    <w:tmpl w:val="BD1C8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A753CB"/>
    <w:multiLevelType w:val="multilevel"/>
    <w:tmpl w:val="AA9E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1105E7"/>
    <w:multiLevelType w:val="multilevel"/>
    <w:tmpl w:val="4558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0224C9"/>
    <w:multiLevelType w:val="multilevel"/>
    <w:tmpl w:val="B2CE0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AF0263"/>
    <w:multiLevelType w:val="multilevel"/>
    <w:tmpl w:val="9204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4C017B"/>
    <w:multiLevelType w:val="multilevel"/>
    <w:tmpl w:val="EBE8D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1C5C78"/>
    <w:multiLevelType w:val="multilevel"/>
    <w:tmpl w:val="59FC6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3A6DAB"/>
    <w:multiLevelType w:val="multilevel"/>
    <w:tmpl w:val="23F6F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D74508"/>
    <w:multiLevelType w:val="hybridMultilevel"/>
    <w:tmpl w:val="8D5CA3C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9741C7"/>
    <w:multiLevelType w:val="hybridMultilevel"/>
    <w:tmpl w:val="7056FB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7C14EB"/>
    <w:multiLevelType w:val="multilevel"/>
    <w:tmpl w:val="B0B20D5A"/>
    <w:lvl w:ilvl="0">
      <w:start w:val="1"/>
      <w:numFmt w:val="bullet"/>
      <w:pStyle w:val="Listepuces"/>
      <w:lvlText w:val=""/>
      <w:lvlJc w:val="left"/>
      <w:pPr>
        <w:ind w:left="360" w:hanging="360"/>
      </w:pPr>
      <w:rPr>
        <w:rFonts w:ascii="Symbol" w:hAnsi="Symbol" w:hint="default"/>
        <w:color w:val="F3D569" w:themeColor="accent1"/>
      </w:rPr>
    </w:lvl>
    <w:lvl w:ilvl="1">
      <w:start w:val="1"/>
      <w:numFmt w:val="bullet"/>
      <w:lvlText w:val="•"/>
      <w:lvlJc w:val="left"/>
      <w:pPr>
        <w:tabs>
          <w:tab w:val="num" w:pos="648"/>
        </w:tabs>
        <w:ind w:left="720" w:hanging="360"/>
      </w:pPr>
      <w:rPr>
        <w:rFonts w:ascii="Cambria" w:hAnsi="Cambria" w:hint="default"/>
        <w:color w:val="F3D569" w:themeColor="accent1"/>
      </w:rPr>
    </w:lvl>
    <w:lvl w:ilvl="2">
      <w:start w:val="1"/>
      <w:numFmt w:val="bullet"/>
      <w:lvlText w:val="•"/>
      <w:lvlJc w:val="left"/>
      <w:pPr>
        <w:tabs>
          <w:tab w:val="num" w:pos="1008"/>
        </w:tabs>
        <w:ind w:left="1080" w:hanging="360"/>
      </w:pPr>
      <w:rPr>
        <w:rFonts w:ascii="Cambria" w:hAnsi="Cambria" w:hint="default"/>
        <w:color w:val="F3D569" w:themeColor="accent1"/>
      </w:rPr>
    </w:lvl>
    <w:lvl w:ilvl="3">
      <w:start w:val="1"/>
      <w:numFmt w:val="bullet"/>
      <w:lvlText w:val="•"/>
      <w:lvlJc w:val="left"/>
      <w:pPr>
        <w:tabs>
          <w:tab w:val="num" w:pos="1368"/>
        </w:tabs>
        <w:ind w:left="1440" w:hanging="360"/>
      </w:pPr>
      <w:rPr>
        <w:rFonts w:ascii="Cambria" w:hAnsi="Cambria" w:hint="default"/>
        <w:color w:val="F3D569" w:themeColor="accent1"/>
      </w:rPr>
    </w:lvl>
    <w:lvl w:ilvl="4">
      <w:start w:val="1"/>
      <w:numFmt w:val="bullet"/>
      <w:lvlText w:val="•"/>
      <w:lvlJc w:val="left"/>
      <w:pPr>
        <w:tabs>
          <w:tab w:val="num" w:pos="1728"/>
        </w:tabs>
        <w:ind w:left="1800" w:hanging="360"/>
      </w:pPr>
      <w:rPr>
        <w:rFonts w:ascii="Cambria" w:hAnsi="Cambria" w:hint="default"/>
        <w:color w:val="F3D569" w:themeColor="accent1"/>
      </w:rPr>
    </w:lvl>
    <w:lvl w:ilvl="5">
      <w:start w:val="1"/>
      <w:numFmt w:val="bullet"/>
      <w:lvlText w:val=""/>
      <w:lvlJc w:val="left"/>
      <w:pPr>
        <w:tabs>
          <w:tab w:val="num" w:pos="2088"/>
        </w:tabs>
        <w:ind w:left="2160" w:hanging="360"/>
      </w:pPr>
      <w:rPr>
        <w:rFonts w:ascii="Wingdings" w:hAnsi="Wingdings" w:hint="default"/>
        <w:color w:val="F3D569" w:themeColor="accent1"/>
      </w:rPr>
    </w:lvl>
    <w:lvl w:ilvl="6">
      <w:start w:val="1"/>
      <w:numFmt w:val="bullet"/>
      <w:lvlText w:val=""/>
      <w:lvlJc w:val="left"/>
      <w:pPr>
        <w:tabs>
          <w:tab w:val="num" w:pos="2448"/>
        </w:tabs>
        <w:ind w:left="2520" w:hanging="360"/>
      </w:pPr>
      <w:rPr>
        <w:rFonts w:ascii="Symbol" w:hAnsi="Symbol" w:hint="default"/>
        <w:color w:val="F3D569" w:themeColor="accent1"/>
      </w:rPr>
    </w:lvl>
    <w:lvl w:ilvl="7">
      <w:start w:val="1"/>
      <w:numFmt w:val="bullet"/>
      <w:lvlText w:val="o"/>
      <w:lvlJc w:val="left"/>
      <w:pPr>
        <w:tabs>
          <w:tab w:val="num" w:pos="2808"/>
        </w:tabs>
        <w:ind w:left="2880" w:hanging="360"/>
      </w:pPr>
      <w:rPr>
        <w:rFonts w:ascii="Courier New" w:hAnsi="Courier New" w:hint="default"/>
        <w:color w:val="F3D569" w:themeColor="accent1"/>
      </w:rPr>
    </w:lvl>
    <w:lvl w:ilvl="8">
      <w:start w:val="1"/>
      <w:numFmt w:val="bullet"/>
      <w:lvlText w:val=""/>
      <w:lvlJc w:val="left"/>
      <w:pPr>
        <w:tabs>
          <w:tab w:val="num" w:pos="3168"/>
        </w:tabs>
        <w:ind w:left="3240" w:hanging="360"/>
      </w:pPr>
      <w:rPr>
        <w:rFonts w:ascii="Wingdings" w:hAnsi="Wingdings" w:hint="default"/>
        <w:color w:val="F3D569" w:themeColor="accent1"/>
      </w:rPr>
    </w:lvl>
  </w:abstractNum>
  <w:abstractNum w:abstractNumId="25" w15:restartNumberingAfterBreak="0">
    <w:nsid w:val="6BBF4393"/>
    <w:multiLevelType w:val="multilevel"/>
    <w:tmpl w:val="5A48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616046"/>
    <w:multiLevelType w:val="multilevel"/>
    <w:tmpl w:val="4F283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8A3E05"/>
    <w:multiLevelType w:val="multilevel"/>
    <w:tmpl w:val="FD0A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0C3087"/>
    <w:multiLevelType w:val="multilevel"/>
    <w:tmpl w:val="E56E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3553639">
    <w:abstractNumId w:val="24"/>
  </w:num>
  <w:num w:numId="2" w16cid:durableId="181824017">
    <w:abstractNumId w:val="10"/>
  </w:num>
  <w:num w:numId="3" w16cid:durableId="1844856628">
    <w:abstractNumId w:val="3"/>
  </w:num>
  <w:num w:numId="4" w16cid:durableId="1296595910">
    <w:abstractNumId w:val="14"/>
  </w:num>
  <w:num w:numId="5" w16cid:durableId="1791968392">
    <w:abstractNumId w:val="23"/>
  </w:num>
  <w:num w:numId="6" w16cid:durableId="1159082115">
    <w:abstractNumId w:val="8"/>
  </w:num>
  <w:num w:numId="7" w16cid:durableId="192622505">
    <w:abstractNumId w:val="20"/>
  </w:num>
  <w:num w:numId="8" w16cid:durableId="1254120868">
    <w:abstractNumId w:val="25"/>
  </w:num>
  <w:num w:numId="9" w16cid:durableId="179971776">
    <w:abstractNumId w:val="13"/>
  </w:num>
  <w:num w:numId="10" w16cid:durableId="2014411673">
    <w:abstractNumId w:val="11"/>
  </w:num>
  <w:num w:numId="11" w16cid:durableId="1468739430">
    <w:abstractNumId w:val="7"/>
  </w:num>
  <w:num w:numId="12" w16cid:durableId="107704814">
    <w:abstractNumId w:val="12"/>
  </w:num>
  <w:num w:numId="13" w16cid:durableId="1602446420">
    <w:abstractNumId w:val="19"/>
  </w:num>
  <w:num w:numId="14" w16cid:durableId="1859730207">
    <w:abstractNumId w:val="22"/>
  </w:num>
  <w:num w:numId="15" w16cid:durableId="1181748071">
    <w:abstractNumId w:val="9"/>
  </w:num>
  <w:num w:numId="16" w16cid:durableId="1520698224">
    <w:abstractNumId w:val="16"/>
  </w:num>
  <w:num w:numId="17" w16cid:durableId="233469460">
    <w:abstractNumId w:val="6"/>
  </w:num>
  <w:num w:numId="18" w16cid:durableId="436407113">
    <w:abstractNumId w:val="1"/>
  </w:num>
  <w:num w:numId="19" w16cid:durableId="1005982532">
    <w:abstractNumId w:val="5"/>
  </w:num>
  <w:num w:numId="20" w16cid:durableId="1129322674">
    <w:abstractNumId w:val="17"/>
  </w:num>
  <w:num w:numId="21" w16cid:durableId="191454332">
    <w:abstractNumId w:val="4"/>
  </w:num>
  <w:num w:numId="22" w16cid:durableId="1507328480">
    <w:abstractNumId w:val="21"/>
  </w:num>
  <w:num w:numId="23" w16cid:durableId="538013553">
    <w:abstractNumId w:val="26"/>
  </w:num>
  <w:num w:numId="24" w16cid:durableId="1753311073">
    <w:abstractNumId w:val="2"/>
  </w:num>
  <w:num w:numId="25" w16cid:durableId="794906438">
    <w:abstractNumId w:val="18"/>
  </w:num>
  <w:num w:numId="26" w16cid:durableId="506753486">
    <w:abstractNumId w:val="0"/>
  </w:num>
  <w:num w:numId="27" w16cid:durableId="1978221948">
    <w:abstractNumId w:val="15"/>
  </w:num>
  <w:num w:numId="28" w16cid:durableId="1120412490">
    <w:abstractNumId w:val="27"/>
  </w:num>
  <w:num w:numId="29" w16cid:durableId="550461261">
    <w:abstractNumId w:val="2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415"/>
    <w:rsid w:val="00006898"/>
    <w:rsid w:val="0001582A"/>
    <w:rsid w:val="00017F69"/>
    <w:rsid w:val="0002111D"/>
    <w:rsid w:val="00023011"/>
    <w:rsid w:val="000268D3"/>
    <w:rsid w:val="000346DC"/>
    <w:rsid w:val="00034856"/>
    <w:rsid w:val="000418E4"/>
    <w:rsid w:val="0005060D"/>
    <w:rsid w:val="00065DB6"/>
    <w:rsid w:val="000808BC"/>
    <w:rsid w:val="00092661"/>
    <w:rsid w:val="00095B28"/>
    <w:rsid w:val="000A29E5"/>
    <w:rsid w:val="000B05DD"/>
    <w:rsid w:val="000C2D3F"/>
    <w:rsid w:val="000C4415"/>
    <w:rsid w:val="000D0131"/>
    <w:rsid w:val="000D6CB6"/>
    <w:rsid w:val="000D73B2"/>
    <w:rsid w:val="00113780"/>
    <w:rsid w:val="00120C9B"/>
    <w:rsid w:val="001343BB"/>
    <w:rsid w:val="00140A70"/>
    <w:rsid w:val="00140C3D"/>
    <w:rsid w:val="00145892"/>
    <w:rsid w:val="00160D00"/>
    <w:rsid w:val="001725DA"/>
    <w:rsid w:val="00177B4F"/>
    <w:rsid w:val="00184B35"/>
    <w:rsid w:val="001865F2"/>
    <w:rsid w:val="00193A3F"/>
    <w:rsid w:val="00194A07"/>
    <w:rsid w:val="001C33F2"/>
    <w:rsid w:val="001D0D9C"/>
    <w:rsid w:val="001D51BD"/>
    <w:rsid w:val="001D5526"/>
    <w:rsid w:val="001E1008"/>
    <w:rsid w:val="001E59F3"/>
    <w:rsid w:val="001F5546"/>
    <w:rsid w:val="001F6E1A"/>
    <w:rsid w:val="002011D3"/>
    <w:rsid w:val="0020276F"/>
    <w:rsid w:val="00204ACC"/>
    <w:rsid w:val="002063EE"/>
    <w:rsid w:val="00207815"/>
    <w:rsid w:val="002079C1"/>
    <w:rsid w:val="00226FF2"/>
    <w:rsid w:val="00235EE0"/>
    <w:rsid w:val="00246C95"/>
    <w:rsid w:val="0025390C"/>
    <w:rsid w:val="00267C22"/>
    <w:rsid w:val="00294EF1"/>
    <w:rsid w:val="002A1C0E"/>
    <w:rsid w:val="002B0314"/>
    <w:rsid w:val="002B6B9C"/>
    <w:rsid w:val="002B6D8D"/>
    <w:rsid w:val="002D73A9"/>
    <w:rsid w:val="002E2A62"/>
    <w:rsid w:val="002F001D"/>
    <w:rsid w:val="002F76C3"/>
    <w:rsid w:val="0030324B"/>
    <w:rsid w:val="00331880"/>
    <w:rsid w:val="0033209D"/>
    <w:rsid w:val="00342438"/>
    <w:rsid w:val="003456BE"/>
    <w:rsid w:val="00353C28"/>
    <w:rsid w:val="003540D0"/>
    <w:rsid w:val="0035602F"/>
    <w:rsid w:val="003667D9"/>
    <w:rsid w:val="0037304E"/>
    <w:rsid w:val="00380E14"/>
    <w:rsid w:val="003811BF"/>
    <w:rsid w:val="003833E2"/>
    <w:rsid w:val="0038420C"/>
    <w:rsid w:val="003978EB"/>
    <w:rsid w:val="003D4A1C"/>
    <w:rsid w:val="003E2CE7"/>
    <w:rsid w:val="003E4E90"/>
    <w:rsid w:val="003E58BC"/>
    <w:rsid w:val="003E6C8B"/>
    <w:rsid w:val="003E7C4D"/>
    <w:rsid w:val="003F429C"/>
    <w:rsid w:val="003F431E"/>
    <w:rsid w:val="00417436"/>
    <w:rsid w:val="00432E35"/>
    <w:rsid w:val="0043344C"/>
    <w:rsid w:val="00434B81"/>
    <w:rsid w:val="00442B83"/>
    <w:rsid w:val="00457601"/>
    <w:rsid w:val="00480EBE"/>
    <w:rsid w:val="00484496"/>
    <w:rsid w:val="00497164"/>
    <w:rsid w:val="004B3027"/>
    <w:rsid w:val="004B3B37"/>
    <w:rsid w:val="004B3EAF"/>
    <w:rsid w:val="004B488A"/>
    <w:rsid w:val="004B5118"/>
    <w:rsid w:val="004B6FD0"/>
    <w:rsid w:val="004C2EBF"/>
    <w:rsid w:val="004C6A85"/>
    <w:rsid w:val="004D27C8"/>
    <w:rsid w:val="004D7F70"/>
    <w:rsid w:val="004E1226"/>
    <w:rsid w:val="004E354E"/>
    <w:rsid w:val="004E55E5"/>
    <w:rsid w:val="004F0295"/>
    <w:rsid w:val="0050269D"/>
    <w:rsid w:val="00503E5E"/>
    <w:rsid w:val="00505E1E"/>
    <w:rsid w:val="00507C4B"/>
    <w:rsid w:val="00511BCC"/>
    <w:rsid w:val="00512BAC"/>
    <w:rsid w:val="005248C3"/>
    <w:rsid w:val="0052632B"/>
    <w:rsid w:val="00526845"/>
    <w:rsid w:val="00527720"/>
    <w:rsid w:val="0052795F"/>
    <w:rsid w:val="0053508D"/>
    <w:rsid w:val="00540993"/>
    <w:rsid w:val="00542A40"/>
    <w:rsid w:val="005544B5"/>
    <w:rsid w:val="00577305"/>
    <w:rsid w:val="00581F8A"/>
    <w:rsid w:val="005876DE"/>
    <w:rsid w:val="005A1D68"/>
    <w:rsid w:val="005A784F"/>
    <w:rsid w:val="005B7875"/>
    <w:rsid w:val="005C07CB"/>
    <w:rsid w:val="005C13F0"/>
    <w:rsid w:val="005C2E0B"/>
    <w:rsid w:val="005D2A31"/>
    <w:rsid w:val="005D7CEA"/>
    <w:rsid w:val="005E2FE7"/>
    <w:rsid w:val="00611EA9"/>
    <w:rsid w:val="00622EF4"/>
    <w:rsid w:val="00625C39"/>
    <w:rsid w:val="0064080D"/>
    <w:rsid w:val="00657C64"/>
    <w:rsid w:val="0066500C"/>
    <w:rsid w:val="00674C12"/>
    <w:rsid w:val="00677854"/>
    <w:rsid w:val="00683D56"/>
    <w:rsid w:val="006A5C84"/>
    <w:rsid w:val="006B0259"/>
    <w:rsid w:val="006B3903"/>
    <w:rsid w:val="006D25D5"/>
    <w:rsid w:val="006E45F9"/>
    <w:rsid w:val="006F17AD"/>
    <w:rsid w:val="006F5E4F"/>
    <w:rsid w:val="00702D08"/>
    <w:rsid w:val="00711ED3"/>
    <w:rsid w:val="0072347A"/>
    <w:rsid w:val="00732F57"/>
    <w:rsid w:val="00734EB6"/>
    <w:rsid w:val="00737DC3"/>
    <w:rsid w:val="007427E7"/>
    <w:rsid w:val="00745D1C"/>
    <w:rsid w:val="00746E4E"/>
    <w:rsid w:val="00760843"/>
    <w:rsid w:val="007635E9"/>
    <w:rsid w:val="00764337"/>
    <w:rsid w:val="00773CC0"/>
    <w:rsid w:val="007865F6"/>
    <w:rsid w:val="00787299"/>
    <w:rsid w:val="007926E6"/>
    <w:rsid w:val="00794A60"/>
    <w:rsid w:val="007B0DFA"/>
    <w:rsid w:val="007B2975"/>
    <w:rsid w:val="007B6E11"/>
    <w:rsid w:val="007B72C8"/>
    <w:rsid w:val="007D4034"/>
    <w:rsid w:val="007E01C5"/>
    <w:rsid w:val="007E1FC1"/>
    <w:rsid w:val="007E5BED"/>
    <w:rsid w:val="007E5E59"/>
    <w:rsid w:val="008039E7"/>
    <w:rsid w:val="00823D33"/>
    <w:rsid w:val="008259A5"/>
    <w:rsid w:val="0083265A"/>
    <w:rsid w:val="00841D26"/>
    <w:rsid w:val="00847CC5"/>
    <w:rsid w:val="00847CCD"/>
    <w:rsid w:val="00852A9D"/>
    <w:rsid w:val="00860C45"/>
    <w:rsid w:val="008671E0"/>
    <w:rsid w:val="008713BA"/>
    <w:rsid w:val="00875825"/>
    <w:rsid w:val="008759A8"/>
    <w:rsid w:val="008905B2"/>
    <w:rsid w:val="00896B0A"/>
    <w:rsid w:val="008A19FD"/>
    <w:rsid w:val="008B164D"/>
    <w:rsid w:val="008B46AB"/>
    <w:rsid w:val="008C1205"/>
    <w:rsid w:val="008C68D6"/>
    <w:rsid w:val="008D0B4E"/>
    <w:rsid w:val="008E707B"/>
    <w:rsid w:val="008E7424"/>
    <w:rsid w:val="008F08D6"/>
    <w:rsid w:val="008F42BB"/>
    <w:rsid w:val="009022EA"/>
    <w:rsid w:val="00911CD5"/>
    <w:rsid w:val="00915DEA"/>
    <w:rsid w:val="009210A6"/>
    <w:rsid w:val="00921B9A"/>
    <w:rsid w:val="00921F31"/>
    <w:rsid w:val="00923265"/>
    <w:rsid w:val="00924378"/>
    <w:rsid w:val="00925450"/>
    <w:rsid w:val="00933FD6"/>
    <w:rsid w:val="0093605E"/>
    <w:rsid w:val="00942A95"/>
    <w:rsid w:val="00942D78"/>
    <w:rsid w:val="0094358C"/>
    <w:rsid w:val="00944BB2"/>
    <w:rsid w:val="00944D7A"/>
    <w:rsid w:val="0094550B"/>
    <w:rsid w:val="00950C06"/>
    <w:rsid w:val="0095317D"/>
    <w:rsid w:val="00953AB4"/>
    <w:rsid w:val="00962886"/>
    <w:rsid w:val="00985DA4"/>
    <w:rsid w:val="00992AF4"/>
    <w:rsid w:val="00997DB2"/>
    <w:rsid w:val="009A0F76"/>
    <w:rsid w:val="009A4579"/>
    <w:rsid w:val="009A766F"/>
    <w:rsid w:val="009B4A78"/>
    <w:rsid w:val="009C0EF6"/>
    <w:rsid w:val="009C702D"/>
    <w:rsid w:val="009D140C"/>
    <w:rsid w:val="009F6632"/>
    <w:rsid w:val="00A01C3D"/>
    <w:rsid w:val="00A03063"/>
    <w:rsid w:val="00A03BCD"/>
    <w:rsid w:val="00A25811"/>
    <w:rsid w:val="00A27027"/>
    <w:rsid w:val="00A31E87"/>
    <w:rsid w:val="00A32486"/>
    <w:rsid w:val="00A340EA"/>
    <w:rsid w:val="00A5769B"/>
    <w:rsid w:val="00A62F6E"/>
    <w:rsid w:val="00A7217A"/>
    <w:rsid w:val="00A748AB"/>
    <w:rsid w:val="00A74A9E"/>
    <w:rsid w:val="00A757DE"/>
    <w:rsid w:val="00A75B03"/>
    <w:rsid w:val="00A77182"/>
    <w:rsid w:val="00A83F93"/>
    <w:rsid w:val="00A86068"/>
    <w:rsid w:val="00A87DC1"/>
    <w:rsid w:val="00A91D75"/>
    <w:rsid w:val="00A94865"/>
    <w:rsid w:val="00A97D85"/>
    <w:rsid w:val="00AA5CAE"/>
    <w:rsid w:val="00AB1173"/>
    <w:rsid w:val="00AC343A"/>
    <w:rsid w:val="00AD40CF"/>
    <w:rsid w:val="00AF3168"/>
    <w:rsid w:val="00AF4BDE"/>
    <w:rsid w:val="00B01502"/>
    <w:rsid w:val="00B03927"/>
    <w:rsid w:val="00B54E68"/>
    <w:rsid w:val="00B75089"/>
    <w:rsid w:val="00B8172F"/>
    <w:rsid w:val="00B837A1"/>
    <w:rsid w:val="00BC4123"/>
    <w:rsid w:val="00BC467B"/>
    <w:rsid w:val="00BC752B"/>
    <w:rsid w:val="00BD717C"/>
    <w:rsid w:val="00BE0EEB"/>
    <w:rsid w:val="00BF07AE"/>
    <w:rsid w:val="00C02534"/>
    <w:rsid w:val="00C07550"/>
    <w:rsid w:val="00C16A09"/>
    <w:rsid w:val="00C16AC3"/>
    <w:rsid w:val="00C24014"/>
    <w:rsid w:val="00C30237"/>
    <w:rsid w:val="00C35F3A"/>
    <w:rsid w:val="00C47255"/>
    <w:rsid w:val="00C50FEA"/>
    <w:rsid w:val="00C553C6"/>
    <w:rsid w:val="00C6323A"/>
    <w:rsid w:val="00C83759"/>
    <w:rsid w:val="00C849DB"/>
    <w:rsid w:val="00C87193"/>
    <w:rsid w:val="00C95653"/>
    <w:rsid w:val="00CA439C"/>
    <w:rsid w:val="00CA5A5A"/>
    <w:rsid w:val="00CA76A0"/>
    <w:rsid w:val="00CB27A1"/>
    <w:rsid w:val="00CD783C"/>
    <w:rsid w:val="00CE15CE"/>
    <w:rsid w:val="00CF503A"/>
    <w:rsid w:val="00CF5554"/>
    <w:rsid w:val="00D013B0"/>
    <w:rsid w:val="00D06E22"/>
    <w:rsid w:val="00D14385"/>
    <w:rsid w:val="00D237D9"/>
    <w:rsid w:val="00D34766"/>
    <w:rsid w:val="00D37046"/>
    <w:rsid w:val="00D4296B"/>
    <w:rsid w:val="00D43466"/>
    <w:rsid w:val="00D43A50"/>
    <w:rsid w:val="00D476F7"/>
    <w:rsid w:val="00D53528"/>
    <w:rsid w:val="00D55CBC"/>
    <w:rsid w:val="00D563F7"/>
    <w:rsid w:val="00D66136"/>
    <w:rsid w:val="00D766ED"/>
    <w:rsid w:val="00D80D30"/>
    <w:rsid w:val="00D8187C"/>
    <w:rsid w:val="00D825FD"/>
    <w:rsid w:val="00D8631A"/>
    <w:rsid w:val="00D86E41"/>
    <w:rsid w:val="00D87CD8"/>
    <w:rsid w:val="00D92A1B"/>
    <w:rsid w:val="00DA268B"/>
    <w:rsid w:val="00DA4A10"/>
    <w:rsid w:val="00DA79DB"/>
    <w:rsid w:val="00DC3E22"/>
    <w:rsid w:val="00DC7DC7"/>
    <w:rsid w:val="00DD4833"/>
    <w:rsid w:val="00DE1667"/>
    <w:rsid w:val="00DF1CFA"/>
    <w:rsid w:val="00DF5855"/>
    <w:rsid w:val="00DF6CD2"/>
    <w:rsid w:val="00E14E95"/>
    <w:rsid w:val="00E22688"/>
    <w:rsid w:val="00E4676E"/>
    <w:rsid w:val="00E523C3"/>
    <w:rsid w:val="00E5388E"/>
    <w:rsid w:val="00E6016B"/>
    <w:rsid w:val="00E66435"/>
    <w:rsid w:val="00E66F47"/>
    <w:rsid w:val="00E71C1E"/>
    <w:rsid w:val="00E736F8"/>
    <w:rsid w:val="00E75237"/>
    <w:rsid w:val="00E93008"/>
    <w:rsid w:val="00E94B95"/>
    <w:rsid w:val="00E96057"/>
    <w:rsid w:val="00EA6032"/>
    <w:rsid w:val="00EC3237"/>
    <w:rsid w:val="00EC3D5A"/>
    <w:rsid w:val="00ED6905"/>
    <w:rsid w:val="00ED7E4E"/>
    <w:rsid w:val="00EF64C7"/>
    <w:rsid w:val="00F006C1"/>
    <w:rsid w:val="00F105D1"/>
    <w:rsid w:val="00F17DC7"/>
    <w:rsid w:val="00F31148"/>
    <w:rsid w:val="00F3726E"/>
    <w:rsid w:val="00F40CF9"/>
    <w:rsid w:val="00F64A53"/>
    <w:rsid w:val="00F90AFD"/>
    <w:rsid w:val="00F9547D"/>
    <w:rsid w:val="00F95DB3"/>
    <w:rsid w:val="00F9653C"/>
    <w:rsid w:val="00F966D6"/>
    <w:rsid w:val="00F96DB6"/>
    <w:rsid w:val="00F97154"/>
    <w:rsid w:val="00FA20D5"/>
    <w:rsid w:val="00FC675C"/>
    <w:rsid w:val="00FD0301"/>
    <w:rsid w:val="00FE0D74"/>
    <w:rsid w:val="00FE15DE"/>
    <w:rsid w:val="00FE1A1B"/>
    <w:rsid w:val="00FE1BFA"/>
    <w:rsid w:val="00FE3D2C"/>
    <w:rsid w:val="00FE538B"/>
    <w:rsid w:val="00FF08D7"/>
    <w:rsid w:val="00FF7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9EAB5C2"/>
  <w15:docId w15:val="{B95C9619-F0CB-4FFE-BAB6-D8AB30C4D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E4484" w:themeColor="text1" w:themeTint="BF"/>
        <w:lang w:val="fr-FR" w:eastAsia="ja-JP" w:bidi="ar-SA"/>
      </w:rPr>
    </w:rPrDefault>
    <w:pPrDefault>
      <w:pPr>
        <w:spacing w:after="180" w:line="33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6" w:unhideWhenUsed="1" w:qFormat="1"/>
    <w:lsdException w:name="heading 4" w:semiHidden="1" w:uiPriority="7" w:unhideWhenUsed="1" w:qFormat="1"/>
    <w:lsdException w:name="heading 5" w:semiHidden="1" w:uiPriority="7" w:unhideWhenUsed="1" w:qFormat="1"/>
    <w:lsdException w:name="heading 6" w:semiHidden="1" w:uiPriority="7" w:unhideWhenUsed="1" w:qFormat="1"/>
    <w:lsdException w:name="heading 7" w:semiHidden="1" w:uiPriority="7" w:unhideWhenUsed="1" w:qFormat="1"/>
    <w:lsdException w:name="heading 8" w:semiHidden="1" w:uiPriority="7" w:unhideWhenUsed="1" w:qFormat="1"/>
    <w:lsdException w:name="heading 9" w:semiHidden="1" w:uiPriority="7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iPriority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iPriority="18" w:qFormat="1"/>
    <w:lsdException w:name="List Number 3" w:semiHidden="1" w:uiPriority="18" w:unhideWhenUsed="1"/>
    <w:lsdException w:name="List Number 4" w:semiHidden="1" w:uiPriority="18" w:unhideWhenUsed="1"/>
    <w:lsdException w:name="List Number 5" w:semiHidden="1" w:uiPriority="18" w:unhideWhenUsed="1"/>
    <w:lsdException w:name="Title" w:uiPriority="2" w:qFormat="1"/>
    <w:lsdException w:name="Closing" w:semiHidden="1" w:unhideWhenUsed="1" w:qFormat="1"/>
    <w:lsdException w:name="Signature" w:semiHidden="1" w:uiPriority="9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2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6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1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87C"/>
    <w:pPr>
      <w:spacing w:after="0" w:line="240" w:lineRule="auto"/>
      <w:jc w:val="both"/>
    </w:pPr>
    <w:rPr>
      <w:rFonts w:ascii="Arial" w:hAnsi="Arial"/>
      <w:color w:val="262140" w:themeColor="text1"/>
      <w:sz w:val="24"/>
    </w:rPr>
  </w:style>
  <w:style w:type="paragraph" w:styleId="Titre1">
    <w:name w:val="heading 1"/>
    <w:basedOn w:val="Normal"/>
    <w:next w:val="Normal"/>
    <w:link w:val="Titre1Car"/>
    <w:uiPriority w:val="7"/>
    <w:qFormat/>
    <w:rsid w:val="00F9547D"/>
    <w:pPr>
      <w:spacing w:before="480" w:after="120"/>
      <w:outlineLvl w:val="0"/>
    </w:pPr>
    <w:rPr>
      <w:rFonts w:eastAsiaTheme="majorEastAsia" w:cstheme="majorBidi"/>
      <w:b/>
      <w:bCs/>
      <w:sz w:val="48"/>
    </w:rPr>
  </w:style>
  <w:style w:type="paragraph" w:styleId="Titre2">
    <w:name w:val="heading 2"/>
    <w:basedOn w:val="Normal"/>
    <w:next w:val="Normal"/>
    <w:link w:val="Titre2Car"/>
    <w:uiPriority w:val="7"/>
    <w:unhideWhenUsed/>
    <w:qFormat/>
    <w:rsid w:val="000D0131"/>
    <w:pPr>
      <w:keepNext/>
      <w:keepLines/>
      <w:spacing w:before="240"/>
      <w:outlineLvl w:val="1"/>
    </w:pPr>
    <w:rPr>
      <w:rFonts w:eastAsiaTheme="majorEastAsia" w:cstheme="majorBidi"/>
      <w:b/>
      <w:bCs/>
      <w:sz w:val="28"/>
    </w:rPr>
  </w:style>
  <w:style w:type="paragraph" w:styleId="Titre3">
    <w:name w:val="heading 3"/>
    <w:basedOn w:val="Normal"/>
    <w:next w:val="Normal"/>
    <w:link w:val="Titre3Car"/>
    <w:uiPriority w:val="7"/>
    <w:unhideWhenUsed/>
    <w:qFormat/>
    <w:pPr>
      <w:keepNext/>
      <w:keepLines/>
      <w:spacing w:after="60"/>
      <w:ind w:left="29" w:right="29"/>
      <w:jc w:val="right"/>
      <w:outlineLvl w:val="2"/>
    </w:pPr>
    <w:rPr>
      <w:rFonts w:asciiTheme="majorHAnsi" w:eastAsiaTheme="majorEastAsia" w:hAnsiTheme="majorHAnsi" w:cstheme="majorBidi"/>
      <w:b/>
      <w:color w:val="ECBD17" w:themeColor="accent1" w:themeShade="BF"/>
      <w:sz w:val="36"/>
      <w:szCs w:val="24"/>
    </w:rPr>
  </w:style>
  <w:style w:type="paragraph" w:styleId="Titre4">
    <w:name w:val="heading 4"/>
    <w:basedOn w:val="Normal"/>
    <w:next w:val="Normal"/>
    <w:link w:val="Titre4Car"/>
    <w:uiPriority w:val="7"/>
    <w:unhideWhenUsed/>
    <w:qFormat/>
    <w:rsid w:val="003456B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ECBD17" w:themeColor="accent1" w:themeShade="BF"/>
    </w:rPr>
  </w:style>
  <w:style w:type="paragraph" w:styleId="Titre5">
    <w:name w:val="heading 5"/>
    <w:basedOn w:val="Normal"/>
    <w:next w:val="Normal"/>
    <w:link w:val="Titre5Car"/>
    <w:uiPriority w:val="7"/>
    <w:unhideWhenUsed/>
    <w:qFormat/>
    <w:rsid w:val="00D237D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ECBD17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link w:val="PieddepageCar"/>
    <w:uiPriority w:val="99"/>
    <w:unhideWhenUsed/>
    <w:pPr>
      <w:ind w:left="29" w:right="144"/>
    </w:pPr>
    <w:rPr>
      <w:color w:val="ECBD17" w:themeColor="accent1" w:themeShade="BF"/>
    </w:rPr>
  </w:style>
  <w:style w:type="character" w:customStyle="1" w:styleId="PieddepageCar">
    <w:name w:val="Pied de page Car"/>
    <w:basedOn w:val="Policepardfaut"/>
    <w:link w:val="Pieddepage"/>
    <w:uiPriority w:val="99"/>
    <w:rPr>
      <w:color w:val="ECBD17" w:themeColor="accent1" w:themeShade="BF"/>
    </w:rPr>
  </w:style>
  <w:style w:type="paragraph" w:styleId="Sous-titre">
    <w:name w:val="Subtitle"/>
    <w:basedOn w:val="Normal"/>
    <w:link w:val="Sous-titreCar"/>
    <w:uiPriority w:val="2"/>
    <w:unhideWhenUsed/>
    <w:qFormat/>
    <w:rsid w:val="00A91D75"/>
    <w:rPr>
      <w:rFonts w:asciiTheme="majorHAnsi" w:hAnsiTheme="majorHAnsi"/>
      <w:b/>
      <w:color w:val="3A3363" w:themeColor="text2"/>
      <w:sz w:val="36"/>
      <w:szCs w:val="36"/>
    </w:rPr>
  </w:style>
  <w:style w:type="paragraph" w:customStyle="1" w:styleId="Page">
    <w:name w:val="Page"/>
    <w:basedOn w:val="Normal"/>
    <w:next w:val="Normal"/>
    <w:uiPriority w:val="97"/>
    <w:unhideWhenUsed/>
    <w:qFormat/>
    <w:pPr>
      <w:spacing w:after="40"/>
    </w:pPr>
    <w:rPr>
      <w:sz w:val="36"/>
    </w:rPr>
  </w:style>
  <w:style w:type="paragraph" w:styleId="En-tte">
    <w:name w:val="header"/>
    <w:basedOn w:val="Normal"/>
    <w:link w:val="En-tteCar"/>
    <w:uiPriority w:val="99"/>
    <w:pPr>
      <w:spacing w:after="380"/>
    </w:pPr>
  </w:style>
  <w:style w:type="character" w:customStyle="1" w:styleId="En-tteCar">
    <w:name w:val="En-tête Car"/>
    <w:basedOn w:val="Policepardfaut"/>
    <w:link w:val="En-tte"/>
    <w:uiPriority w:val="99"/>
    <w:rPr>
      <w:color w:val="4E4484" w:themeColor="text1" w:themeTint="BF"/>
      <w:sz w:val="20"/>
    </w:rPr>
  </w:style>
  <w:style w:type="table" w:styleId="Grilledutableau">
    <w:name w:val="Table Grid"/>
    <w:basedOn w:val="TableauNormal"/>
    <w:uiPriority w:val="59"/>
    <w:pPr>
      <w:spacing w:before="120" w:after="120" w:line="240" w:lineRule="auto"/>
      <w:ind w:left="115" w:right="115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center"/>
      </w:pPr>
      <w:rPr>
        <w:b/>
        <w:i w:val="0"/>
        <w:sz w:val="22"/>
      </w:rPr>
    </w:tblStylePr>
    <w:tblStylePr w:type="lastRow">
      <w:rPr>
        <w:b/>
        <w:i w:val="0"/>
        <w:sz w:val="22"/>
      </w:rPr>
      <w:tblPr/>
      <w:tcPr>
        <w:tcBorders>
          <w:top w:val="double" w:sz="4" w:space="0" w:color="auto"/>
          <w:left w:val="single" w:sz="4" w:space="0" w:color="auto"/>
          <w:bottom w:val="single" w:sz="18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</w:tcPr>
    </w:tblStylePr>
  </w:style>
  <w:style w:type="character" w:customStyle="1" w:styleId="Titre3Car">
    <w:name w:val="Titre 3 Car"/>
    <w:basedOn w:val="Policepardfaut"/>
    <w:link w:val="Titre3"/>
    <w:uiPriority w:val="7"/>
    <w:rPr>
      <w:rFonts w:asciiTheme="majorHAnsi" w:eastAsiaTheme="majorEastAsia" w:hAnsiTheme="majorHAnsi" w:cstheme="majorBidi"/>
      <w:b/>
      <w:color w:val="ECBD17" w:themeColor="accent1" w:themeShade="BF"/>
      <w:sz w:val="36"/>
      <w:szCs w:val="24"/>
    </w:rPr>
  </w:style>
  <w:style w:type="paragraph" w:styleId="Titre">
    <w:name w:val="Title"/>
    <w:basedOn w:val="Normal"/>
    <w:link w:val="TitreCar"/>
    <w:uiPriority w:val="1"/>
    <w:qFormat/>
    <w:rsid w:val="001E59F3"/>
    <w:pPr>
      <w:framePr w:hSpace="180" w:wrap="around" w:vAnchor="text" w:hAnchor="text" w:x="-19" w:y="9067"/>
    </w:pPr>
    <w:rPr>
      <w:rFonts w:asciiTheme="majorHAnsi" w:eastAsiaTheme="majorEastAsia" w:hAnsiTheme="majorHAnsi" w:cstheme="majorBidi"/>
      <w:b/>
      <w:bCs/>
      <w:color w:val="FFFFFF" w:themeColor="background1"/>
      <w:sz w:val="72"/>
      <w:szCs w:val="90"/>
    </w:rPr>
  </w:style>
  <w:style w:type="character" w:customStyle="1" w:styleId="TitreCar">
    <w:name w:val="Titre Car"/>
    <w:basedOn w:val="Policepardfaut"/>
    <w:link w:val="Titre"/>
    <w:uiPriority w:val="1"/>
    <w:rsid w:val="001E59F3"/>
    <w:rPr>
      <w:rFonts w:asciiTheme="majorHAnsi" w:eastAsiaTheme="majorEastAsia" w:hAnsiTheme="majorHAnsi" w:cstheme="majorBidi"/>
      <w:b/>
      <w:bCs/>
      <w:color w:val="FFFFFF" w:themeColor="background1"/>
      <w:sz w:val="72"/>
      <w:szCs w:val="90"/>
    </w:rPr>
  </w:style>
  <w:style w:type="character" w:styleId="Textedelespacerserv">
    <w:name w:val="Placeholder Text"/>
    <w:basedOn w:val="Policepardfaut"/>
    <w:uiPriority w:val="99"/>
    <w:semiHidden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Pr>
      <w:rFonts w:ascii="Tahoma" w:hAnsi="Tahoma" w:cs="Tahoma"/>
      <w:sz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Pr>
      <w:rFonts w:ascii="Tahoma" w:hAnsi="Tahoma" w:cs="Tahoma"/>
      <w:sz w:val="16"/>
    </w:rPr>
  </w:style>
  <w:style w:type="character" w:styleId="lev">
    <w:name w:val="Strong"/>
    <w:basedOn w:val="Policepardfaut"/>
    <w:uiPriority w:val="6"/>
    <w:qFormat/>
    <w:rPr>
      <w:b/>
      <w:bCs/>
    </w:rPr>
  </w:style>
  <w:style w:type="character" w:customStyle="1" w:styleId="Sous-titreCar">
    <w:name w:val="Sous-titre Car"/>
    <w:basedOn w:val="Policepardfaut"/>
    <w:link w:val="Sous-titre"/>
    <w:uiPriority w:val="2"/>
    <w:rsid w:val="00A91D75"/>
    <w:rPr>
      <w:rFonts w:asciiTheme="majorHAnsi" w:hAnsiTheme="majorHAnsi"/>
      <w:b/>
      <w:color w:val="3A3363" w:themeColor="text2"/>
      <w:sz w:val="36"/>
      <w:szCs w:val="36"/>
    </w:rPr>
  </w:style>
  <w:style w:type="paragraph" w:styleId="Sansinterligne">
    <w:name w:val="No Spacing"/>
    <w:link w:val="SansinterligneCar"/>
    <w:uiPriority w:val="98"/>
    <w:unhideWhenUsed/>
    <w:qFormat/>
    <w:pPr>
      <w:spacing w:after="0" w:line="240" w:lineRule="auto"/>
    </w:pPr>
  </w:style>
  <w:style w:type="paragraph" w:customStyle="1" w:styleId="Coordonnes">
    <w:name w:val="Coordonnées"/>
    <w:basedOn w:val="Normal"/>
    <w:uiPriority w:val="5"/>
    <w:qFormat/>
    <w:pPr>
      <w:ind w:left="29" w:right="144"/>
    </w:pPr>
    <w:rPr>
      <w:color w:val="ECBD17" w:themeColor="accent1" w:themeShade="BF"/>
    </w:rPr>
  </w:style>
  <w:style w:type="paragraph" w:styleId="TM1">
    <w:name w:val="toc 1"/>
    <w:basedOn w:val="Normal"/>
    <w:next w:val="Normal"/>
    <w:autoRedefine/>
    <w:uiPriority w:val="39"/>
    <w:unhideWhenUsed/>
    <w:pPr>
      <w:tabs>
        <w:tab w:val="right" w:leader="underscore" w:pos="8424"/>
      </w:tabs>
      <w:spacing w:before="40" w:after="100" w:line="288" w:lineRule="auto"/>
    </w:pPr>
    <w:rPr>
      <w:noProof/>
      <w:kern w:val="20"/>
    </w:rPr>
  </w:style>
  <w:style w:type="character" w:customStyle="1" w:styleId="Titre1Car">
    <w:name w:val="Titre 1 Car"/>
    <w:basedOn w:val="Policepardfaut"/>
    <w:link w:val="Titre1"/>
    <w:uiPriority w:val="7"/>
    <w:rsid w:val="00F9547D"/>
    <w:rPr>
      <w:rFonts w:ascii="Arial" w:eastAsiaTheme="majorEastAsia" w:hAnsi="Arial" w:cstheme="majorBidi"/>
      <w:b/>
      <w:bCs/>
      <w:color w:val="262140" w:themeColor="text1"/>
      <w:sz w:val="48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811BF"/>
    <w:pPr>
      <w:pageBreakBefore/>
      <w:spacing w:before="0" w:after="360"/>
      <w:outlineLvl w:val="9"/>
    </w:pPr>
    <w:rPr>
      <w:kern w:val="20"/>
      <w:sz w:val="44"/>
    </w:rPr>
  </w:style>
  <w:style w:type="character" w:customStyle="1" w:styleId="Titre2Car">
    <w:name w:val="Titre 2 Car"/>
    <w:basedOn w:val="Policepardfaut"/>
    <w:link w:val="Titre2"/>
    <w:uiPriority w:val="7"/>
    <w:rsid w:val="000D0131"/>
    <w:rPr>
      <w:rFonts w:ascii="Arial" w:eastAsiaTheme="majorEastAsia" w:hAnsi="Arial" w:cstheme="majorBidi"/>
      <w:b/>
      <w:bCs/>
      <w:color w:val="262140" w:themeColor="text1"/>
      <w:sz w:val="28"/>
    </w:rPr>
  </w:style>
  <w:style w:type="paragraph" w:styleId="Citation">
    <w:name w:val="Quote"/>
    <w:basedOn w:val="Normal"/>
    <w:next w:val="Normal"/>
    <w:link w:val="CitationCar"/>
    <w:uiPriority w:val="3"/>
    <w:unhideWhenUsed/>
    <w:qFormat/>
    <w:rsid w:val="00D55CBC"/>
    <w:rPr>
      <w:b/>
      <w:i/>
      <w:iCs/>
      <w:color w:val="ECBD17" w:themeColor="accent1" w:themeShade="BF"/>
      <w:kern w:val="20"/>
      <w:sz w:val="36"/>
    </w:rPr>
  </w:style>
  <w:style w:type="character" w:customStyle="1" w:styleId="CitationCar">
    <w:name w:val="Citation Car"/>
    <w:basedOn w:val="Policepardfaut"/>
    <w:link w:val="Citation"/>
    <w:uiPriority w:val="3"/>
    <w:rsid w:val="00D55CBC"/>
    <w:rPr>
      <w:b/>
      <w:i/>
      <w:iCs/>
      <w:color w:val="ECBD17" w:themeColor="accent1" w:themeShade="BF"/>
      <w:kern w:val="20"/>
      <w:sz w:val="36"/>
    </w:rPr>
  </w:style>
  <w:style w:type="paragraph" w:styleId="Signature">
    <w:name w:val="Signature"/>
    <w:basedOn w:val="Normal"/>
    <w:link w:val="SignatureCar"/>
    <w:uiPriority w:val="8"/>
    <w:unhideWhenUsed/>
    <w:qFormat/>
    <w:rsid w:val="00E523C3"/>
    <w:pPr>
      <w:spacing w:before="720" w:line="312" w:lineRule="auto"/>
    </w:pPr>
    <w:rPr>
      <w:b/>
      <w:kern w:val="20"/>
    </w:rPr>
  </w:style>
  <w:style w:type="character" w:customStyle="1" w:styleId="SignatureCar">
    <w:name w:val="Signature Car"/>
    <w:basedOn w:val="Policepardfaut"/>
    <w:link w:val="Signature"/>
    <w:uiPriority w:val="8"/>
    <w:rsid w:val="00E523C3"/>
    <w:rPr>
      <w:b/>
      <w:color w:val="262140" w:themeColor="text1"/>
      <w:kern w:val="20"/>
      <w:sz w:val="24"/>
    </w:rPr>
  </w:style>
  <w:style w:type="character" w:customStyle="1" w:styleId="SansinterligneCar">
    <w:name w:val="Sans interligne Car"/>
    <w:basedOn w:val="Policepardfaut"/>
    <w:link w:val="Sansinterligne"/>
    <w:uiPriority w:val="98"/>
  </w:style>
  <w:style w:type="paragraph" w:styleId="Listepuces">
    <w:name w:val="List Bullet"/>
    <w:basedOn w:val="Normal"/>
    <w:uiPriority w:val="11"/>
    <w:qFormat/>
    <w:rsid w:val="002063EE"/>
    <w:pPr>
      <w:numPr>
        <w:numId w:val="1"/>
      </w:numPr>
      <w:spacing w:before="40" w:after="40" w:line="288" w:lineRule="auto"/>
    </w:pPr>
    <w:rPr>
      <w:szCs w:val="22"/>
      <w:lang w:eastAsia="en-US"/>
    </w:rPr>
  </w:style>
  <w:style w:type="paragraph" w:styleId="Listenumros">
    <w:name w:val="List Number"/>
    <w:basedOn w:val="Listenumros2"/>
    <w:uiPriority w:val="9"/>
    <w:unhideWhenUsed/>
    <w:qFormat/>
    <w:rsid w:val="00D476F7"/>
  </w:style>
  <w:style w:type="paragraph" w:styleId="Listenumros2">
    <w:name w:val="List Number 2"/>
    <w:basedOn w:val="Normal"/>
    <w:uiPriority w:val="10"/>
    <w:qFormat/>
    <w:rsid w:val="001865F2"/>
    <w:pPr>
      <w:numPr>
        <w:numId w:val="2"/>
      </w:numPr>
    </w:pPr>
  </w:style>
  <w:style w:type="table" w:customStyle="1" w:styleId="Tableaufinancier">
    <w:name w:val="Tableau financier"/>
    <w:basedOn w:val="TableauNormal"/>
    <w:uiPriority w:val="99"/>
    <w:rsid w:val="00944D7A"/>
    <w:pPr>
      <w:spacing w:before="60" w:after="60" w:line="240" w:lineRule="auto"/>
      <w:jc w:val="right"/>
    </w:pPr>
    <w:tblPr>
      <w:tblBorders>
        <w:top w:val="single" w:sz="8" w:space="0" w:color="262140" w:themeColor="text1"/>
        <w:left w:val="single" w:sz="8" w:space="0" w:color="262140" w:themeColor="text1"/>
        <w:bottom w:val="single" w:sz="24" w:space="0" w:color="262140" w:themeColor="text1"/>
        <w:right w:val="single" w:sz="8" w:space="0" w:color="262140" w:themeColor="text1"/>
        <w:insideH w:val="single" w:sz="8" w:space="0" w:color="262140" w:themeColor="text1"/>
        <w:insideV w:val="single" w:sz="8" w:space="0" w:color="262140" w:themeColor="text1"/>
      </w:tblBorders>
      <w:tblCellMar>
        <w:left w:w="72" w:type="dxa"/>
        <w:right w:w="360" w:type="dxa"/>
      </w:tblCellMar>
    </w:tblPr>
    <w:tblStylePr w:type="firstRow">
      <w:pPr>
        <w:wordWrap/>
        <w:spacing w:beforeLines="0" w:before="40" w:beforeAutospacing="0" w:afterLines="0" w:after="40" w:afterAutospacing="0"/>
        <w:jc w:val="center"/>
      </w:pPr>
      <w:rPr>
        <w:rFonts w:asciiTheme="majorHAnsi" w:hAnsiTheme="majorHAnsi"/>
        <w:b/>
        <w:i w:val="0"/>
        <w:caps w:val="0"/>
        <w:smallCaps w:val="0"/>
        <w:color w:val="262140" w:themeColor="text1"/>
        <w:sz w:val="22"/>
      </w:rPr>
    </w:tblStylePr>
    <w:tblStylePr w:type="firstCol">
      <w:pPr>
        <w:wordWrap/>
        <w:jc w:val="left"/>
      </w:pPr>
      <w:rPr>
        <w:b/>
        <w:color w:val="262140" w:themeColor="text1"/>
      </w:rPr>
    </w:tblStylePr>
  </w:style>
  <w:style w:type="character" w:styleId="Marquedecommentaire">
    <w:name w:val="annotation reference"/>
    <w:basedOn w:val="Policepardfaut"/>
    <w:uiPriority w:val="99"/>
    <w:semiHidden/>
    <w:unhideWhenUsed/>
    <w:rPr>
      <w:sz w:val="16"/>
    </w:rPr>
  </w:style>
  <w:style w:type="paragraph" w:styleId="Commentaire">
    <w:name w:val="annotation text"/>
    <w:basedOn w:val="Normal"/>
    <w:link w:val="CommentaireCar"/>
    <w:uiPriority w:val="99"/>
    <w:semiHidden/>
    <w:unhideWhenUsed/>
  </w:style>
  <w:style w:type="character" w:customStyle="1" w:styleId="CommentaireCar">
    <w:name w:val="Commentaire Car"/>
    <w:basedOn w:val="Policepardfaut"/>
    <w:link w:val="Commentaire"/>
    <w:uiPriority w:val="99"/>
    <w:semiHidden/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Pr>
      <w:b/>
      <w:bCs/>
    </w:rPr>
  </w:style>
  <w:style w:type="table" w:styleId="Ombrageclair">
    <w:name w:val="Light Shading"/>
    <w:basedOn w:val="TableauNormal"/>
    <w:uiPriority w:val="60"/>
    <w:pPr>
      <w:spacing w:after="0" w:line="240" w:lineRule="auto"/>
    </w:pPr>
    <w:rPr>
      <w:color w:val="1C182F" w:themeColor="text1" w:themeShade="BF"/>
    </w:rPr>
    <w:tblPr>
      <w:tblStyleRowBandSize w:val="1"/>
      <w:tblStyleColBandSize w:val="1"/>
      <w:tblBorders>
        <w:top w:val="single" w:sz="8" w:space="0" w:color="262140" w:themeColor="text1"/>
        <w:bottom w:val="single" w:sz="8" w:space="0" w:color="26214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62140" w:themeColor="text1"/>
          <w:left w:val="nil"/>
          <w:bottom w:val="single" w:sz="8" w:space="0" w:color="26214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62140" w:themeColor="text1"/>
          <w:left w:val="nil"/>
          <w:bottom w:val="single" w:sz="8" w:space="0" w:color="26214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BBDC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BBDC" w:themeFill="text1" w:themeFillTint="3F"/>
      </w:tcPr>
    </w:tblStylePr>
  </w:style>
  <w:style w:type="paragraph" w:customStyle="1" w:styleId="Organisation">
    <w:name w:val="Organisation"/>
    <w:basedOn w:val="Normal"/>
    <w:uiPriority w:val="4"/>
    <w:qFormat/>
    <w:pPr>
      <w:spacing w:after="60"/>
      <w:ind w:left="-2318" w:right="29"/>
    </w:pPr>
    <w:rPr>
      <w:b/>
      <w:bCs/>
      <w:color w:val="ECBD17" w:themeColor="accent1" w:themeShade="BF"/>
      <w:sz w:val="36"/>
    </w:rPr>
  </w:style>
  <w:style w:type="paragraph" w:styleId="Lgende">
    <w:name w:val="caption"/>
    <w:basedOn w:val="Normal"/>
    <w:uiPriority w:val="35"/>
    <w:qFormat/>
    <w:rsid w:val="00577305"/>
    <w:pPr>
      <w:spacing w:after="120"/>
    </w:pPr>
    <w:rPr>
      <w:iCs/>
      <w:color w:val="auto"/>
      <w:sz w:val="18"/>
      <w:szCs w:val="18"/>
    </w:rPr>
  </w:style>
  <w:style w:type="paragraph" w:styleId="Citationintense">
    <w:name w:val="Intense Quote"/>
    <w:basedOn w:val="Normal"/>
    <w:next w:val="Normal"/>
    <w:link w:val="CitationintenseCar"/>
    <w:uiPriority w:val="30"/>
    <w:semiHidden/>
    <w:qFormat/>
    <w:rsid w:val="00FE3D2C"/>
    <w:pPr>
      <w:pBdr>
        <w:top w:val="single" w:sz="4" w:space="10" w:color="ECBD17" w:themeColor="accent1" w:themeShade="BF"/>
        <w:bottom w:val="single" w:sz="4" w:space="10" w:color="ECBD17" w:themeColor="accent1" w:themeShade="BF"/>
      </w:pBdr>
      <w:spacing w:before="360" w:after="360"/>
      <w:ind w:left="864" w:right="864"/>
      <w:jc w:val="center"/>
    </w:pPr>
    <w:rPr>
      <w:i/>
      <w:iCs/>
      <w:color w:val="ECBD17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semiHidden/>
    <w:rsid w:val="00FE3D2C"/>
    <w:rPr>
      <w:i/>
      <w:iCs/>
      <w:color w:val="ECBD17" w:themeColor="accent1" w:themeShade="BF"/>
    </w:rPr>
  </w:style>
  <w:style w:type="paragraph" w:customStyle="1" w:styleId="Miseenvidence2">
    <w:name w:val="Mise en évidence 2"/>
    <w:basedOn w:val="Normal"/>
    <w:link w:val="Caractredemiseenvidence2"/>
    <w:uiPriority w:val="8"/>
    <w:qFormat/>
    <w:rsid w:val="002063EE"/>
    <w:pPr>
      <w:spacing w:before="240" w:after="240" w:line="288" w:lineRule="auto"/>
    </w:pPr>
    <w:rPr>
      <w:b/>
      <w:spacing w:val="20"/>
    </w:rPr>
  </w:style>
  <w:style w:type="character" w:customStyle="1" w:styleId="Caractredemiseenvidence2">
    <w:name w:val="Caractère de mise en évidence 2"/>
    <w:basedOn w:val="Policepardfaut"/>
    <w:link w:val="Miseenvidence2"/>
    <w:uiPriority w:val="8"/>
    <w:rsid w:val="002063EE"/>
    <w:rPr>
      <w:b/>
      <w:color w:val="262140" w:themeColor="text1"/>
      <w:spacing w:val="20"/>
      <w:sz w:val="24"/>
    </w:rPr>
  </w:style>
  <w:style w:type="paragraph" w:styleId="TM2">
    <w:name w:val="toc 2"/>
    <w:basedOn w:val="Normal"/>
    <w:next w:val="Normal"/>
    <w:autoRedefine/>
    <w:uiPriority w:val="39"/>
    <w:unhideWhenUsed/>
    <w:rsid w:val="00E523C3"/>
    <w:pPr>
      <w:spacing w:after="100"/>
      <w:ind w:left="240"/>
    </w:pPr>
  </w:style>
  <w:style w:type="character" w:styleId="Lienhypertexte">
    <w:name w:val="Hyperlink"/>
    <w:basedOn w:val="Policepardfaut"/>
    <w:uiPriority w:val="99"/>
    <w:unhideWhenUsed/>
    <w:rsid w:val="00E523C3"/>
    <w:rPr>
      <w:color w:val="ECBE18" w:themeColor="hyperlink"/>
      <w:u w:val="single"/>
    </w:rPr>
  </w:style>
  <w:style w:type="table" w:styleId="TableauListe1Clair-Accentuation6">
    <w:name w:val="List Table 1 Light Accent 6"/>
    <w:basedOn w:val="TableauNormal"/>
    <w:uiPriority w:val="46"/>
    <w:rsid w:val="002063E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E7EB9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E7EB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D4E8" w:themeFill="accent6" w:themeFillTint="33"/>
      </w:tcPr>
    </w:tblStylePr>
    <w:tblStylePr w:type="band1Horz">
      <w:tblPr/>
      <w:tcPr>
        <w:shd w:val="clear" w:color="auto" w:fill="D4D4E8" w:themeFill="accent6" w:themeFillTint="33"/>
      </w:tcPr>
    </w:tblStylePr>
  </w:style>
  <w:style w:type="character" w:customStyle="1" w:styleId="Titre4Car">
    <w:name w:val="Titre 4 Car"/>
    <w:basedOn w:val="Policepardfaut"/>
    <w:link w:val="Titre4"/>
    <w:uiPriority w:val="7"/>
    <w:rsid w:val="003456BE"/>
    <w:rPr>
      <w:rFonts w:asciiTheme="majorHAnsi" w:eastAsiaTheme="majorEastAsia" w:hAnsiTheme="majorHAnsi" w:cstheme="majorBidi"/>
      <w:i/>
      <w:iCs/>
      <w:color w:val="ECBD17" w:themeColor="accent1" w:themeShade="BF"/>
      <w:sz w:val="24"/>
    </w:rPr>
  </w:style>
  <w:style w:type="paragraph" w:styleId="Paragraphedeliste">
    <w:name w:val="List Paragraph"/>
    <w:basedOn w:val="Normal"/>
    <w:uiPriority w:val="34"/>
    <w:semiHidden/>
    <w:qFormat/>
    <w:rsid w:val="00503E5E"/>
    <w:pPr>
      <w:ind w:left="720"/>
      <w:contextualSpacing/>
    </w:pPr>
  </w:style>
  <w:style w:type="character" w:styleId="Mentionnonrsolue">
    <w:name w:val="Unresolved Mention"/>
    <w:basedOn w:val="Policepardfaut"/>
    <w:uiPriority w:val="99"/>
    <w:semiHidden/>
    <w:unhideWhenUsed/>
    <w:rsid w:val="00FD030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B0314"/>
    <w:rPr>
      <w:rFonts w:ascii="Times New Roman" w:hAnsi="Times New Roman" w:cs="Times New Roman"/>
      <w:szCs w:val="24"/>
    </w:rPr>
  </w:style>
  <w:style w:type="character" w:customStyle="1" w:styleId="Titre5Car">
    <w:name w:val="Titre 5 Car"/>
    <w:basedOn w:val="Policepardfaut"/>
    <w:link w:val="Titre5"/>
    <w:uiPriority w:val="7"/>
    <w:rsid w:val="00D237D9"/>
    <w:rPr>
      <w:rFonts w:asciiTheme="majorHAnsi" w:eastAsiaTheme="majorEastAsia" w:hAnsiTheme="majorHAnsi" w:cstheme="majorBidi"/>
      <w:color w:val="ECBD17" w:themeColor="accent1" w:themeShade="BF"/>
      <w:sz w:val="24"/>
    </w:rPr>
  </w:style>
  <w:style w:type="table" w:styleId="TableauGrille2-Accentuation6">
    <w:name w:val="Grid Table 2 Accent 6"/>
    <w:basedOn w:val="TableauNormal"/>
    <w:uiPriority w:val="47"/>
    <w:rsid w:val="000D73B2"/>
    <w:pPr>
      <w:spacing w:after="0" w:line="240" w:lineRule="auto"/>
    </w:pPr>
    <w:tblPr>
      <w:tblStyleRowBandSize w:val="1"/>
      <w:tblStyleColBandSize w:val="1"/>
      <w:tblBorders>
        <w:top w:val="single" w:sz="2" w:space="0" w:color="7E7EB9" w:themeColor="accent6" w:themeTint="99"/>
        <w:bottom w:val="single" w:sz="2" w:space="0" w:color="7E7EB9" w:themeColor="accent6" w:themeTint="99"/>
        <w:insideH w:val="single" w:sz="2" w:space="0" w:color="7E7EB9" w:themeColor="accent6" w:themeTint="99"/>
        <w:insideV w:val="single" w:sz="2" w:space="0" w:color="7E7EB9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E7EB9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E7EB9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D4E8" w:themeFill="accent6" w:themeFillTint="33"/>
      </w:tcPr>
    </w:tblStylePr>
    <w:tblStylePr w:type="band1Horz">
      <w:tblPr/>
      <w:tcPr>
        <w:shd w:val="clear" w:color="auto" w:fill="D4D4E8" w:themeFill="accent6" w:themeFillTint="33"/>
      </w:tcPr>
    </w:tblStylePr>
  </w:style>
  <w:style w:type="table" w:styleId="TableauGrille2-Accentuation5">
    <w:name w:val="Grid Table 2 Accent 5"/>
    <w:basedOn w:val="TableauNormal"/>
    <w:uiPriority w:val="47"/>
    <w:rsid w:val="00A83F93"/>
    <w:pPr>
      <w:spacing w:after="0" w:line="240" w:lineRule="auto"/>
    </w:pPr>
    <w:rPr>
      <w:color w:val="auto"/>
      <w:kern w:val="2"/>
      <w:sz w:val="22"/>
      <w:szCs w:val="22"/>
      <w:lang w:eastAsia="en-US"/>
      <w14:ligatures w14:val="standardContextual"/>
    </w:rPr>
    <w:tblPr>
      <w:tblStyleRowBandSize w:val="1"/>
      <w:tblStyleColBandSize w:val="1"/>
      <w:tblBorders>
        <w:top w:val="single" w:sz="2" w:space="0" w:color="887CB5" w:themeColor="accent5" w:themeTint="99"/>
        <w:bottom w:val="single" w:sz="2" w:space="0" w:color="887CB5" w:themeColor="accent5" w:themeTint="99"/>
        <w:insideH w:val="single" w:sz="2" w:space="0" w:color="887CB5" w:themeColor="accent5" w:themeTint="99"/>
        <w:insideV w:val="single" w:sz="2" w:space="0" w:color="887CB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87CB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87CB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3E6" w:themeFill="accent5" w:themeFillTint="33"/>
      </w:tcPr>
    </w:tblStylePr>
    <w:tblStylePr w:type="band1Horz">
      <w:tblPr/>
      <w:tcPr>
        <w:shd w:val="clear" w:color="auto" w:fill="D7D3E6" w:themeFill="accent5" w:themeFillTint="33"/>
      </w:tcPr>
    </w:tblStylePr>
  </w:style>
  <w:style w:type="table" w:styleId="TableauGrille5Fonc-Accentuation5">
    <w:name w:val="Grid Table 5 Dark Accent 5"/>
    <w:basedOn w:val="TableauNormal"/>
    <w:uiPriority w:val="50"/>
    <w:rsid w:val="003318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7D3E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73D6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73D6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73D6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73D6C" w:themeFill="accent5"/>
      </w:tcPr>
    </w:tblStylePr>
    <w:tblStylePr w:type="band1Vert">
      <w:tblPr/>
      <w:tcPr>
        <w:shd w:val="clear" w:color="auto" w:fill="AFA7CD" w:themeFill="accent5" w:themeFillTint="66"/>
      </w:tcPr>
    </w:tblStylePr>
    <w:tblStylePr w:type="band1Horz">
      <w:tblPr/>
      <w:tcPr>
        <w:shd w:val="clear" w:color="auto" w:fill="AFA7CD" w:themeFill="accent5" w:themeFillTint="66"/>
      </w:tcPr>
    </w:tblStylePr>
  </w:style>
  <w:style w:type="table" w:styleId="TableauGrille7Couleur-Accentuation5">
    <w:name w:val="Grid Table 7 Colorful Accent 5"/>
    <w:basedOn w:val="TableauNormal"/>
    <w:uiPriority w:val="52"/>
    <w:rsid w:val="00331880"/>
    <w:pPr>
      <w:spacing w:after="0" w:line="240" w:lineRule="auto"/>
    </w:pPr>
    <w:rPr>
      <w:color w:val="352D50" w:themeColor="accent5" w:themeShade="BF"/>
    </w:rPr>
    <w:tblPr>
      <w:tblStyleRowBandSize w:val="1"/>
      <w:tblStyleColBandSize w:val="1"/>
      <w:tblBorders>
        <w:top w:val="single" w:sz="4" w:space="0" w:color="887CB5" w:themeColor="accent5" w:themeTint="99"/>
        <w:left w:val="single" w:sz="4" w:space="0" w:color="887CB5" w:themeColor="accent5" w:themeTint="99"/>
        <w:bottom w:val="single" w:sz="4" w:space="0" w:color="887CB5" w:themeColor="accent5" w:themeTint="99"/>
        <w:right w:val="single" w:sz="4" w:space="0" w:color="887CB5" w:themeColor="accent5" w:themeTint="99"/>
        <w:insideH w:val="single" w:sz="4" w:space="0" w:color="887CB5" w:themeColor="accent5" w:themeTint="99"/>
        <w:insideV w:val="single" w:sz="4" w:space="0" w:color="887CB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7D3E6" w:themeFill="accent5" w:themeFillTint="33"/>
      </w:tcPr>
    </w:tblStylePr>
    <w:tblStylePr w:type="band1Horz">
      <w:tblPr/>
      <w:tcPr>
        <w:shd w:val="clear" w:color="auto" w:fill="D7D3E6" w:themeFill="accent5" w:themeFillTint="33"/>
      </w:tcPr>
    </w:tblStylePr>
    <w:tblStylePr w:type="neCell">
      <w:tblPr/>
      <w:tcPr>
        <w:tcBorders>
          <w:bottom w:val="single" w:sz="4" w:space="0" w:color="887CB5" w:themeColor="accent5" w:themeTint="99"/>
        </w:tcBorders>
      </w:tcPr>
    </w:tblStylePr>
    <w:tblStylePr w:type="nwCell">
      <w:tblPr/>
      <w:tcPr>
        <w:tcBorders>
          <w:bottom w:val="single" w:sz="4" w:space="0" w:color="887CB5" w:themeColor="accent5" w:themeTint="99"/>
        </w:tcBorders>
      </w:tcPr>
    </w:tblStylePr>
    <w:tblStylePr w:type="seCell">
      <w:tblPr/>
      <w:tcPr>
        <w:tcBorders>
          <w:top w:val="single" w:sz="4" w:space="0" w:color="887CB5" w:themeColor="accent5" w:themeTint="99"/>
        </w:tcBorders>
      </w:tcPr>
    </w:tblStylePr>
    <w:tblStylePr w:type="swCell">
      <w:tblPr/>
      <w:tcPr>
        <w:tcBorders>
          <w:top w:val="single" w:sz="4" w:space="0" w:color="887CB5" w:themeColor="accent5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146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jpe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4.jpeg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uran\AppData\Roaming\Microsoft\Templates\Rapport%20annuel%20(conception%20Rouge%20et%20noir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4E2BF0AE9CB41088260F1A0923D2CB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3AE47D7-06C8-4F57-BCB4-00DCAAA00417}"/>
      </w:docPartPr>
      <w:docPartBody>
        <w:p w:rsidR="008B51FC" w:rsidRDefault="00645D7E" w:rsidP="00645D7E">
          <w:pPr>
            <w:pStyle w:val="F4E2BF0AE9CB41088260F1A0923D2CB5"/>
          </w:pPr>
          <w:r>
            <w:rPr>
              <w:rStyle w:val="Textedelespacerserv"/>
            </w:rPr>
            <w:t>[Auteur]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32B9D"/>
    <w:multiLevelType w:val="hybridMultilevel"/>
    <w:tmpl w:val="6614790A"/>
    <w:lvl w:ilvl="0" w:tplc="EAB6DB1A">
      <w:start w:val="1"/>
      <w:numFmt w:val="bullet"/>
      <w:pStyle w:val="Listenumros2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17C14EB"/>
    <w:multiLevelType w:val="multilevel"/>
    <w:tmpl w:val="B0B20D5A"/>
    <w:lvl w:ilvl="0">
      <w:start w:val="1"/>
      <w:numFmt w:val="bullet"/>
      <w:pStyle w:val="Listepuces"/>
      <w:lvlText w:val=""/>
      <w:lvlJc w:val="left"/>
      <w:pPr>
        <w:ind w:left="360" w:hanging="360"/>
      </w:pPr>
      <w:rPr>
        <w:rFonts w:ascii="Symbol" w:hAnsi="Symbol" w:hint="default"/>
        <w:color w:val="156082" w:themeColor="accent1"/>
      </w:rPr>
    </w:lvl>
    <w:lvl w:ilvl="1">
      <w:start w:val="1"/>
      <w:numFmt w:val="bullet"/>
      <w:lvlText w:val="•"/>
      <w:lvlJc w:val="left"/>
      <w:pPr>
        <w:tabs>
          <w:tab w:val="num" w:pos="648"/>
        </w:tabs>
        <w:ind w:left="720" w:hanging="360"/>
      </w:pPr>
      <w:rPr>
        <w:rFonts w:ascii="Cambria" w:hAnsi="Cambria" w:hint="default"/>
        <w:color w:val="156082" w:themeColor="accent1"/>
      </w:rPr>
    </w:lvl>
    <w:lvl w:ilvl="2">
      <w:start w:val="1"/>
      <w:numFmt w:val="bullet"/>
      <w:lvlText w:val="•"/>
      <w:lvlJc w:val="left"/>
      <w:pPr>
        <w:tabs>
          <w:tab w:val="num" w:pos="1008"/>
        </w:tabs>
        <w:ind w:left="1080" w:hanging="360"/>
      </w:pPr>
      <w:rPr>
        <w:rFonts w:ascii="Cambria" w:hAnsi="Cambria" w:hint="default"/>
        <w:color w:val="156082" w:themeColor="accent1"/>
      </w:rPr>
    </w:lvl>
    <w:lvl w:ilvl="3">
      <w:start w:val="1"/>
      <w:numFmt w:val="bullet"/>
      <w:lvlText w:val="•"/>
      <w:lvlJc w:val="left"/>
      <w:pPr>
        <w:tabs>
          <w:tab w:val="num" w:pos="1368"/>
        </w:tabs>
        <w:ind w:left="1440" w:hanging="360"/>
      </w:pPr>
      <w:rPr>
        <w:rFonts w:ascii="Cambria" w:hAnsi="Cambria" w:hint="default"/>
        <w:color w:val="156082" w:themeColor="accent1"/>
      </w:rPr>
    </w:lvl>
    <w:lvl w:ilvl="4">
      <w:start w:val="1"/>
      <w:numFmt w:val="bullet"/>
      <w:lvlText w:val="•"/>
      <w:lvlJc w:val="left"/>
      <w:pPr>
        <w:tabs>
          <w:tab w:val="num" w:pos="1728"/>
        </w:tabs>
        <w:ind w:left="1800" w:hanging="360"/>
      </w:pPr>
      <w:rPr>
        <w:rFonts w:ascii="Cambria" w:hAnsi="Cambria" w:hint="default"/>
        <w:color w:val="156082" w:themeColor="accent1"/>
      </w:rPr>
    </w:lvl>
    <w:lvl w:ilvl="5">
      <w:start w:val="1"/>
      <w:numFmt w:val="bullet"/>
      <w:lvlText w:val=""/>
      <w:lvlJc w:val="left"/>
      <w:pPr>
        <w:tabs>
          <w:tab w:val="num" w:pos="2088"/>
        </w:tabs>
        <w:ind w:left="2160" w:hanging="360"/>
      </w:pPr>
      <w:rPr>
        <w:rFonts w:ascii="Wingdings" w:hAnsi="Wingdings" w:hint="default"/>
        <w:color w:val="156082" w:themeColor="accent1"/>
      </w:rPr>
    </w:lvl>
    <w:lvl w:ilvl="6">
      <w:start w:val="1"/>
      <w:numFmt w:val="bullet"/>
      <w:lvlText w:val=""/>
      <w:lvlJc w:val="left"/>
      <w:pPr>
        <w:tabs>
          <w:tab w:val="num" w:pos="2448"/>
        </w:tabs>
        <w:ind w:left="2520" w:hanging="360"/>
      </w:pPr>
      <w:rPr>
        <w:rFonts w:ascii="Symbol" w:hAnsi="Symbol" w:hint="default"/>
        <w:color w:val="156082" w:themeColor="accent1"/>
      </w:rPr>
    </w:lvl>
    <w:lvl w:ilvl="7">
      <w:start w:val="1"/>
      <w:numFmt w:val="bullet"/>
      <w:lvlText w:val="o"/>
      <w:lvlJc w:val="left"/>
      <w:pPr>
        <w:tabs>
          <w:tab w:val="num" w:pos="2808"/>
        </w:tabs>
        <w:ind w:left="2880" w:hanging="360"/>
      </w:pPr>
      <w:rPr>
        <w:rFonts w:ascii="Courier New" w:hAnsi="Courier New" w:hint="default"/>
        <w:color w:val="156082" w:themeColor="accent1"/>
      </w:rPr>
    </w:lvl>
    <w:lvl w:ilvl="8">
      <w:start w:val="1"/>
      <w:numFmt w:val="bullet"/>
      <w:lvlText w:val=""/>
      <w:lvlJc w:val="left"/>
      <w:pPr>
        <w:tabs>
          <w:tab w:val="num" w:pos="3168"/>
        </w:tabs>
        <w:ind w:left="3240" w:hanging="360"/>
      </w:pPr>
      <w:rPr>
        <w:rFonts w:ascii="Wingdings" w:hAnsi="Wingdings" w:hint="default"/>
        <w:color w:val="156082" w:themeColor="accent1"/>
      </w:rPr>
    </w:lvl>
  </w:abstractNum>
  <w:num w:numId="1" w16cid:durableId="1146625185">
    <w:abstractNumId w:val="0"/>
  </w:num>
  <w:num w:numId="2" w16cid:durableId="1423146179">
    <w:abstractNumId w:val="1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1EE"/>
    <w:rsid w:val="000561EE"/>
    <w:rsid w:val="00065DB6"/>
    <w:rsid w:val="000A2592"/>
    <w:rsid w:val="000D6CB6"/>
    <w:rsid w:val="00177B4F"/>
    <w:rsid w:val="001E0718"/>
    <w:rsid w:val="003926A2"/>
    <w:rsid w:val="003A57C5"/>
    <w:rsid w:val="003C2F15"/>
    <w:rsid w:val="004E1226"/>
    <w:rsid w:val="00540993"/>
    <w:rsid w:val="00571289"/>
    <w:rsid w:val="00645D7E"/>
    <w:rsid w:val="00657C64"/>
    <w:rsid w:val="00677854"/>
    <w:rsid w:val="007B6E11"/>
    <w:rsid w:val="008450CA"/>
    <w:rsid w:val="008B51FC"/>
    <w:rsid w:val="00985DA4"/>
    <w:rsid w:val="00A660A4"/>
    <w:rsid w:val="00C47255"/>
    <w:rsid w:val="00D86E41"/>
    <w:rsid w:val="00D9616E"/>
    <w:rsid w:val="00E66435"/>
    <w:rsid w:val="00E75237"/>
    <w:rsid w:val="00F65298"/>
    <w:rsid w:val="00F97154"/>
    <w:rsid w:val="00FE538B"/>
    <w:rsid w:val="00FF7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iPriority="9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10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istenumros">
    <w:name w:val="List Number"/>
    <w:basedOn w:val="Listenumros2"/>
    <w:uiPriority w:val="9"/>
    <w:unhideWhenUsed/>
    <w:qFormat/>
    <w:pPr>
      <w:numPr>
        <w:numId w:val="0"/>
      </w:numPr>
    </w:pPr>
  </w:style>
  <w:style w:type="paragraph" w:styleId="Listenumros2">
    <w:name w:val="List Number 2"/>
    <w:basedOn w:val="Normal"/>
    <w:uiPriority w:val="10"/>
    <w:qFormat/>
    <w:pPr>
      <w:numPr>
        <w:numId w:val="1"/>
      </w:numPr>
      <w:spacing w:after="0" w:line="360" w:lineRule="auto"/>
      <w:ind w:left="0" w:firstLine="0"/>
      <w:contextualSpacing/>
    </w:pPr>
    <w:rPr>
      <w:rFonts w:eastAsiaTheme="minorHAnsi"/>
      <w:color w:val="000000" w:themeColor="text1"/>
      <w:kern w:val="0"/>
      <w:szCs w:val="20"/>
      <w:lang w:eastAsia="ja-JP"/>
      <w14:ligatures w14:val="none"/>
    </w:rPr>
  </w:style>
  <w:style w:type="paragraph" w:styleId="Listepuces">
    <w:name w:val="List Bullet"/>
    <w:basedOn w:val="Normal"/>
    <w:uiPriority w:val="11"/>
    <w:qFormat/>
    <w:pPr>
      <w:numPr>
        <w:numId w:val="2"/>
      </w:numPr>
      <w:spacing w:before="40" w:after="40" w:line="288" w:lineRule="auto"/>
      <w:ind w:left="0" w:firstLine="0"/>
      <w:contextualSpacing/>
    </w:pPr>
    <w:rPr>
      <w:rFonts w:eastAsiaTheme="minorHAnsi"/>
      <w:color w:val="000000" w:themeColor="text1"/>
      <w:kern w:val="0"/>
      <w:szCs w:val="22"/>
      <w:lang w:eastAsia="en-US"/>
      <w14:ligatures w14:val="none"/>
    </w:rPr>
  </w:style>
  <w:style w:type="character" w:customStyle="1" w:styleId="Textedelespacerserv">
    <w:name w:val="Texte de l’espace réservé"/>
    <w:basedOn w:val="Policepardfaut"/>
    <w:uiPriority w:val="99"/>
    <w:semiHidden/>
    <w:rsid w:val="00645D7E"/>
    <w:rPr>
      <w:color w:val="808080"/>
    </w:rPr>
  </w:style>
  <w:style w:type="paragraph" w:customStyle="1" w:styleId="F4E2BF0AE9CB41088260F1A0923D2CB5">
    <w:name w:val="F4E2BF0AE9CB41088260F1A0923D2CB5"/>
    <w:rsid w:val="00645D7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17">
      <a:dk1>
        <a:srgbClr val="262140"/>
      </a:dk1>
      <a:lt1>
        <a:srgbClr val="FFFFFF"/>
      </a:lt1>
      <a:dk2>
        <a:srgbClr val="3A3363"/>
      </a:dk2>
      <a:lt2>
        <a:srgbClr val="FFFFFF"/>
      </a:lt2>
      <a:accent1>
        <a:srgbClr val="F3D569"/>
      </a:accent1>
      <a:accent2>
        <a:srgbClr val="7DC6F3"/>
      </a:accent2>
      <a:accent3>
        <a:srgbClr val="F3D569"/>
      </a:accent3>
      <a:accent4>
        <a:srgbClr val="2F4B83"/>
      </a:accent4>
      <a:accent5>
        <a:srgbClr val="473D6C"/>
      </a:accent5>
      <a:accent6>
        <a:srgbClr val="3F3F75"/>
      </a:accent6>
      <a:hlink>
        <a:srgbClr val="ECBE18"/>
      </a:hlink>
      <a:folHlink>
        <a:srgbClr val="ECBE18"/>
      </a:folHlink>
    </a:clrScheme>
    <a:fontScheme name="Custom 16">
      <a:majorFont>
        <a:latin typeface="Century Gothic"/>
        <a:ea typeface=""/>
        <a:cs typeface=""/>
      </a:majorFont>
      <a:minorFont>
        <a:latin typeface="Microsoft Sans Serif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  <a:effectLst/>
      </a:spPr>
      <a:bodyPr rot="0" spcFirstLastPara="0" vertOverflow="overflow" horzOverflow="overflow" vert="horz" wrap="square" lIns="0" tIns="0" rIns="0" bIns="0" numCol="1" spcCol="0" rtlCol="0" fromWordArt="0" anchor="b" anchorCtr="0" forceAA="0" compatLnSpc="1">
        <a:prstTxWarp prst="textNoShape">
          <a:avLst/>
        </a:prstTxWarp>
        <a:sp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EB14BCA-FCB0-4598-B582-5448D30CA5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Rapport annuel (conception Rouge et noir).dotx</Template>
  <TotalTime>5</TotalTime>
  <Pages>5</Pages>
  <Words>771</Words>
  <Characters>4242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Promottion b3 2025-26</dc:creator>
  <cp:keywords/>
  <cp:lastModifiedBy>DURAND Amandine</cp:lastModifiedBy>
  <cp:revision>5</cp:revision>
  <cp:lastPrinted>2026-03-12T22:46:00Z</cp:lastPrinted>
  <dcterms:created xsi:type="dcterms:W3CDTF">2026-03-12T21:01:00Z</dcterms:created>
  <dcterms:modified xsi:type="dcterms:W3CDTF">2026-03-12T22:47:00Z</dcterms:modified>
  <cp:contentStatus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97245e1f-a7fb-49ac-9a18-3dd1bbb52277</vt:lpwstr>
  </property>
</Properties>
</file>