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2F6" w:rsidRPr="0015337F" w:rsidRDefault="00AA02F6" w:rsidP="00AA02F6">
      <w:pPr>
        <w:spacing w:after="0"/>
        <w:jc w:val="center"/>
        <w:rPr>
          <w:rFonts w:asciiTheme="majorHAnsi" w:hAnsiTheme="majorHAnsi"/>
          <w:b/>
          <w:bCs/>
          <w:sz w:val="52"/>
          <w:szCs w:val="52"/>
          <w:u w:val="single"/>
        </w:rPr>
      </w:pPr>
      <w:r w:rsidRPr="0015337F">
        <w:rPr>
          <w:rFonts w:asciiTheme="majorHAnsi" w:hAnsiTheme="majorHAnsi"/>
          <w:b/>
          <w:bCs/>
          <w:sz w:val="52"/>
          <w:szCs w:val="52"/>
          <w:u w:val="single"/>
        </w:rPr>
        <w:t>Juries</w:t>
      </w:r>
    </w:p>
    <w:p w:rsidR="00AA02F6" w:rsidRPr="003B35B9" w:rsidRDefault="00AA02F6" w:rsidP="00AA02F6">
      <w:pPr>
        <w:pStyle w:val="ListParagraph"/>
        <w:numPr>
          <w:ilvl w:val="0"/>
          <w:numId w:val="2"/>
        </w:numPr>
        <w:spacing w:after="0"/>
        <w:ind w:left="426"/>
        <w:jc w:val="center"/>
        <w:rPr>
          <w:rFonts w:asciiTheme="majorHAnsi" w:hAnsiTheme="majorHAnsi"/>
          <w:sz w:val="40"/>
          <w:szCs w:val="40"/>
          <w:u w:val="single"/>
        </w:rPr>
      </w:pPr>
      <w:r w:rsidRPr="003B35B9">
        <w:rPr>
          <w:rFonts w:asciiTheme="majorHAnsi" w:hAnsiTheme="majorHAnsi"/>
          <w:sz w:val="40"/>
          <w:szCs w:val="40"/>
          <w:u w:val="single"/>
        </w:rPr>
        <w:t xml:space="preserve">Rena </w:t>
      </w:r>
      <w:proofErr w:type="spellStart"/>
      <w:r w:rsidRPr="003B35B9">
        <w:rPr>
          <w:rFonts w:asciiTheme="majorHAnsi" w:hAnsiTheme="majorHAnsi"/>
          <w:sz w:val="40"/>
          <w:szCs w:val="40"/>
          <w:u w:val="single"/>
        </w:rPr>
        <w:t>Netjes</w:t>
      </w:r>
      <w:proofErr w:type="spellEnd"/>
    </w:p>
    <w:p w:rsidR="00AA02F6" w:rsidRPr="003B35B9" w:rsidRDefault="00AA02F6" w:rsidP="00AA02F6">
      <w:pPr>
        <w:pStyle w:val="ListParagraph"/>
        <w:spacing w:after="0"/>
        <w:ind w:left="426"/>
        <w:jc w:val="center"/>
        <w:rPr>
          <w:rFonts w:asciiTheme="majorHAnsi" w:hAnsiTheme="majorHAnsi"/>
          <w:sz w:val="40"/>
          <w:szCs w:val="40"/>
          <w:u w:val="single"/>
        </w:rPr>
      </w:pPr>
      <w:r w:rsidRPr="003B35B9">
        <w:rPr>
          <w:rFonts w:asciiTheme="majorHAnsi" w:hAnsiTheme="majorHAnsi"/>
          <w:sz w:val="40"/>
          <w:szCs w:val="40"/>
          <w:u w:val="single"/>
        </w:rPr>
        <w:t>Journalist</w:t>
      </w:r>
    </w:p>
    <w:p w:rsidR="00AA02F6" w:rsidRDefault="00AA02F6" w:rsidP="00AA02F6">
      <w:pPr>
        <w:spacing w:after="0"/>
        <w:jc w:val="center"/>
        <w:rPr>
          <w:rFonts w:asciiTheme="majorHAnsi" w:hAnsiTheme="majorHAnsi"/>
          <w:sz w:val="32"/>
          <w:szCs w:val="32"/>
        </w:rPr>
      </w:pPr>
      <w:proofErr w:type="spellStart"/>
      <w:r w:rsidRPr="002F6CF0">
        <w:rPr>
          <w:rFonts w:asciiTheme="majorHAnsi" w:hAnsiTheme="majorHAnsi"/>
          <w:sz w:val="32"/>
          <w:szCs w:val="32"/>
        </w:rPr>
        <w:t>Netjes</w:t>
      </w:r>
      <w:proofErr w:type="spellEnd"/>
      <w:r w:rsidRPr="002F6CF0">
        <w:rPr>
          <w:rFonts w:asciiTheme="majorHAnsi" w:hAnsiTheme="majorHAnsi"/>
          <w:sz w:val="32"/>
          <w:szCs w:val="32"/>
        </w:rPr>
        <w:t xml:space="preserve"> has been active as a freelance writer and journalist since </w:t>
      </w:r>
      <w:proofErr w:type="gramStart"/>
      <w:r w:rsidRPr="002F6CF0">
        <w:rPr>
          <w:rFonts w:asciiTheme="majorHAnsi" w:hAnsiTheme="majorHAnsi"/>
          <w:sz w:val="32"/>
          <w:szCs w:val="32"/>
        </w:rPr>
        <w:t>2002 .</w:t>
      </w:r>
      <w:proofErr w:type="gramEnd"/>
      <w:r w:rsidRPr="002F6CF0">
        <w:rPr>
          <w:rFonts w:asciiTheme="majorHAnsi" w:hAnsiTheme="majorHAnsi"/>
          <w:sz w:val="32"/>
          <w:szCs w:val="32"/>
        </w:rPr>
        <w:t xml:space="preserve"> Media for which she writes or has written include de </w:t>
      </w:r>
      <w:proofErr w:type="spellStart"/>
      <w:r w:rsidRPr="002F6CF0">
        <w:rPr>
          <w:rFonts w:asciiTheme="majorHAnsi" w:hAnsiTheme="majorHAnsi"/>
          <w:sz w:val="32"/>
          <w:szCs w:val="32"/>
        </w:rPr>
        <w:t>Volkskrant</w:t>
      </w:r>
      <w:proofErr w:type="spellEnd"/>
      <w:r w:rsidRPr="002F6CF0">
        <w:rPr>
          <w:rFonts w:asciiTheme="majorHAnsi" w:hAnsiTheme="majorHAnsi"/>
          <w:sz w:val="32"/>
          <w:szCs w:val="32"/>
        </w:rPr>
        <w:t xml:space="preserve"> (in 2003), Elsevier (2005 - 2008), Knack (from 2007), </w:t>
      </w:r>
      <w:proofErr w:type="spellStart"/>
      <w:r w:rsidRPr="002F6CF0">
        <w:rPr>
          <w:rFonts w:asciiTheme="majorHAnsi" w:hAnsiTheme="majorHAnsi"/>
          <w:sz w:val="32"/>
          <w:szCs w:val="32"/>
        </w:rPr>
        <w:t>Trouw</w:t>
      </w:r>
      <w:proofErr w:type="spellEnd"/>
      <w:r w:rsidRPr="002F6CF0">
        <w:rPr>
          <w:rFonts w:asciiTheme="majorHAnsi" w:hAnsiTheme="majorHAnsi"/>
          <w:sz w:val="32"/>
          <w:szCs w:val="32"/>
        </w:rPr>
        <w:t xml:space="preserve"> (from 2010), NCRV (from 2011), Het </w:t>
      </w:r>
      <w:proofErr w:type="spellStart"/>
      <w:proofErr w:type="gramStart"/>
      <w:r w:rsidRPr="002F6CF0">
        <w:rPr>
          <w:rFonts w:asciiTheme="majorHAnsi" w:hAnsiTheme="majorHAnsi"/>
          <w:sz w:val="32"/>
          <w:szCs w:val="32"/>
        </w:rPr>
        <w:t>Parool</w:t>
      </w:r>
      <w:proofErr w:type="spellEnd"/>
      <w:r w:rsidRPr="002F6CF0">
        <w:rPr>
          <w:rFonts w:asciiTheme="majorHAnsi" w:hAnsiTheme="majorHAnsi"/>
          <w:sz w:val="32"/>
          <w:szCs w:val="32"/>
        </w:rPr>
        <w:t xml:space="preserve"> ,</w:t>
      </w:r>
      <w:proofErr w:type="gramEnd"/>
      <w:r w:rsidRPr="002F6CF0">
        <w:rPr>
          <w:rFonts w:asciiTheme="majorHAnsi" w:hAnsiTheme="majorHAnsi"/>
          <w:sz w:val="32"/>
          <w:szCs w:val="32"/>
        </w:rPr>
        <w:t xml:space="preserve"> BNR </w:t>
      </w:r>
      <w:proofErr w:type="spellStart"/>
      <w:r w:rsidRPr="002F6CF0">
        <w:rPr>
          <w:rFonts w:asciiTheme="majorHAnsi" w:hAnsiTheme="majorHAnsi"/>
          <w:sz w:val="32"/>
          <w:szCs w:val="32"/>
        </w:rPr>
        <w:t>Nieuwsradio</w:t>
      </w:r>
      <w:proofErr w:type="spellEnd"/>
      <w:r w:rsidRPr="002F6CF0">
        <w:rPr>
          <w:rFonts w:asciiTheme="majorHAnsi" w:hAnsiTheme="majorHAnsi"/>
          <w:sz w:val="32"/>
          <w:szCs w:val="32"/>
        </w:rPr>
        <w:t xml:space="preserve"> , NOS, The Correspondent , </w:t>
      </w:r>
      <w:proofErr w:type="spellStart"/>
      <w:r w:rsidRPr="002F6CF0">
        <w:rPr>
          <w:rFonts w:asciiTheme="majorHAnsi" w:hAnsiTheme="majorHAnsi"/>
          <w:sz w:val="32"/>
          <w:szCs w:val="32"/>
        </w:rPr>
        <w:t>Zaman</w:t>
      </w:r>
      <w:proofErr w:type="spellEnd"/>
      <w:r w:rsidRPr="002F6CF0">
        <w:rPr>
          <w:rFonts w:asciiTheme="majorHAnsi" w:hAnsiTheme="majorHAnsi"/>
          <w:sz w:val="32"/>
          <w:szCs w:val="32"/>
        </w:rPr>
        <w:t xml:space="preserve"> Today , Newsweek and The New York Times .</w:t>
      </w:r>
    </w:p>
    <w:p w:rsidR="00AA02F6" w:rsidRDefault="00AA02F6" w:rsidP="00AA02F6">
      <w:pPr>
        <w:spacing w:after="0"/>
        <w:jc w:val="center"/>
        <w:rPr>
          <w:rFonts w:asciiTheme="majorHAnsi" w:hAnsiTheme="majorHAnsi"/>
          <w:sz w:val="32"/>
          <w:szCs w:val="32"/>
        </w:rPr>
      </w:pPr>
      <w:r w:rsidRPr="002F6CF0">
        <w:rPr>
          <w:rFonts w:asciiTheme="majorHAnsi" w:hAnsiTheme="majorHAnsi"/>
          <w:sz w:val="32"/>
          <w:szCs w:val="32"/>
        </w:rPr>
        <w:t xml:space="preserve">In 2014, </w:t>
      </w:r>
      <w:proofErr w:type="spellStart"/>
      <w:r w:rsidRPr="002F6CF0">
        <w:rPr>
          <w:rFonts w:asciiTheme="majorHAnsi" w:hAnsiTheme="majorHAnsi"/>
          <w:sz w:val="32"/>
          <w:szCs w:val="32"/>
        </w:rPr>
        <w:t>Netjes</w:t>
      </w:r>
      <w:proofErr w:type="spellEnd"/>
      <w:r w:rsidRPr="002F6CF0">
        <w:rPr>
          <w:rFonts w:asciiTheme="majorHAnsi" w:hAnsiTheme="majorHAnsi"/>
          <w:sz w:val="32"/>
          <w:szCs w:val="32"/>
        </w:rPr>
        <w:t xml:space="preserve"> </w:t>
      </w:r>
      <w:r>
        <w:rPr>
          <w:rFonts w:asciiTheme="majorHAnsi" w:hAnsiTheme="majorHAnsi"/>
          <w:sz w:val="32"/>
          <w:szCs w:val="32"/>
        </w:rPr>
        <w:t xml:space="preserve">was </w:t>
      </w:r>
      <w:r w:rsidRPr="002F6CF0">
        <w:rPr>
          <w:rFonts w:asciiTheme="majorHAnsi" w:hAnsiTheme="majorHAnsi"/>
          <w:sz w:val="32"/>
          <w:szCs w:val="32"/>
        </w:rPr>
        <w:t xml:space="preserve">charged in Egypt with aiding the Muslim </w:t>
      </w:r>
      <w:proofErr w:type="gramStart"/>
      <w:r w:rsidRPr="002F6CF0">
        <w:rPr>
          <w:rFonts w:asciiTheme="majorHAnsi" w:hAnsiTheme="majorHAnsi"/>
          <w:sz w:val="32"/>
          <w:szCs w:val="32"/>
        </w:rPr>
        <w:t>Brotherhood ,</w:t>
      </w:r>
      <w:proofErr w:type="gramEnd"/>
      <w:r w:rsidRPr="002F6CF0">
        <w:rPr>
          <w:rFonts w:asciiTheme="majorHAnsi" w:hAnsiTheme="majorHAnsi"/>
          <w:sz w:val="32"/>
          <w:szCs w:val="32"/>
        </w:rPr>
        <w:t xml:space="preserve"> which has been identified as a terrorist organization, and spreading false information. Neat was accused of engaging in such practices on behalf of Al Jazeera, even though it was not her principal. </w:t>
      </w:r>
      <w:r>
        <w:rPr>
          <w:rFonts w:asciiTheme="majorHAnsi" w:hAnsiTheme="majorHAnsi"/>
          <w:sz w:val="32"/>
          <w:szCs w:val="32"/>
        </w:rPr>
        <w:t>S</w:t>
      </w:r>
      <w:r w:rsidRPr="002F6CF0">
        <w:rPr>
          <w:rFonts w:asciiTheme="majorHAnsi" w:hAnsiTheme="majorHAnsi"/>
          <w:sz w:val="32"/>
          <w:szCs w:val="32"/>
        </w:rPr>
        <w:t xml:space="preserve">he was able to leave the country before she could be arrested. On 23 June </w:t>
      </w:r>
      <w:r>
        <w:rPr>
          <w:rFonts w:asciiTheme="majorHAnsi" w:hAnsiTheme="majorHAnsi"/>
          <w:sz w:val="32"/>
          <w:szCs w:val="32"/>
        </w:rPr>
        <w:t xml:space="preserve">2014, </w:t>
      </w:r>
      <w:r w:rsidRPr="002F6CF0">
        <w:rPr>
          <w:rFonts w:asciiTheme="majorHAnsi" w:hAnsiTheme="majorHAnsi"/>
          <w:sz w:val="32"/>
          <w:szCs w:val="32"/>
        </w:rPr>
        <w:t>she was sentenced in absentia to ten years in prison.</w:t>
      </w:r>
    </w:p>
    <w:p w:rsidR="00AA02F6" w:rsidRPr="002F6CF0" w:rsidRDefault="00AA02F6" w:rsidP="00AA02F6">
      <w:pPr>
        <w:spacing w:after="0"/>
        <w:rPr>
          <w:rFonts w:asciiTheme="majorHAnsi" w:hAnsiTheme="majorHAnsi"/>
          <w:sz w:val="32"/>
          <w:szCs w:val="32"/>
        </w:rPr>
      </w:pPr>
    </w:p>
    <w:p w:rsidR="00AA02F6" w:rsidRDefault="00AA02F6" w:rsidP="00AA02F6">
      <w:pPr>
        <w:spacing w:after="0"/>
        <w:jc w:val="center"/>
        <w:rPr>
          <w:rFonts w:asciiTheme="majorHAnsi" w:hAnsiTheme="majorHAnsi"/>
          <w:sz w:val="32"/>
          <w:szCs w:val="32"/>
        </w:rPr>
      </w:pPr>
      <w:r>
        <w:rPr>
          <w:rFonts w:asciiTheme="majorHAnsi" w:hAnsiTheme="majorHAnsi"/>
          <w:noProof/>
          <w:sz w:val="32"/>
          <w:szCs w:val="32"/>
          <w:lang w:eastAsia="en-GB"/>
        </w:rPr>
        <w:drawing>
          <wp:inline distT="0" distB="0" distL="0" distR="0">
            <wp:extent cx="4985385" cy="4985385"/>
            <wp:effectExtent l="0" t="0" r="5715" b="5715"/>
            <wp:docPr id="5" name="Picture 5" descr="IMG-20221220-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221220-WA00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385" cy="4985385"/>
                    </a:xfrm>
                    <a:prstGeom prst="rect">
                      <a:avLst/>
                    </a:prstGeom>
                    <a:noFill/>
                    <a:ln>
                      <a:noFill/>
                    </a:ln>
                  </pic:spPr>
                </pic:pic>
              </a:graphicData>
            </a:graphic>
          </wp:inline>
        </w:drawing>
      </w:r>
    </w:p>
    <w:p w:rsidR="00AA02F6" w:rsidRDefault="00AA02F6" w:rsidP="00AA02F6">
      <w:pPr>
        <w:spacing w:after="0"/>
        <w:jc w:val="center"/>
        <w:rPr>
          <w:rFonts w:asciiTheme="majorHAnsi" w:hAnsiTheme="majorHAnsi"/>
          <w:sz w:val="32"/>
          <w:szCs w:val="32"/>
        </w:rPr>
      </w:pPr>
    </w:p>
    <w:p w:rsidR="00AA02F6" w:rsidRPr="003B35B9" w:rsidRDefault="00AA02F6" w:rsidP="00AA02F6">
      <w:pPr>
        <w:pStyle w:val="ListParagraph"/>
        <w:numPr>
          <w:ilvl w:val="0"/>
          <w:numId w:val="2"/>
        </w:numPr>
        <w:spacing w:after="0"/>
        <w:ind w:left="426"/>
        <w:jc w:val="center"/>
        <w:rPr>
          <w:rFonts w:asciiTheme="majorHAnsi" w:hAnsiTheme="majorHAnsi"/>
          <w:sz w:val="40"/>
          <w:szCs w:val="40"/>
          <w:u w:val="single"/>
        </w:rPr>
      </w:pPr>
      <w:proofErr w:type="spellStart"/>
      <w:r w:rsidRPr="003B35B9">
        <w:rPr>
          <w:rFonts w:asciiTheme="majorHAnsi" w:hAnsiTheme="majorHAnsi"/>
          <w:sz w:val="40"/>
          <w:szCs w:val="40"/>
          <w:u w:val="single"/>
        </w:rPr>
        <w:lastRenderedPageBreak/>
        <w:t>Asaad</w:t>
      </w:r>
      <w:proofErr w:type="spellEnd"/>
      <w:r w:rsidRPr="003B35B9">
        <w:rPr>
          <w:rFonts w:asciiTheme="majorHAnsi" w:hAnsiTheme="majorHAnsi"/>
          <w:sz w:val="40"/>
          <w:szCs w:val="40"/>
          <w:u w:val="single"/>
        </w:rPr>
        <w:t xml:space="preserve"> Taha</w:t>
      </w:r>
    </w:p>
    <w:p w:rsidR="00AA02F6" w:rsidRPr="003B35B9" w:rsidRDefault="00AA02F6" w:rsidP="00AA02F6">
      <w:pPr>
        <w:pStyle w:val="ListParagraph"/>
        <w:spacing w:after="0"/>
        <w:ind w:left="0"/>
        <w:jc w:val="center"/>
        <w:rPr>
          <w:rFonts w:asciiTheme="majorHAnsi" w:hAnsiTheme="majorHAnsi"/>
          <w:sz w:val="40"/>
          <w:szCs w:val="40"/>
          <w:u w:val="single"/>
        </w:rPr>
      </w:pPr>
      <w:r w:rsidRPr="003B35B9">
        <w:rPr>
          <w:rFonts w:asciiTheme="majorHAnsi" w:hAnsiTheme="majorHAnsi"/>
          <w:sz w:val="40"/>
          <w:szCs w:val="40"/>
          <w:u w:val="single"/>
        </w:rPr>
        <w:t>Journalist, producer &amp; Documentary filmmaker</w:t>
      </w:r>
    </w:p>
    <w:p w:rsidR="00AA02F6" w:rsidRPr="00277F82" w:rsidRDefault="00AA02F6" w:rsidP="00AA02F6">
      <w:pPr>
        <w:pStyle w:val="ListParagraph"/>
        <w:spacing w:after="0"/>
        <w:ind w:left="0"/>
        <w:jc w:val="center"/>
        <w:rPr>
          <w:rFonts w:asciiTheme="majorHAnsi" w:hAnsiTheme="majorHAnsi"/>
          <w:sz w:val="32"/>
          <w:szCs w:val="32"/>
        </w:rPr>
      </w:pPr>
      <w:proofErr w:type="spellStart"/>
      <w:r>
        <w:rPr>
          <w:rFonts w:asciiTheme="majorHAnsi" w:hAnsiTheme="majorHAnsi"/>
          <w:sz w:val="32"/>
          <w:szCs w:val="32"/>
        </w:rPr>
        <w:t>A</w:t>
      </w:r>
      <w:r w:rsidRPr="00277F82">
        <w:rPr>
          <w:rFonts w:asciiTheme="majorHAnsi" w:hAnsiTheme="majorHAnsi"/>
          <w:sz w:val="32"/>
          <w:szCs w:val="32"/>
        </w:rPr>
        <w:t>saad</w:t>
      </w:r>
      <w:proofErr w:type="spellEnd"/>
      <w:r w:rsidRPr="00277F82">
        <w:rPr>
          <w:rFonts w:asciiTheme="majorHAnsi" w:hAnsiTheme="majorHAnsi"/>
          <w:sz w:val="32"/>
          <w:szCs w:val="32"/>
        </w:rPr>
        <w:t xml:space="preserve"> is an Egyptian filmmaker, worked as a journalist for "</w:t>
      </w:r>
      <w:proofErr w:type="spellStart"/>
      <w:r w:rsidRPr="00277F82">
        <w:rPr>
          <w:rFonts w:asciiTheme="majorHAnsi" w:hAnsiTheme="majorHAnsi"/>
          <w:sz w:val="32"/>
          <w:szCs w:val="32"/>
        </w:rPr>
        <w:t>Alhaya</w:t>
      </w:r>
      <w:proofErr w:type="spellEnd"/>
      <w:r w:rsidRPr="00277F82">
        <w:rPr>
          <w:rFonts w:asciiTheme="majorHAnsi" w:hAnsiTheme="majorHAnsi"/>
          <w:sz w:val="32"/>
          <w:szCs w:val="32"/>
        </w:rPr>
        <w:t>", "</w:t>
      </w:r>
      <w:proofErr w:type="spellStart"/>
      <w:r w:rsidRPr="00277F82">
        <w:rPr>
          <w:rFonts w:asciiTheme="majorHAnsi" w:hAnsiTheme="majorHAnsi"/>
          <w:sz w:val="32"/>
          <w:szCs w:val="32"/>
        </w:rPr>
        <w:t>AlAhram</w:t>
      </w:r>
      <w:proofErr w:type="spellEnd"/>
      <w:r w:rsidRPr="00277F82">
        <w:rPr>
          <w:rFonts w:asciiTheme="majorHAnsi" w:hAnsiTheme="majorHAnsi"/>
          <w:sz w:val="32"/>
          <w:szCs w:val="32"/>
        </w:rPr>
        <w:t>", "</w:t>
      </w:r>
      <w:proofErr w:type="spellStart"/>
      <w:r w:rsidRPr="00277F82">
        <w:rPr>
          <w:rFonts w:asciiTheme="majorHAnsi" w:hAnsiTheme="majorHAnsi"/>
          <w:sz w:val="32"/>
          <w:szCs w:val="32"/>
        </w:rPr>
        <w:t>AlSharq</w:t>
      </w:r>
      <w:proofErr w:type="spellEnd"/>
      <w:r w:rsidRPr="00277F82">
        <w:rPr>
          <w:rFonts w:asciiTheme="majorHAnsi" w:hAnsiTheme="majorHAnsi"/>
          <w:sz w:val="32"/>
          <w:szCs w:val="32"/>
        </w:rPr>
        <w:t xml:space="preserve"> </w:t>
      </w:r>
      <w:proofErr w:type="spellStart"/>
      <w:r w:rsidRPr="00277F82">
        <w:rPr>
          <w:rFonts w:asciiTheme="majorHAnsi" w:hAnsiTheme="majorHAnsi"/>
          <w:sz w:val="32"/>
          <w:szCs w:val="32"/>
        </w:rPr>
        <w:t>Alawsat</w:t>
      </w:r>
      <w:proofErr w:type="spellEnd"/>
      <w:r w:rsidRPr="00277F82">
        <w:rPr>
          <w:rFonts w:asciiTheme="majorHAnsi" w:hAnsiTheme="majorHAnsi"/>
          <w:sz w:val="32"/>
          <w:szCs w:val="32"/>
        </w:rPr>
        <w:t>" and more newspapers and weekly magazine.</w:t>
      </w:r>
      <w:r>
        <w:rPr>
          <w:rFonts w:asciiTheme="majorHAnsi" w:hAnsiTheme="majorHAnsi"/>
          <w:sz w:val="32"/>
          <w:szCs w:val="32"/>
        </w:rPr>
        <w:t xml:space="preserve"> </w:t>
      </w:r>
      <w:r w:rsidRPr="00277F82">
        <w:rPr>
          <w:rFonts w:asciiTheme="majorHAnsi" w:hAnsiTheme="majorHAnsi"/>
          <w:sz w:val="32"/>
          <w:szCs w:val="32"/>
        </w:rPr>
        <w:t>He also worked with TV channels such as "MBC", "</w:t>
      </w:r>
      <w:proofErr w:type="spellStart"/>
      <w:r w:rsidRPr="00277F82">
        <w:rPr>
          <w:rFonts w:asciiTheme="majorHAnsi" w:hAnsiTheme="majorHAnsi"/>
          <w:sz w:val="32"/>
          <w:szCs w:val="32"/>
        </w:rPr>
        <w:t>AlJazeera</w:t>
      </w:r>
      <w:proofErr w:type="spellEnd"/>
      <w:r w:rsidRPr="00277F82">
        <w:rPr>
          <w:rFonts w:asciiTheme="majorHAnsi" w:hAnsiTheme="majorHAnsi"/>
          <w:sz w:val="32"/>
          <w:szCs w:val="32"/>
        </w:rPr>
        <w:t>" &amp; "</w:t>
      </w:r>
      <w:proofErr w:type="spellStart"/>
      <w:r w:rsidRPr="00277F82">
        <w:rPr>
          <w:rFonts w:asciiTheme="majorHAnsi" w:hAnsiTheme="majorHAnsi"/>
          <w:sz w:val="32"/>
          <w:szCs w:val="32"/>
        </w:rPr>
        <w:t>AlAraby</w:t>
      </w:r>
      <w:proofErr w:type="spellEnd"/>
      <w:r w:rsidRPr="00277F82">
        <w:rPr>
          <w:rFonts w:asciiTheme="majorHAnsi" w:hAnsiTheme="majorHAnsi"/>
          <w:sz w:val="32"/>
          <w:szCs w:val="32"/>
        </w:rPr>
        <w:t xml:space="preserve"> TV".</w:t>
      </w:r>
    </w:p>
    <w:p w:rsidR="00AA02F6" w:rsidRPr="00277F82" w:rsidRDefault="00AA02F6" w:rsidP="00AA02F6">
      <w:pPr>
        <w:pStyle w:val="ListParagraph"/>
        <w:spacing w:after="0"/>
        <w:ind w:left="0"/>
        <w:jc w:val="center"/>
        <w:rPr>
          <w:rFonts w:asciiTheme="majorHAnsi" w:hAnsiTheme="majorHAnsi"/>
          <w:sz w:val="32"/>
          <w:szCs w:val="32"/>
        </w:rPr>
      </w:pPr>
      <w:r w:rsidRPr="00277F82">
        <w:rPr>
          <w:rFonts w:asciiTheme="majorHAnsi" w:hAnsiTheme="majorHAnsi"/>
          <w:sz w:val="32"/>
          <w:szCs w:val="32"/>
        </w:rPr>
        <w:t>He Produced 25 documentary series, around 900 hours of documentaries which covered more than 80 countries around the world.</w:t>
      </w:r>
    </w:p>
    <w:p w:rsidR="00AA02F6" w:rsidRPr="00277F82" w:rsidRDefault="00AA02F6" w:rsidP="00AA02F6">
      <w:pPr>
        <w:pStyle w:val="ListParagraph"/>
        <w:spacing w:after="0"/>
        <w:jc w:val="center"/>
        <w:rPr>
          <w:rFonts w:asciiTheme="majorHAnsi" w:hAnsiTheme="majorHAnsi"/>
          <w:sz w:val="32"/>
          <w:szCs w:val="32"/>
        </w:rPr>
      </w:pPr>
      <w:r w:rsidRPr="00277F82">
        <w:rPr>
          <w:rFonts w:asciiTheme="majorHAnsi" w:hAnsiTheme="majorHAnsi"/>
          <w:sz w:val="32"/>
          <w:szCs w:val="32"/>
        </w:rPr>
        <w:t xml:space="preserve">He interviewed presidents, rebels and kings; like "Ali </w:t>
      </w:r>
      <w:proofErr w:type="spellStart"/>
      <w:r w:rsidRPr="00277F82">
        <w:rPr>
          <w:rFonts w:asciiTheme="majorHAnsi" w:hAnsiTheme="majorHAnsi"/>
          <w:sz w:val="32"/>
          <w:szCs w:val="32"/>
        </w:rPr>
        <w:t>Ezzat</w:t>
      </w:r>
      <w:proofErr w:type="spellEnd"/>
      <w:r w:rsidRPr="00277F82">
        <w:rPr>
          <w:rFonts w:asciiTheme="majorHAnsi" w:hAnsiTheme="majorHAnsi"/>
          <w:sz w:val="32"/>
          <w:szCs w:val="32"/>
        </w:rPr>
        <w:t xml:space="preserve"> </w:t>
      </w:r>
      <w:proofErr w:type="spellStart"/>
      <w:r w:rsidRPr="00277F82">
        <w:rPr>
          <w:rFonts w:asciiTheme="majorHAnsi" w:hAnsiTheme="majorHAnsi"/>
          <w:sz w:val="32"/>
          <w:szCs w:val="32"/>
        </w:rPr>
        <w:t>Begovic</w:t>
      </w:r>
      <w:proofErr w:type="spellEnd"/>
      <w:r w:rsidRPr="00277F82">
        <w:rPr>
          <w:rFonts w:asciiTheme="majorHAnsi" w:hAnsiTheme="majorHAnsi"/>
          <w:sz w:val="32"/>
          <w:szCs w:val="32"/>
        </w:rPr>
        <w:t>" &amp; "the Dalai Lama".</w:t>
      </w:r>
    </w:p>
    <w:p w:rsidR="00AA02F6" w:rsidRDefault="00AA02F6" w:rsidP="00AA02F6">
      <w:pPr>
        <w:pStyle w:val="ListParagraph"/>
        <w:numPr>
          <w:ilvl w:val="0"/>
          <w:numId w:val="1"/>
        </w:numPr>
        <w:spacing w:after="0"/>
        <w:ind w:left="426"/>
        <w:jc w:val="center"/>
        <w:rPr>
          <w:rFonts w:asciiTheme="majorHAnsi" w:hAnsiTheme="majorHAnsi"/>
          <w:sz w:val="32"/>
          <w:szCs w:val="32"/>
        </w:rPr>
      </w:pPr>
      <w:r w:rsidRPr="00277F82">
        <w:rPr>
          <w:rFonts w:asciiTheme="majorHAnsi" w:hAnsiTheme="majorHAnsi"/>
          <w:sz w:val="32"/>
          <w:szCs w:val="32"/>
        </w:rPr>
        <w:t>Awards:</w:t>
      </w:r>
    </w:p>
    <w:p w:rsidR="00AA02F6" w:rsidRDefault="00AA02F6" w:rsidP="00AA02F6">
      <w:pPr>
        <w:pStyle w:val="ListParagraph"/>
        <w:numPr>
          <w:ilvl w:val="0"/>
          <w:numId w:val="3"/>
        </w:numPr>
        <w:spacing w:after="0"/>
        <w:ind w:left="426"/>
        <w:jc w:val="center"/>
        <w:rPr>
          <w:rFonts w:asciiTheme="majorHAnsi" w:hAnsiTheme="majorHAnsi"/>
          <w:sz w:val="32"/>
          <w:szCs w:val="32"/>
        </w:rPr>
      </w:pPr>
      <w:r w:rsidRPr="00277F82">
        <w:rPr>
          <w:rFonts w:asciiTheme="majorHAnsi" w:hAnsiTheme="majorHAnsi"/>
          <w:sz w:val="32"/>
          <w:szCs w:val="32"/>
        </w:rPr>
        <w:t>Best Documentary Program at Cairo Film Festival, 1997.</w:t>
      </w:r>
    </w:p>
    <w:p w:rsidR="00AA02F6" w:rsidRDefault="00AA02F6" w:rsidP="00AA02F6">
      <w:pPr>
        <w:pStyle w:val="ListParagraph"/>
        <w:numPr>
          <w:ilvl w:val="0"/>
          <w:numId w:val="3"/>
        </w:numPr>
        <w:spacing w:after="0"/>
        <w:ind w:left="426"/>
        <w:jc w:val="center"/>
        <w:rPr>
          <w:rFonts w:asciiTheme="majorHAnsi" w:hAnsiTheme="majorHAnsi"/>
          <w:sz w:val="32"/>
          <w:szCs w:val="32"/>
        </w:rPr>
      </w:pPr>
      <w:r w:rsidRPr="00277F82">
        <w:rPr>
          <w:rFonts w:asciiTheme="majorHAnsi" w:hAnsiTheme="majorHAnsi"/>
          <w:sz w:val="32"/>
          <w:szCs w:val="32"/>
        </w:rPr>
        <w:t xml:space="preserve">Best Documentary at Kazan International Film Festival 2006 for making "El </w:t>
      </w:r>
      <w:proofErr w:type="spellStart"/>
      <w:r w:rsidRPr="00277F82">
        <w:rPr>
          <w:rFonts w:asciiTheme="majorHAnsi" w:hAnsiTheme="majorHAnsi"/>
          <w:sz w:val="32"/>
          <w:szCs w:val="32"/>
        </w:rPr>
        <w:t>dorado</w:t>
      </w:r>
      <w:proofErr w:type="spellEnd"/>
      <w:r w:rsidRPr="00277F82">
        <w:rPr>
          <w:rFonts w:asciiTheme="majorHAnsi" w:hAnsiTheme="majorHAnsi"/>
          <w:sz w:val="32"/>
          <w:szCs w:val="32"/>
        </w:rPr>
        <w:t>".</w:t>
      </w:r>
    </w:p>
    <w:p w:rsidR="00AA02F6" w:rsidRDefault="00AA02F6" w:rsidP="00AA02F6">
      <w:pPr>
        <w:pStyle w:val="ListParagraph"/>
        <w:numPr>
          <w:ilvl w:val="0"/>
          <w:numId w:val="3"/>
        </w:numPr>
        <w:spacing w:after="0"/>
        <w:ind w:left="426"/>
        <w:jc w:val="center"/>
        <w:rPr>
          <w:rFonts w:asciiTheme="majorHAnsi" w:hAnsiTheme="majorHAnsi"/>
          <w:sz w:val="32"/>
          <w:szCs w:val="32"/>
        </w:rPr>
      </w:pPr>
      <w:r w:rsidRPr="00277F82">
        <w:rPr>
          <w:rFonts w:asciiTheme="majorHAnsi" w:hAnsiTheme="majorHAnsi"/>
          <w:sz w:val="32"/>
          <w:szCs w:val="32"/>
        </w:rPr>
        <w:t>Best Documentary at Kazan International Film Festival 2007 for the Film "Seven Tents".</w:t>
      </w:r>
    </w:p>
    <w:p w:rsidR="00AA02F6" w:rsidRDefault="00AA02F6" w:rsidP="00AA02F6">
      <w:pPr>
        <w:pStyle w:val="ListParagraph"/>
        <w:numPr>
          <w:ilvl w:val="0"/>
          <w:numId w:val="3"/>
        </w:numPr>
        <w:spacing w:after="0"/>
        <w:ind w:left="426"/>
        <w:jc w:val="center"/>
        <w:rPr>
          <w:rFonts w:asciiTheme="majorHAnsi" w:hAnsiTheme="majorHAnsi"/>
          <w:sz w:val="32"/>
          <w:szCs w:val="32"/>
        </w:rPr>
      </w:pPr>
      <w:proofErr w:type="spellStart"/>
      <w:r w:rsidRPr="00277F82">
        <w:rPr>
          <w:rFonts w:asciiTheme="majorHAnsi" w:hAnsiTheme="majorHAnsi"/>
          <w:sz w:val="32"/>
          <w:szCs w:val="32"/>
        </w:rPr>
        <w:t>Honored</w:t>
      </w:r>
      <w:proofErr w:type="spellEnd"/>
      <w:r w:rsidRPr="00277F82">
        <w:rPr>
          <w:rFonts w:asciiTheme="majorHAnsi" w:hAnsiTheme="majorHAnsi"/>
          <w:sz w:val="32"/>
          <w:szCs w:val="32"/>
        </w:rPr>
        <w:t xml:space="preserve"> at the 2010 MIP Cannes Festival.</w:t>
      </w:r>
    </w:p>
    <w:p w:rsidR="00AA02F6" w:rsidRPr="00277F82" w:rsidRDefault="00AA02F6" w:rsidP="00AA02F6">
      <w:pPr>
        <w:pStyle w:val="ListParagraph"/>
        <w:numPr>
          <w:ilvl w:val="0"/>
          <w:numId w:val="3"/>
        </w:numPr>
        <w:spacing w:after="0"/>
        <w:ind w:left="426"/>
        <w:jc w:val="center"/>
        <w:rPr>
          <w:rFonts w:asciiTheme="majorHAnsi" w:hAnsiTheme="majorHAnsi"/>
          <w:sz w:val="32"/>
          <w:szCs w:val="32"/>
        </w:rPr>
      </w:pPr>
      <w:proofErr w:type="spellStart"/>
      <w:r w:rsidRPr="00277F82">
        <w:rPr>
          <w:rFonts w:asciiTheme="majorHAnsi" w:hAnsiTheme="majorHAnsi"/>
          <w:sz w:val="32"/>
          <w:szCs w:val="32"/>
        </w:rPr>
        <w:t>Honored</w:t>
      </w:r>
      <w:proofErr w:type="spellEnd"/>
      <w:r w:rsidRPr="00277F82">
        <w:rPr>
          <w:rFonts w:asciiTheme="majorHAnsi" w:hAnsiTheme="majorHAnsi"/>
          <w:sz w:val="32"/>
          <w:szCs w:val="32"/>
        </w:rPr>
        <w:t xml:space="preserve"> at East Europe Documentary Film Festival in </w:t>
      </w:r>
      <w:proofErr w:type="spellStart"/>
      <w:r w:rsidRPr="00277F82">
        <w:rPr>
          <w:rFonts w:asciiTheme="majorHAnsi" w:hAnsiTheme="majorHAnsi"/>
          <w:sz w:val="32"/>
          <w:szCs w:val="32"/>
        </w:rPr>
        <w:t>Asilah</w:t>
      </w:r>
      <w:proofErr w:type="spellEnd"/>
      <w:r w:rsidRPr="00277F82">
        <w:rPr>
          <w:rFonts w:asciiTheme="majorHAnsi" w:hAnsiTheme="majorHAnsi"/>
          <w:sz w:val="32"/>
          <w:szCs w:val="32"/>
        </w:rPr>
        <w:t>, Morocco in 2014.</w:t>
      </w:r>
    </w:p>
    <w:p w:rsidR="00AA02F6" w:rsidRDefault="00AA02F6" w:rsidP="00AA02F6">
      <w:pPr>
        <w:pStyle w:val="ListParagraph"/>
        <w:spacing w:after="0"/>
        <w:jc w:val="center"/>
        <w:rPr>
          <w:rFonts w:asciiTheme="majorHAnsi" w:hAnsiTheme="majorHAnsi"/>
          <w:sz w:val="32"/>
          <w:szCs w:val="32"/>
        </w:rPr>
      </w:pPr>
      <w:r>
        <w:rPr>
          <w:rFonts w:asciiTheme="majorHAnsi" w:hAnsiTheme="majorHAnsi"/>
          <w:noProof/>
          <w:sz w:val="32"/>
          <w:szCs w:val="32"/>
          <w:lang w:eastAsia="en-GB"/>
        </w:rPr>
        <w:drawing>
          <wp:inline distT="0" distB="0" distL="0" distR="0">
            <wp:extent cx="4039235" cy="4039235"/>
            <wp:effectExtent l="0" t="0" r="0" b="0"/>
            <wp:docPr id="4" name="Picture 4" descr="iRFhZMM8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FhZMM8_400x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9235" cy="4039235"/>
                    </a:xfrm>
                    <a:prstGeom prst="rect">
                      <a:avLst/>
                    </a:prstGeom>
                    <a:noFill/>
                    <a:ln>
                      <a:noFill/>
                    </a:ln>
                  </pic:spPr>
                </pic:pic>
              </a:graphicData>
            </a:graphic>
          </wp:inline>
        </w:drawing>
      </w:r>
    </w:p>
    <w:p w:rsidR="00AA02F6" w:rsidRDefault="00AA02F6" w:rsidP="00AA02F6">
      <w:pPr>
        <w:pStyle w:val="ListParagraph"/>
        <w:spacing w:after="0"/>
        <w:rPr>
          <w:rFonts w:asciiTheme="majorHAnsi" w:hAnsiTheme="majorHAnsi"/>
          <w:sz w:val="32"/>
          <w:szCs w:val="32"/>
        </w:rPr>
      </w:pPr>
    </w:p>
    <w:p w:rsidR="00AA02F6" w:rsidRPr="003B35B9" w:rsidRDefault="00AA02F6" w:rsidP="00AA02F6">
      <w:pPr>
        <w:pStyle w:val="ListParagraph"/>
        <w:numPr>
          <w:ilvl w:val="0"/>
          <w:numId w:val="2"/>
        </w:numPr>
        <w:spacing w:after="0"/>
        <w:ind w:left="426"/>
        <w:jc w:val="center"/>
        <w:rPr>
          <w:rFonts w:asciiTheme="majorHAnsi" w:hAnsiTheme="majorHAnsi"/>
          <w:sz w:val="40"/>
          <w:szCs w:val="40"/>
          <w:u w:val="single"/>
        </w:rPr>
      </w:pPr>
      <w:r w:rsidRPr="003B35B9">
        <w:rPr>
          <w:rFonts w:asciiTheme="majorHAnsi" w:hAnsiTheme="majorHAnsi"/>
          <w:sz w:val="40"/>
          <w:szCs w:val="40"/>
          <w:u w:val="single"/>
        </w:rPr>
        <w:lastRenderedPageBreak/>
        <w:t xml:space="preserve">Madeleine </w:t>
      </w:r>
      <w:proofErr w:type="spellStart"/>
      <w:r w:rsidRPr="003B35B9">
        <w:rPr>
          <w:rFonts w:asciiTheme="majorHAnsi" w:hAnsiTheme="majorHAnsi"/>
          <w:sz w:val="40"/>
          <w:szCs w:val="40"/>
          <w:u w:val="single"/>
        </w:rPr>
        <w:t>Leroyer</w:t>
      </w:r>
      <w:proofErr w:type="spellEnd"/>
    </w:p>
    <w:p w:rsidR="00AA02F6" w:rsidRPr="003B35B9" w:rsidRDefault="00AA02F6" w:rsidP="00AA02F6">
      <w:pPr>
        <w:pStyle w:val="ListParagraph"/>
        <w:spacing w:after="0"/>
        <w:ind w:left="567"/>
        <w:jc w:val="center"/>
        <w:rPr>
          <w:rFonts w:asciiTheme="majorHAnsi" w:hAnsiTheme="majorHAnsi"/>
          <w:sz w:val="40"/>
          <w:szCs w:val="40"/>
          <w:u w:val="single"/>
        </w:rPr>
      </w:pPr>
      <w:r w:rsidRPr="003B35B9">
        <w:rPr>
          <w:rFonts w:asciiTheme="majorHAnsi" w:hAnsiTheme="majorHAnsi"/>
          <w:sz w:val="40"/>
          <w:szCs w:val="40"/>
          <w:u w:val="single"/>
        </w:rPr>
        <w:t>Documentary filmmaker</w:t>
      </w:r>
    </w:p>
    <w:p w:rsidR="00AA02F6" w:rsidRPr="003B35B9" w:rsidRDefault="00AA02F6" w:rsidP="00AA02F6">
      <w:pPr>
        <w:spacing w:after="0"/>
        <w:jc w:val="center"/>
        <w:rPr>
          <w:rFonts w:asciiTheme="majorHAnsi" w:hAnsiTheme="majorHAnsi"/>
          <w:sz w:val="32"/>
          <w:szCs w:val="32"/>
        </w:rPr>
      </w:pPr>
      <w:r w:rsidRPr="003B35B9">
        <w:rPr>
          <w:rFonts w:asciiTheme="majorHAnsi" w:hAnsiTheme="majorHAnsi"/>
          <w:sz w:val="32"/>
          <w:szCs w:val="32"/>
        </w:rPr>
        <w:t>Madeleine is a French documentary filmmaker. Her debut film #387 premiered at IDFA 2019 and received several festival awards.</w:t>
      </w:r>
    </w:p>
    <w:p w:rsidR="00AA02F6" w:rsidRPr="007C66D2" w:rsidRDefault="00AA02F6" w:rsidP="00AA02F6">
      <w:pPr>
        <w:pStyle w:val="ListParagraph"/>
        <w:spacing w:after="0"/>
        <w:rPr>
          <w:rFonts w:asciiTheme="majorHAnsi" w:hAnsiTheme="majorHAnsi"/>
          <w:sz w:val="32"/>
          <w:szCs w:val="32"/>
        </w:rPr>
      </w:pPr>
    </w:p>
    <w:p w:rsidR="00AA02F6" w:rsidRDefault="00AA02F6" w:rsidP="00AA02F6">
      <w:pPr>
        <w:pStyle w:val="ListParagraph"/>
        <w:numPr>
          <w:ilvl w:val="0"/>
          <w:numId w:val="1"/>
        </w:numPr>
        <w:spacing w:after="0"/>
        <w:ind w:left="426"/>
        <w:jc w:val="center"/>
        <w:rPr>
          <w:rFonts w:asciiTheme="majorHAnsi" w:hAnsiTheme="majorHAnsi"/>
          <w:sz w:val="32"/>
          <w:szCs w:val="32"/>
        </w:rPr>
      </w:pPr>
      <w:r w:rsidRPr="007C66D2">
        <w:rPr>
          <w:rFonts w:asciiTheme="majorHAnsi" w:hAnsiTheme="majorHAnsi"/>
          <w:sz w:val="32"/>
          <w:szCs w:val="32"/>
        </w:rPr>
        <w:t>Awards:</w:t>
      </w:r>
    </w:p>
    <w:p w:rsidR="00AA02F6" w:rsidRDefault="00AA02F6" w:rsidP="00AA02F6">
      <w:pPr>
        <w:pStyle w:val="ListParagraph"/>
        <w:numPr>
          <w:ilvl w:val="0"/>
          <w:numId w:val="4"/>
        </w:numPr>
        <w:spacing w:after="0"/>
        <w:ind w:left="426"/>
        <w:jc w:val="center"/>
        <w:rPr>
          <w:rFonts w:asciiTheme="majorHAnsi" w:hAnsiTheme="majorHAnsi"/>
          <w:sz w:val="32"/>
          <w:szCs w:val="32"/>
        </w:rPr>
      </w:pPr>
      <w:r w:rsidRPr="007C66D2">
        <w:rPr>
          <w:rFonts w:asciiTheme="majorHAnsi" w:hAnsiTheme="majorHAnsi"/>
          <w:sz w:val="32"/>
          <w:szCs w:val="32"/>
        </w:rPr>
        <w:t>2nd prize at the GMFF 2019 for the documentary #387.</w:t>
      </w:r>
    </w:p>
    <w:p w:rsidR="00AA02F6" w:rsidRDefault="00AA02F6" w:rsidP="00AA02F6">
      <w:pPr>
        <w:pStyle w:val="ListParagraph"/>
        <w:numPr>
          <w:ilvl w:val="0"/>
          <w:numId w:val="4"/>
        </w:numPr>
        <w:spacing w:after="0"/>
        <w:ind w:left="426"/>
        <w:jc w:val="center"/>
        <w:rPr>
          <w:rFonts w:asciiTheme="majorHAnsi" w:hAnsiTheme="majorHAnsi"/>
          <w:sz w:val="32"/>
          <w:szCs w:val="32"/>
        </w:rPr>
      </w:pPr>
      <w:r w:rsidRPr="007C66D2">
        <w:rPr>
          <w:rFonts w:asciiTheme="majorHAnsi" w:hAnsiTheme="majorHAnsi"/>
          <w:sz w:val="32"/>
          <w:szCs w:val="32"/>
        </w:rPr>
        <w:t xml:space="preserve">Prix de la </w:t>
      </w:r>
      <w:proofErr w:type="spellStart"/>
      <w:r w:rsidRPr="007C66D2">
        <w:rPr>
          <w:rFonts w:asciiTheme="majorHAnsi" w:hAnsiTheme="majorHAnsi"/>
          <w:sz w:val="32"/>
          <w:szCs w:val="32"/>
        </w:rPr>
        <w:t>Clairière</w:t>
      </w:r>
      <w:proofErr w:type="spellEnd"/>
      <w:r w:rsidRPr="007C66D2">
        <w:rPr>
          <w:rFonts w:asciiTheme="majorHAnsi" w:hAnsiTheme="majorHAnsi"/>
          <w:sz w:val="32"/>
          <w:szCs w:val="32"/>
        </w:rPr>
        <w:t xml:space="preserve"> at FIFDH 2020 for the documentary #387.</w:t>
      </w:r>
    </w:p>
    <w:p w:rsidR="00AA02F6" w:rsidRDefault="00AA02F6" w:rsidP="00AA02F6">
      <w:pPr>
        <w:pStyle w:val="ListParagraph"/>
        <w:numPr>
          <w:ilvl w:val="0"/>
          <w:numId w:val="4"/>
        </w:numPr>
        <w:spacing w:after="0"/>
        <w:ind w:left="426"/>
        <w:jc w:val="center"/>
        <w:rPr>
          <w:rFonts w:asciiTheme="majorHAnsi" w:hAnsiTheme="majorHAnsi"/>
          <w:sz w:val="32"/>
          <w:szCs w:val="32"/>
        </w:rPr>
      </w:pPr>
      <w:r w:rsidRPr="007C66D2">
        <w:rPr>
          <w:rFonts w:asciiTheme="majorHAnsi" w:hAnsiTheme="majorHAnsi"/>
          <w:sz w:val="32"/>
          <w:szCs w:val="32"/>
        </w:rPr>
        <w:t>Best Documentary Award at FIFF2020 for the documentary #387.</w:t>
      </w:r>
    </w:p>
    <w:p w:rsidR="00AA02F6" w:rsidRPr="007C66D2" w:rsidRDefault="00AA02F6" w:rsidP="00AA02F6">
      <w:pPr>
        <w:pStyle w:val="ListParagraph"/>
        <w:numPr>
          <w:ilvl w:val="0"/>
          <w:numId w:val="4"/>
        </w:numPr>
        <w:spacing w:after="0"/>
        <w:ind w:left="426"/>
        <w:jc w:val="center"/>
        <w:rPr>
          <w:rFonts w:asciiTheme="majorHAnsi" w:hAnsiTheme="majorHAnsi"/>
          <w:sz w:val="32"/>
          <w:szCs w:val="32"/>
        </w:rPr>
      </w:pPr>
      <w:r w:rsidRPr="007C66D2">
        <w:rPr>
          <w:rFonts w:asciiTheme="majorHAnsi" w:hAnsiTheme="majorHAnsi"/>
          <w:sz w:val="32"/>
          <w:szCs w:val="32"/>
        </w:rPr>
        <w:t>#387 Film will be shown on TV in over 15 countries.</w:t>
      </w:r>
    </w:p>
    <w:p w:rsidR="00AA02F6" w:rsidRDefault="00AA02F6" w:rsidP="00AA02F6">
      <w:pPr>
        <w:spacing w:after="0"/>
        <w:jc w:val="center"/>
      </w:pPr>
      <w:r>
        <w:rPr>
          <w:noProof/>
          <w:lang w:eastAsia="en-GB"/>
        </w:rPr>
        <w:drawing>
          <wp:inline distT="0" distB="0" distL="0" distR="0">
            <wp:extent cx="6647180" cy="6647180"/>
            <wp:effectExtent l="0" t="0" r="1270" b="1270"/>
            <wp:docPr id="3" name="Picture 3" descr="1417569_10152982299100067_4433562831489194106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17569_10152982299100067_4433562831489194106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80" cy="6647180"/>
                    </a:xfrm>
                    <a:prstGeom prst="rect">
                      <a:avLst/>
                    </a:prstGeom>
                    <a:noFill/>
                    <a:ln>
                      <a:noFill/>
                    </a:ln>
                  </pic:spPr>
                </pic:pic>
              </a:graphicData>
            </a:graphic>
          </wp:inline>
        </w:drawing>
      </w:r>
    </w:p>
    <w:p w:rsidR="00AA02F6" w:rsidRPr="003B35B9" w:rsidRDefault="00AA02F6" w:rsidP="00AA02F6">
      <w:pPr>
        <w:pStyle w:val="ListParagraph"/>
        <w:numPr>
          <w:ilvl w:val="0"/>
          <w:numId w:val="2"/>
        </w:numPr>
        <w:spacing w:after="0"/>
        <w:jc w:val="center"/>
        <w:rPr>
          <w:rFonts w:asciiTheme="majorHAnsi" w:hAnsiTheme="majorHAnsi"/>
          <w:sz w:val="40"/>
          <w:szCs w:val="40"/>
          <w:u w:val="single"/>
        </w:rPr>
      </w:pPr>
      <w:proofErr w:type="spellStart"/>
      <w:r>
        <w:rPr>
          <w:rFonts w:asciiTheme="majorHAnsi" w:hAnsiTheme="majorHAnsi"/>
          <w:sz w:val="40"/>
          <w:szCs w:val="40"/>
          <w:u w:val="single"/>
        </w:rPr>
        <w:lastRenderedPageBreak/>
        <w:t>Wagdy</w:t>
      </w:r>
      <w:proofErr w:type="spellEnd"/>
      <w:r>
        <w:rPr>
          <w:rFonts w:asciiTheme="majorHAnsi" w:hAnsiTheme="majorHAnsi"/>
          <w:sz w:val="40"/>
          <w:szCs w:val="40"/>
          <w:u w:val="single"/>
        </w:rPr>
        <w:t xml:space="preserve"> El </w:t>
      </w:r>
      <w:proofErr w:type="spellStart"/>
      <w:r>
        <w:rPr>
          <w:rFonts w:asciiTheme="majorHAnsi" w:hAnsiTheme="majorHAnsi"/>
          <w:sz w:val="40"/>
          <w:szCs w:val="40"/>
          <w:u w:val="single"/>
        </w:rPr>
        <w:t>Araby</w:t>
      </w:r>
      <w:proofErr w:type="spellEnd"/>
    </w:p>
    <w:p w:rsidR="00AA02F6" w:rsidRPr="003B35B9" w:rsidRDefault="00AA02F6" w:rsidP="00AA02F6">
      <w:pPr>
        <w:pStyle w:val="ListParagraph"/>
        <w:spacing w:after="0"/>
        <w:ind w:left="284"/>
        <w:jc w:val="center"/>
        <w:rPr>
          <w:rFonts w:asciiTheme="majorHAnsi" w:hAnsiTheme="majorHAnsi"/>
          <w:sz w:val="40"/>
          <w:szCs w:val="40"/>
          <w:u w:val="single"/>
        </w:rPr>
      </w:pPr>
      <w:r>
        <w:rPr>
          <w:rFonts w:asciiTheme="majorHAnsi" w:hAnsiTheme="majorHAnsi"/>
          <w:sz w:val="40"/>
          <w:szCs w:val="40"/>
          <w:u w:val="single"/>
        </w:rPr>
        <w:t>F</w:t>
      </w:r>
      <w:r w:rsidRPr="003B35B9">
        <w:rPr>
          <w:rFonts w:asciiTheme="majorHAnsi" w:hAnsiTheme="majorHAnsi"/>
          <w:sz w:val="40"/>
          <w:szCs w:val="40"/>
          <w:u w:val="single"/>
        </w:rPr>
        <w:t>ilmmaker</w:t>
      </w:r>
    </w:p>
    <w:p w:rsidR="00AA02F6" w:rsidRDefault="00AA02F6" w:rsidP="00AA02F6">
      <w:pPr>
        <w:spacing w:after="0"/>
        <w:jc w:val="center"/>
        <w:rPr>
          <w:rFonts w:asciiTheme="majorHAnsi" w:hAnsiTheme="majorHAnsi"/>
          <w:sz w:val="32"/>
          <w:szCs w:val="32"/>
          <w:rtl/>
          <w:lang w:bidi="ar-EG"/>
        </w:rPr>
      </w:pPr>
      <w:proofErr w:type="spellStart"/>
      <w:r>
        <w:rPr>
          <w:rFonts w:asciiTheme="majorHAnsi" w:hAnsiTheme="majorHAnsi"/>
          <w:sz w:val="32"/>
          <w:szCs w:val="32"/>
        </w:rPr>
        <w:t>Wagdy</w:t>
      </w:r>
      <w:proofErr w:type="spellEnd"/>
      <w:r>
        <w:rPr>
          <w:rFonts w:asciiTheme="majorHAnsi" w:hAnsiTheme="majorHAnsi"/>
          <w:sz w:val="32"/>
          <w:szCs w:val="32"/>
        </w:rPr>
        <w:t xml:space="preserve"> is an Egyptian </w:t>
      </w:r>
      <w:r w:rsidRPr="003B35B9">
        <w:rPr>
          <w:rFonts w:asciiTheme="majorHAnsi" w:hAnsiTheme="majorHAnsi"/>
          <w:sz w:val="32"/>
          <w:szCs w:val="32"/>
        </w:rPr>
        <w:t xml:space="preserve">filmmaker. </w:t>
      </w:r>
      <w:r>
        <w:rPr>
          <w:rFonts w:asciiTheme="majorHAnsi" w:hAnsiTheme="majorHAnsi"/>
          <w:sz w:val="32"/>
          <w:szCs w:val="32"/>
          <w:lang w:bidi="ar-EG"/>
        </w:rPr>
        <w:t xml:space="preserve">He is born in 1950 and his first big role in cinema was 1960, since then he made more than 110 film and series. He participated in 3 films which were chosen from the best 100 film in the Egyptian cinematic history. </w:t>
      </w:r>
      <w:r>
        <w:rPr>
          <w:rFonts w:asciiTheme="majorHAnsi" w:hAnsiTheme="majorHAnsi"/>
          <w:sz w:val="32"/>
          <w:szCs w:val="32"/>
          <w:lang w:bidi="ar-EG"/>
        </w:rPr>
        <w:br/>
        <w:t xml:space="preserve">He is now living in Turkey as he is also a political activist and he was exiled by the Egyptian regime. He is now presenting a TV show called “in the exile” on al </w:t>
      </w:r>
      <w:proofErr w:type="spellStart"/>
      <w:r>
        <w:rPr>
          <w:rFonts w:asciiTheme="majorHAnsi" w:hAnsiTheme="majorHAnsi"/>
          <w:sz w:val="32"/>
          <w:szCs w:val="32"/>
          <w:lang w:bidi="ar-EG"/>
        </w:rPr>
        <w:t>Watan</w:t>
      </w:r>
      <w:proofErr w:type="spellEnd"/>
      <w:r>
        <w:rPr>
          <w:rFonts w:asciiTheme="majorHAnsi" w:hAnsiTheme="majorHAnsi"/>
          <w:sz w:val="32"/>
          <w:szCs w:val="32"/>
          <w:lang w:bidi="ar-EG"/>
        </w:rPr>
        <w:t xml:space="preserve"> TV </w:t>
      </w:r>
      <w:proofErr w:type="spellStart"/>
      <w:r>
        <w:rPr>
          <w:rFonts w:asciiTheme="majorHAnsi" w:hAnsiTheme="majorHAnsi"/>
          <w:sz w:val="32"/>
          <w:szCs w:val="32"/>
          <w:lang w:bidi="ar-EG"/>
        </w:rPr>
        <w:t>chnannel</w:t>
      </w:r>
      <w:proofErr w:type="spellEnd"/>
      <w:r>
        <w:rPr>
          <w:rFonts w:asciiTheme="majorHAnsi" w:hAnsiTheme="majorHAnsi"/>
          <w:sz w:val="32"/>
          <w:szCs w:val="32"/>
          <w:lang w:bidi="ar-EG"/>
        </w:rPr>
        <w:t>.</w:t>
      </w:r>
    </w:p>
    <w:p w:rsidR="00AA02F6" w:rsidRDefault="00AA02F6" w:rsidP="00AA02F6">
      <w:pPr>
        <w:spacing w:after="0"/>
        <w:jc w:val="center"/>
        <w:rPr>
          <w:rFonts w:asciiTheme="majorHAnsi" w:hAnsiTheme="majorHAnsi"/>
          <w:sz w:val="32"/>
          <w:szCs w:val="32"/>
          <w:lang w:bidi="ar-EG"/>
        </w:rPr>
      </w:pPr>
    </w:p>
    <w:p w:rsidR="00AA02F6" w:rsidRDefault="00AA02F6" w:rsidP="00AA02F6">
      <w:pPr>
        <w:spacing w:after="0"/>
        <w:jc w:val="center"/>
        <w:rPr>
          <w:rFonts w:asciiTheme="majorHAnsi" w:hAnsiTheme="majorHAnsi"/>
          <w:sz w:val="32"/>
          <w:szCs w:val="32"/>
        </w:rPr>
      </w:pPr>
      <w:r>
        <w:rPr>
          <w:rFonts w:asciiTheme="majorHAnsi" w:hAnsiTheme="majorHAnsi"/>
          <w:noProof/>
          <w:sz w:val="32"/>
          <w:szCs w:val="32"/>
          <w:lang w:eastAsia="en-GB"/>
        </w:rPr>
        <w:drawing>
          <wp:inline distT="0" distB="0" distL="0" distR="0">
            <wp:extent cx="5176520" cy="3880485"/>
            <wp:effectExtent l="0" t="0" r="5080" b="5715"/>
            <wp:docPr id="2" name="Picture 2" descr="artworks-000235164993-fmzy03-t500x500-500x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works-000235164993-fmzy03-t500x500-500x3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520" cy="3880485"/>
                    </a:xfrm>
                    <a:prstGeom prst="rect">
                      <a:avLst/>
                    </a:prstGeom>
                    <a:noFill/>
                    <a:ln>
                      <a:noFill/>
                    </a:ln>
                  </pic:spPr>
                </pic:pic>
              </a:graphicData>
            </a:graphic>
          </wp:inline>
        </w:drawing>
      </w:r>
    </w:p>
    <w:p w:rsidR="00AA02F6" w:rsidRDefault="00AA02F6" w:rsidP="00AA02F6">
      <w:pPr>
        <w:spacing w:after="0"/>
        <w:jc w:val="center"/>
        <w:rPr>
          <w:rFonts w:asciiTheme="majorHAnsi" w:hAnsiTheme="majorHAnsi"/>
          <w:sz w:val="32"/>
          <w:szCs w:val="32"/>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tl/>
        </w:rPr>
      </w:pPr>
    </w:p>
    <w:p w:rsidR="00AA02F6" w:rsidRDefault="00AA02F6" w:rsidP="00AA02F6">
      <w:pPr>
        <w:spacing w:after="0"/>
        <w:jc w:val="center"/>
        <w:rPr>
          <w:rFonts w:asciiTheme="majorHAnsi" w:hAnsiTheme="majorHAnsi"/>
          <w:sz w:val="32"/>
          <w:szCs w:val="32"/>
        </w:rPr>
      </w:pPr>
    </w:p>
    <w:p w:rsidR="00AA02F6" w:rsidRPr="00C15DBC" w:rsidRDefault="00AA02F6" w:rsidP="00AA02F6">
      <w:pPr>
        <w:pStyle w:val="ListParagraph"/>
        <w:numPr>
          <w:ilvl w:val="0"/>
          <w:numId w:val="2"/>
        </w:numPr>
        <w:spacing w:after="0"/>
        <w:jc w:val="center"/>
        <w:rPr>
          <w:rFonts w:asciiTheme="majorHAnsi" w:hAnsiTheme="majorHAnsi"/>
          <w:sz w:val="40"/>
          <w:szCs w:val="40"/>
          <w:u w:val="single"/>
        </w:rPr>
      </w:pPr>
      <w:r>
        <w:rPr>
          <w:rFonts w:asciiTheme="majorHAnsi" w:hAnsiTheme="majorHAnsi"/>
          <w:sz w:val="40"/>
          <w:szCs w:val="40"/>
          <w:u w:val="single"/>
        </w:rPr>
        <w:lastRenderedPageBreak/>
        <w:t xml:space="preserve"> </w:t>
      </w:r>
      <w:proofErr w:type="spellStart"/>
      <w:r w:rsidRPr="00C15DBC">
        <w:rPr>
          <w:rFonts w:asciiTheme="majorHAnsi" w:hAnsiTheme="majorHAnsi"/>
          <w:sz w:val="40"/>
          <w:szCs w:val="40"/>
          <w:u w:val="single"/>
        </w:rPr>
        <w:t>Teun</w:t>
      </w:r>
      <w:proofErr w:type="spellEnd"/>
      <w:r w:rsidRPr="00C15DBC">
        <w:rPr>
          <w:rFonts w:asciiTheme="majorHAnsi" w:hAnsiTheme="majorHAnsi"/>
          <w:sz w:val="40"/>
          <w:szCs w:val="40"/>
          <w:u w:val="single"/>
        </w:rPr>
        <w:t xml:space="preserve"> </w:t>
      </w:r>
      <w:proofErr w:type="spellStart"/>
      <w:r w:rsidRPr="00C15DBC">
        <w:rPr>
          <w:rFonts w:asciiTheme="majorHAnsi" w:hAnsiTheme="majorHAnsi"/>
          <w:sz w:val="40"/>
          <w:szCs w:val="40"/>
          <w:u w:val="single"/>
        </w:rPr>
        <w:t>Castelein</w:t>
      </w:r>
      <w:proofErr w:type="spellEnd"/>
    </w:p>
    <w:p w:rsidR="00AA02F6" w:rsidRPr="003B35B9" w:rsidRDefault="00AA02F6" w:rsidP="00AA02F6">
      <w:pPr>
        <w:pStyle w:val="ListParagraph"/>
        <w:spacing w:after="0"/>
        <w:ind w:left="567"/>
        <w:jc w:val="center"/>
        <w:rPr>
          <w:rFonts w:asciiTheme="majorHAnsi" w:hAnsiTheme="majorHAnsi"/>
          <w:sz w:val="40"/>
          <w:szCs w:val="40"/>
          <w:u w:val="single"/>
        </w:rPr>
      </w:pPr>
      <w:r>
        <w:rPr>
          <w:rFonts w:asciiTheme="majorHAnsi" w:hAnsiTheme="majorHAnsi"/>
          <w:sz w:val="40"/>
          <w:szCs w:val="40"/>
          <w:u w:val="single"/>
        </w:rPr>
        <w:t>Artist and art teacher</w:t>
      </w:r>
    </w:p>
    <w:p w:rsidR="00AA02F6" w:rsidRPr="003B35B9" w:rsidRDefault="00AA02F6" w:rsidP="00AA02F6">
      <w:pPr>
        <w:spacing w:after="0"/>
        <w:jc w:val="center"/>
        <w:rPr>
          <w:rFonts w:asciiTheme="majorHAnsi" w:hAnsiTheme="majorHAnsi"/>
          <w:sz w:val="32"/>
          <w:szCs w:val="32"/>
          <w:lang w:bidi="ar-EG"/>
        </w:rPr>
      </w:pPr>
      <w:proofErr w:type="spellStart"/>
      <w:r>
        <w:rPr>
          <w:rFonts w:asciiTheme="majorHAnsi" w:hAnsiTheme="majorHAnsi"/>
          <w:sz w:val="32"/>
          <w:szCs w:val="32"/>
        </w:rPr>
        <w:t>Teun</w:t>
      </w:r>
      <w:proofErr w:type="spellEnd"/>
      <w:r>
        <w:rPr>
          <w:rFonts w:asciiTheme="majorHAnsi" w:hAnsiTheme="majorHAnsi"/>
          <w:sz w:val="32"/>
          <w:szCs w:val="32"/>
        </w:rPr>
        <w:t xml:space="preserve"> </w:t>
      </w:r>
      <w:proofErr w:type="spellStart"/>
      <w:r>
        <w:rPr>
          <w:rFonts w:asciiTheme="majorHAnsi" w:hAnsiTheme="majorHAnsi"/>
          <w:sz w:val="32"/>
          <w:szCs w:val="32"/>
        </w:rPr>
        <w:t>Castelein</w:t>
      </w:r>
      <w:proofErr w:type="spellEnd"/>
      <w:r w:rsidRPr="00410522">
        <w:rPr>
          <w:rFonts w:asciiTheme="majorHAnsi" w:hAnsiTheme="majorHAnsi"/>
          <w:sz w:val="32"/>
          <w:szCs w:val="32"/>
        </w:rPr>
        <w:t xml:space="preserve"> is an artist known for a wide range of entrepreneurial adventures</w:t>
      </w:r>
      <w:proofErr w:type="gramStart"/>
      <w:r w:rsidRPr="00410522">
        <w:rPr>
          <w:rFonts w:asciiTheme="majorHAnsi" w:hAnsiTheme="majorHAnsi"/>
          <w:sz w:val="32"/>
          <w:szCs w:val="32"/>
        </w:rPr>
        <w:t>..</w:t>
      </w:r>
      <w:proofErr w:type="gramEnd"/>
      <w:r w:rsidRPr="00410522">
        <w:rPr>
          <w:rFonts w:asciiTheme="majorHAnsi" w:hAnsiTheme="majorHAnsi"/>
          <w:sz w:val="32"/>
          <w:szCs w:val="32"/>
        </w:rPr>
        <w:t xml:space="preserve"> With his projects he researches and questions the functioning of the free market and the chances of survival for the artistic and humanistic. For years he is actively teaching at BA and MA level in The Netherlands and abroad. His work is widely covered by national and international media. His shipping company ‘</w:t>
      </w:r>
      <w:proofErr w:type="spellStart"/>
      <w:r w:rsidRPr="00410522">
        <w:rPr>
          <w:rFonts w:asciiTheme="majorHAnsi" w:hAnsiTheme="majorHAnsi"/>
          <w:sz w:val="32"/>
          <w:szCs w:val="32"/>
        </w:rPr>
        <w:t>Lampedusa</w:t>
      </w:r>
      <w:proofErr w:type="spellEnd"/>
      <w:r w:rsidRPr="00410522">
        <w:rPr>
          <w:rFonts w:asciiTheme="majorHAnsi" w:hAnsiTheme="majorHAnsi"/>
          <w:sz w:val="32"/>
          <w:szCs w:val="32"/>
        </w:rPr>
        <w:t xml:space="preserve">' received a Peace Pigeon at International Peace Day 2017. </w:t>
      </w:r>
      <w:proofErr w:type="spellStart"/>
      <w:r w:rsidRPr="00410522">
        <w:rPr>
          <w:rFonts w:asciiTheme="majorHAnsi" w:hAnsiTheme="majorHAnsi"/>
          <w:sz w:val="32"/>
          <w:szCs w:val="32"/>
        </w:rPr>
        <w:t>Castelein</w:t>
      </w:r>
      <w:proofErr w:type="spellEnd"/>
      <w:r w:rsidRPr="00410522">
        <w:rPr>
          <w:rFonts w:asciiTheme="majorHAnsi" w:hAnsiTheme="majorHAnsi"/>
          <w:sz w:val="32"/>
          <w:szCs w:val="32"/>
        </w:rPr>
        <w:t xml:space="preserve"> was nominated 'citizen of the year 2016' by the municipality of Amsterdam. </w:t>
      </w:r>
    </w:p>
    <w:p w:rsidR="00AA02F6" w:rsidRDefault="00AA02F6" w:rsidP="00AA02F6">
      <w:pPr>
        <w:spacing w:after="0"/>
        <w:jc w:val="center"/>
        <w:rPr>
          <w:rFonts w:asciiTheme="majorHAnsi" w:hAnsiTheme="majorHAnsi"/>
          <w:sz w:val="32"/>
          <w:szCs w:val="32"/>
        </w:rPr>
      </w:pPr>
    </w:p>
    <w:p w:rsidR="00AA02F6" w:rsidRPr="003B35B9" w:rsidRDefault="00AA02F6" w:rsidP="00AA02F6">
      <w:pPr>
        <w:spacing w:after="0"/>
        <w:jc w:val="center"/>
        <w:rPr>
          <w:rFonts w:asciiTheme="majorHAnsi" w:hAnsiTheme="majorHAnsi"/>
          <w:sz w:val="32"/>
          <w:szCs w:val="32"/>
        </w:rPr>
      </w:pPr>
      <w:r>
        <w:rPr>
          <w:rFonts w:asciiTheme="majorHAnsi" w:hAnsiTheme="majorHAnsi"/>
          <w:noProof/>
          <w:sz w:val="32"/>
          <w:szCs w:val="32"/>
          <w:lang w:eastAsia="en-GB"/>
        </w:rPr>
        <w:drawing>
          <wp:inline distT="0" distB="0" distL="0" distR="0">
            <wp:extent cx="5669280" cy="5812155"/>
            <wp:effectExtent l="0" t="0" r="7620" b="0"/>
            <wp:docPr id="1" name="Picture 1" descr="DSC01021-2-1600x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01021-2-1600x1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5812155"/>
                    </a:xfrm>
                    <a:prstGeom prst="rect">
                      <a:avLst/>
                    </a:prstGeom>
                    <a:noFill/>
                    <a:ln>
                      <a:noFill/>
                    </a:ln>
                  </pic:spPr>
                </pic:pic>
              </a:graphicData>
            </a:graphic>
          </wp:inline>
        </w:drawing>
      </w:r>
    </w:p>
    <w:p w:rsidR="00AA02F6" w:rsidRPr="007C66D2" w:rsidRDefault="00AA02F6" w:rsidP="00AA02F6">
      <w:pPr>
        <w:spacing w:after="0"/>
        <w:jc w:val="center"/>
        <w:rPr>
          <w:rFonts w:asciiTheme="majorHAnsi" w:hAnsiTheme="majorHAnsi"/>
          <w:sz w:val="32"/>
          <w:szCs w:val="32"/>
        </w:rPr>
      </w:pPr>
    </w:p>
    <w:p w:rsidR="008B3440" w:rsidRDefault="008B3440">
      <w:bookmarkStart w:id="0" w:name="_GoBack"/>
      <w:bookmarkEnd w:id="0"/>
    </w:p>
    <w:sectPr w:rsidR="008B3440" w:rsidSect="006417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1E55"/>
    <w:multiLevelType w:val="hybridMultilevel"/>
    <w:tmpl w:val="10003DDA"/>
    <w:lvl w:ilvl="0" w:tplc="275C4B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6C75E5"/>
    <w:multiLevelType w:val="hybridMultilevel"/>
    <w:tmpl w:val="4FF84A6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nsid w:val="3C0F4CBF"/>
    <w:multiLevelType w:val="hybridMultilevel"/>
    <w:tmpl w:val="E56C25D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nsid w:val="718C5D89"/>
    <w:multiLevelType w:val="hybridMultilevel"/>
    <w:tmpl w:val="1DA0E138"/>
    <w:lvl w:ilvl="0" w:tplc="A080B51A">
      <w:start w:val="13"/>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F6"/>
    <w:rsid w:val="008B3440"/>
    <w:rsid w:val="00AA02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F6"/>
    <w:pPr>
      <w:ind w:left="720"/>
      <w:contextualSpacing/>
    </w:pPr>
  </w:style>
  <w:style w:type="paragraph" w:styleId="BalloonText">
    <w:name w:val="Balloon Text"/>
    <w:basedOn w:val="Normal"/>
    <w:link w:val="BalloonTextChar"/>
    <w:uiPriority w:val="99"/>
    <w:semiHidden/>
    <w:unhideWhenUsed/>
    <w:rsid w:val="00AA0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2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F6"/>
    <w:pPr>
      <w:ind w:left="720"/>
      <w:contextualSpacing/>
    </w:pPr>
  </w:style>
  <w:style w:type="paragraph" w:styleId="BalloonText">
    <w:name w:val="Balloon Text"/>
    <w:basedOn w:val="Normal"/>
    <w:link w:val="BalloonTextChar"/>
    <w:uiPriority w:val="99"/>
    <w:semiHidden/>
    <w:unhideWhenUsed/>
    <w:rsid w:val="00AA0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2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1</cp:revision>
  <dcterms:created xsi:type="dcterms:W3CDTF">2022-12-25T14:23:00Z</dcterms:created>
  <dcterms:modified xsi:type="dcterms:W3CDTF">2022-12-25T14:24:00Z</dcterms:modified>
</cp:coreProperties>
</file>