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70110" w14:textId="77777777" w:rsidR="000E30C4" w:rsidRPr="000E30C4" w:rsidRDefault="00CD0181" w:rsidP="000E30C4">
      <w:pPr>
        <w:rPr>
          <w:b/>
          <w:bCs/>
          <w:noProof/>
          <w:color w:val="EE0000"/>
          <w:sz w:val="48"/>
          <w:szCs w:val="48"/>
        </w:rPr>
      </w:pPr>
      <w:r w:rsidRPr="000841BC">
        <w:rPr>
          <w:b/>
          <w:bCs/>
          <w:noProof/>
          <w:color w:val="EE0000"/>
          <w:sz w:val="48"/>
          <w:szCs w:val="48"/>
        </w:rPr>
        <w:drawing>
          <wp:anchor distT="0" distB="0" distL="114300" distR="114300" simplePos="0" relativeHeight="251664384" behindDoc="1" locked="0" layoutInCell="1" allowOverlap="1" wp14:anchorId="523DEF4F" wp14:editId="2297B98D">
            <wp:simplePos x="0" y="0"/>
            <wp:positionH relativeFrom="page">
              <wp:align>right</wp:align>
            </wp:positionH>
            <wp:positionV relativeFrom="paragraph">
              <wp:posOffset>369277</wp:posOffset>
            </wp:positionV>
            <wp:extent cx="2586990" cy="579755"/>
            <wp:effectExtent l="0" t="0" r="3810" b="0"/>
            <wp:wrapTight wrapText="left">
              <wp:wrapPolygon edited="0">
                <wp:start x="0" y="0"/>
                <wp:lineTo x="0" y="20583"/>
                <wp:lineTo x="21473" y="20583"/>
                <wp:lineTo x="21473" y="0"/>
                <wp:lineTo x="0" y="0"/>
              </wp:wrapPolygon>
            </wp:wrapTight>
            <wp:docPr id="584535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t="62160" b="4381"/>
                    <a:stretch/>
                  </pic:blipFill>
                  <pic:spPr bwMode="auto">
                    <a:xfrm>
                      <a:off x="0" y="0"/>
                      <a:ext cx="2586990" cy="579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841BC">
        <w:rPr>
          <w:b/>
          <w:bCs/>
          <w:noProof/>
          <w:color w:val="EE0000"/>
          <w:sz w:val="48"/>
          <w:szCs w:val="48"/>
        </w:rPr>
        <w:drawing>
          <wp:anchor distT="0" distB="0" distL="114300" distR="114300" simplePos="0" relativeHeight="251662336" behindDoc="1" locked="0" layoutInCell="1" allowOverlap="1" wp14:anchorId="255A53A6" wp14:editId="62FD5D9A">
            <wp:simplePos x="0" y="0"/>
            <wp:positionH relativeFrom="page">
              <wp:align>left</wp:align>
            </wp:positionH>
            <wp:positionV relativeFrom="paragraph">
              <wp:posOffset>147</wp:posOffset>
            </wp:positionV>
            <wp:extent cx="2586990" cy="1096010"/>
            <wp:effectExtent l="0" t="0" r="3810" b="8890"/>
            <wp:wrapTight wrapText="left">
              <wp:wrapPolygon edited="0">
                <wp:start x="0" y="0"/>
                <wp:lineTo x="0" y="21400"/>
                <wp:lineTo x="21473" y="21400"/>
                <wp:lineTo x="21473" y="0"/>
                <wp:lineTo x="0" y="0"/>
              </wp:wrapPolygon>
            </wp:wrapTight>
            <wp:docPr id="93580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b="38197"/>
                    <a:stretch/>
                  </pic:blipFill>
                  <pic:spPr bwMode="auto">
                    <a:xfrm>
                      <a:off x="0" y="0"/>
                      <a:ext cx="2586990" cy="10960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B0A532" w14:textId="77777777" w:rsidR="000E30C4" w:rsidRPr="00895755" w:rsidRDefault="000E30C4" w:rsidP="000E30C4">
      <w:pPr>
        <w:jc w:val="center"/>
        <w:rPr>
          <w:rFonts w:asciiTheme="minorBidi" w:hAnsiTheme="minorBidi"/>
          <w:b/>
          <w:bCs/>
          <w:noProof/>
          <w:color w:val="000000" w:themeColor="text1"/>
          <w:sz w:val="40"/>
          <w:szCs w:val="40"/>
        </w:rPr>
      </w:pPr>
      <w:r w:rsidRPr="00895755">
        <w:rPr>
          <w:rFonts w:asciiTheme="minorBidi" w:hAnsiTheme="minorBidi"/>
          <w:b/>
          <w:bCs/>
          <w:sz w:val="40"/>
          <w:szCs w:val="40"/>
        </w:rPr>
        <w:t>Faculty of Information Engineering</w:t>
      </w:r>
    </w:p>
    <w:p w14:paraId="02BE359A" w14:textId="77777777" w:rsidR="0029186F" w:rsidRDefault="0029186F" w:rsidP="000E30C4">
      <w:pPr>
        <w:jc w:val="center"/>
        <w:rPr>
          <w:b/>
          <w:bCs/>
          <w:noProof/>
          <w:color w:val="EE0000"/>
          <w:sz w:val="48"/>
          <w:szCs w:val="48"/>
          <w:rtl/>
        </w:rPr>
      </w:pPr>
    </w:p>
    <w:p w14:paraId="561AFE88" w14:textId="77777777" w:rsidR="000E30C4" w:rsidRPr="00895755" w:rsidRDefault="0037227B" w:rsidP="000E30C4">
      <w:pPr>
        <w:jc w:val="center"/>
        <w:rPr>
          <w:b/>
          <w:bCs/>
          <w:noProof/>
          <w:color w:val="EE0000"/>
          <w:sz w:val="40"/>
          <w:szCs w:val="40"/>
        </w:rPr>
      </w:pPr>
      <w:r w:rsidRPr="00895755">
        <w:rPr>
          <w:b/>
          <w:bCs/>
          <w:color w:val="EE0000"/>
          <w:sz w:val="40"/>
          <w:szCs w:val="40"/>
        </w:rPr>
        <w:t>Multi-Task Transformer for Code Change Understanding and Commit Message Generation</w:t>
      </w:r>
    </w:p>
    <w:p w14:paraId="64A379FA" w14:textId="77777777" w:rsidR="0037227B" w:rsidRDefault="0037227B" w:rsidP="0037227B">
      <w:pPr>
        <w:jc w:val="center"/>
        <w:rPr>
          <w:b/>
          <w:bCs/>
          <w:noProof/>
          <w:color w:val="EE0000"/>
          <w:sz w:val="48"/>
          <w:szCs w:val="48"/>
          <w:rtl/>
        </w:rPr>
      </w:pPr>
    </w:p>
    <w:p w14:paraId="6E8B631B" w14:textId="77777777" w:rsidR="002D3731" w:rsidRDefault="002D3731" w:rsidP="0037227B">
      <w:pPr>
        <w:jc w:val="center"/>
        <w:rPr>
          <w:b/>
          <w:bCs/>
          <w:noProof/>
          <w:color w:val="EE0000"/>
          <w:sz w:val="48"/>
          <w:szCs w:val="48"/>
          <w:rtl/>
        </w:rPr>
      </w:pPr>
    </w:p>
    <w:p w14:paraId="7465E33D" w14:textId="77777777" w:rsidR="000E30C4" w:rsidRPr="00895755" w:rsidRDefault="000E30C4" w:rsidP="000E30C4">
      <w:pPr>
        <w:jc w:val="center"/>
        <w:rPr>
          <w:rFonts w:asciiTheme="minorBidi" w:hAnsiTheme="minorBidi"/>
          <w:b/>
          <w:bCs/>
          <w:color w:val="000000" w:themeColor="text1"/>
          <w:sz w:val="40"/>
          <w:szCs w:val="40"/>
          <w:lang w:val="en" w:bidi="ar-SY"/>
        </w:rPr>
      </w:pPr>
      <w:r w:rsidRPr="00895755">
        <w:rPr>
          <w:rFonts w:asciiTheme="minorBidi" w:hAnsiTheme="minorBidi"/>
          <w:b/>
          <w:bCs/>
          <w:sz w:val="40"/>
          <w:szCs w:val="40"/>
        </w:rPr>
        <w:t>Prepared by:</w:t>
      </w:r>
    </w:p>
    <w:p w14:paraId="03CB92AD" w14:textId="77777777" w:rsidR="000E30C4" w:rsidRPr="00895755" w:rsidRDefault="006112B0" w:rsidP="000E30C4">
      <w:pPr>
        <w:rPr>
          <w:color w:val="000000" w:themeColor="text1"/>
          <w:sz w:val="36"/>
          <w:szCs w:val="36"/>
          <w:lang w:bidi="ar-SY"/>
        </w:rPr>
      </w:pPr>
      <w:r>
        <w:rPr>
          <w:rFonts w:hint="cs"/>
          <w:color w:val="000000" w:themeColor="text1"/>
          <w:sz w:val="40"/>
          <w:szCs w:val="40"/>
          <w:rtl/>
          <w:lang w:val="en" w:bidi="ar-SY"/>
        </w:rPr>
        <w:t xml:space="preserve">    </w:t>
      </w:r>
      <w:r w:rsidR="000E30C4" w:rsidRPr="00002E07">
        <w:rPr>
          <w:color w:val="000000" w:themeColor="text1"/>
          <w:sz w:val="40"/>
          <w:szCs w:val="40"/>
          <w:lang w:val="en" w:bidi="ar-SY"/>
        </w:rPr>
        <w:t xml:space="preserve"> </w:t>
      </w:r>
      <w:r w:rsidR="000E30C4" w:rsidRPr="00895755">
        <w:rPr>
          <w:color w:val="000000" w:themeColor="text1"/>
          <w:sz w:val="36"/>
          <w:szCs w:val="36"/>
          <w:lang w:val="en" w:bidi="ar-SY"/>
        </w:rPr>
        <w:t xml:space="preserve">Obai </w:t>
      </w:r>
      <w:proofErr w:type="spellStart"/>
      <w:r w:rsidR="0029186F" w:rsidRPr="00895755">
        <w:rPr>
          <w:color w:val="000000" w:themeColor="text1"/>
          <w:sz w:val="36"/>
          <w:szCs w:val="36"/>
          <w:lang w:val="en" w:bidi="ar-SY"/>
        </w:rPr>
        <w:t>Alzohili</w:t>
      </w:r>
      <w:proofErr w:type="spellEnd"/>
      <w:r w:rsidR="0029186F" w:rsidRPr="00895755">
        <w:rPr>
          <w:color w:val="000000" w:themeColor="text1"/>
          <w:sz w:val="36"/>
          <w:szCs w:val="36"/>
          <w:lang w:val="en" w:bidi="ar-SY"/>
        </w:rPr>
        <w:t xml:space="preserve"> </w:t>
      </w:r>
      <w:r w:rsidR="000E30C4" w:rsidRPr="00895755">
        <w:rPr>
          <w:color w:val="000000" w:themeColor="text1"/>
          <w:sz w:val="36"/>
          <w:szCs w:val="36"/>
          <w:lang w:val="en" w:bidi="ar-SY"/>
        </w:rPr>
        <w:t xml:space="preserve">                    </w:t>
      </w:r>
      <w:r w:rsidR="0029186F" w:rsidRPr="00895755">
        <w:rPr>
          <w:color w:val="000000" w:themeColor="text1"/>
          <w:sz w:val="36"/>
          <w:szCs w:val="36"/>
          <w:lang w:val="en" w:bidi="ar-SY"/>
        </w:rPr>
        <w:t xml:space="preserve">        </w:t>
      </w:r>
      <w:r w:rsidR="00895755">
        <w:rPr>
          <w:rFonts w:hint="cs"/>
          <w:color w:val="000000" w:themeColor="text1"/>
          <w:sz w:val="36"/>
          <w:szCs w:val="36"/>
          <w:rtl/>
          <w:lang w:val="en" w:bidi="ar-SY"/>
        </w:rPr>
        <w:t xml:space="preserve">   </w:t>
      </w:r>
      <w:r w:rsidR="00002E07" w:rsidRPr="00895755">
        <w:rPr>
          <w:rFonts w:hint="cs"/>
          <w:color w:val="000000" w:themeColor="text1"/>
          <w:sz w:val="36"/>
          <w:szCs w:val="36"/>
          <w:rtl/>
          <w:lang w:val="en" w:bidi="ar-SY"/>
        </w:rPr>
        <w:t xml:space="preserve">          </w:t>
      </w:r>
      <w:r w:rsidR="0029186F" w:rsidRPr="00895755">
        <w:rPr>
          <w:color w:val="000000" w:themeColor="text1"/>
          <w:sz w:val="36"/>
          <w:szCs w:val="36"/>
          <w:lang w:val="en" w:bidi="ar-SY"/>
        </w:rPr>
        <w:t xml:space="preserve">  </w:t>
      </w:r>
      <w:r w:rsidR="000E30C4" w:rsidRPr="00895755">
        <w:rPr>
          <w:color w:val="000000" w:themeColor="text1"/>
          <w:sz w:val="36"/>
          <w:szCs w:val="36"/>
          <w:lang w:val="en" w:bidi="ar-SY"/>
        </w:rPr>
        <w:t xml:space="preserve">Ahmad </w:t>
      </w:r>
      <w:proofErr w:type="spellStart"/>
      <w:r w:rsidR="000E30C4" w:rsidRPr="00895755">
        <w:rPr>
          <w:color w:val="000000" w:themeColor="text1"/>
          <w:sz w:val="36"/>
          <w:szCs w:val="36"/>
          <w:lang w:val="en" w:bidi="ar-SY"/>
        </w:rPr>
        <w:t>Aboarab</w:t>
      </w:r>
      <w:proofErr w:type="spellEnd"/>
    </w:p>
    <w:p w14:paraId="33C69F89" w14:textId="77777777" w:rsidR="00CD0181" w:rsidRDefault="00CD0181" w:rsidP="000E30C4">
      <w:pPr>
        <w:jc w:val="center"/>
        <w:rPr>
          <w:b/>
          <w:bCs/>
          <w:color w:val="EE0000"/>
          <w:sz w:val="44"/>
          <w:szCs w:val="44"/>
          <w:rtl/>
          <w:lang w:bidi="ar-SY"/>
        </w:rPr>
      </w:pPr>
    </w:p>
    <w:p w14:paraId="65E31672" w14:textId="77777777" w:rsidR="00002E07" w:rsidRDefault="00002E07" w:rsidP="000E30C4">
      <w:pPr>
        <w:jc w:val="center"/>
        <w:rPr>
          <w:b/>
          <w:bCs/>
          <w:color w:val="EE0000"/>
          <w:sz w:val="44"/>
          <w:szCs w:val="44"/>
          <w:lang w:bidi="ar-SY"/>
        </w:rPr>
      </w:pPr>
    </w:p>
    <w:p w14:paraId="53E0FEC9" w14:textId="77777777" w:rsidR="0029186F" w:rsidRPr="00895755" w:rsidRDefault="002A11BC" w:rsidP="0029186F">
      <w:pPr>
        <w:jc w:val="center"/>
        <w:rPr>
          <w:rFonts w:asciiTheme="minorBidi" w:hAnsiTheme="minorBidi"/>
          <w:b/>
          <w:bCs/>
          <w:color w:val="000000" w:themeColor="text1"/>
          <w:sz w:val="40"/>
          <w:szCs w:val="40"/>
          <w:lang w:bidi="ar-SY"/>
        </w:rPr>
      </w:pPr>
      <w:r w:rsidRPr="00895755">
        <w:rPr>
          <w:rFonts w:asciiTheme="minorBidi" w:hAnsiTheme="minorBidi"/>
          <w:b/>
          <w:bCs/>
          <w:sz w:val="40"/>
          <w:szCs w:val="40"/>
        </w:rPr>
        <w:t>Supervisors:</w:t>
      </w:r>
    </w:p>
    <w:p w14:paraId="799B4A05" w14:textId="77777777" w:rsidR="002A11BC" w:rsidRPr="00B46B5B" w:rsidRDefault="002A11BC" w:rsidP="00002E07">
      <w:pPr>
        <w:jc w:val="center"/>
        <w:rPr>
          <w:sz w:val="36"/>
          <w:szCs w:val="36"/>
          <w:lang w:val="de-AT"/>
        </w:rPr>
      </w:pPr>
      <w:r w:rsidRPr="007F5CD6">
        <w:rPr>
          <w:sz w:val="36"/>
          <w:szCs w:val="36"/>
        </w:rPr>
        <w:t xml:space="preserve">Dr. </w:t>
      </w:r>
      <w:r w:rsidR="00002E07" w:rsidRPr="007F5CD6">
        <w:rPr>
          <w:sz w:val="36"/>
          <w:szCs w:val="36"/>
        </w:rPr>
        <w:t xml:space="preserve">Majida </w:t>
      </w:r>
      <w:proofErr w:type="spellStart"/>
      <w:r w:rsidR="00002E07" w:rsidRPr="007F5CD6">
        <w:rPr>
          <w:sz w:val="36"/>
          <w:szCs w:val="36"/>
        </w:rPr>
        <w:t>AlBakoor</w:t>
      </w:r>
      <w:proofErr w:type="spellEnd"/>
      <w:r w:rsidRPr="007F5CD6">
        <w:rPr>
          <w:sz w:val="36"/>
          <w:szCs w:val="36"/>
        </w:rPr>
        <w:t xml:space="preserve">   </w:t>
      </w:r>
      <w:r w:rsidR="00002E07" w:rsidRPr="00895755">
        <w:rPr>
          <w:rFonts w:hint="cs"/>
          <w:sz w:val="36"/>
          <w:szCs w:val="36"/>
          <w:rtl/>
          <w:lang w:val="de-AT"/>
        </w:rPr>
        <w:t xml:space="preserve"> </w:t>
      </w:r>
      <w:r w:rsidR="00895755">
        <w:rPr>
          <w:rFonts w:hint="cs"/>
          <w:sz w:val="36"/>
          <w:szCs w:val="36"/>
          <w:rtl/>
          <w:lang w:val="de-AT"/>
        </w:rPr>
        <w:t xml:space="preserve">      </w:t>
      </w:r>
      <w:r w:rsidR="00002E07" w:rsidRPr="00895755">
        <w:rPr>
          <w:rFonts w:hint="cs"/>
          <w:sz w:val="36"/>
          <w:szCs w:val="36"/>
          <w:rtl/>
          <w:lang w:val="de-AT"/>
        </w:rPr>
        <w:t xml:space="preserve">               </w:t>
      </w:r>
      <w:r w:rsidRPr="007F5CD6">
        <w:rPr>
          <w:sz w:val="36"/>
          <w:szCs w:val="36"/>
        </w:rPr>
        <w:t xml:space="preserve">Eng. </w:t>
      </w:r>
      <w:r w:rsidRPr="00B46B5B">
        <w:rPr>
          <w:sz w:val="36"/>
          <w:szCs w:val="36"/>
          <w:lang w:val="de-AT"/>
        </w:rPr>
        <w:t>Wesam Al-Sahli</w:t>
      </w:r>
    </w:p>
    <w:p w14:paraId="55739C53" w14:textId="77777777" w:rsidR="00B46B5B" w:rsidRDefault="002A11BC" w:rsidP="002A11BC">
      <w:pPr>
        <w:jc w:val="center"/>
        <w:rPr>
          <w:color w:val="000000" w:themeColor="text1"/>
          <w:sz w:val="36"/>
          <w:szCs w:val="36"/>
          <w:lang w:val="de-AT" w:bidi="ar-SY"/>
        </w:rPr>
      </w:pPr>
      <w:r w:rsidRPr="00B46B5B">
        <w:rPr>
          <w:rFonts w:hint="cs"/>
          <w:color w:val="000000" w:themeColor="text1"/>
          <w:sz w:val="36"/>
          <w:szCs w:val="36"/>
          <w:rtl/>
          <w:lang w:bidi="ar-SY"/>
        </w:rPr>
        <w:t xml:space="preserve"> </w:t>
      </w:r>
      <w:r w:rsidR="00B46B5B" w:rsidRPr="00B46B5B">
        <w:rPr>
          <w:color w:val="000000" w:themeColor="text1"/>
          <w:sz w:val="36"/>
          <w:szCs w:val="36"/>
          <w:lang w:val="de-AT" w:bidi="ar-SY"/>
        </w:rPr>
        <w:t xml:space="preserve">   </w:t>
      </w:r>
    </w:p>
    <w:p w14:paraId="4F40F564" w14:textId="77777777" w:rsidR="002A11BC" w:rsidRPr="00B46B5B" w:rsidRDefault="00B46B5B" w:rsidP="002A11BC">
      <w:pPr>
        <w:jc w:val="center"/>
        <w:rPr>
          <w:color w:val="000000" w:themeColor="text1"/>
          <w:sz w:val="36"/>
          <w:szCs w:val="36"/>
          <w:rtl/>
          <w:lang w:bidi="ar-SY"/>
        </w:rPr>
      </w:pPr>
      <w:r>
        <w:rPr>
          <w:color w:val="000000" w:themeColor="text1"/>
          <w:sz w:val="36"/>
          <w:szCs w:val="36"/>
          <w:lang w:val="de-AT" w:bidi="ar-SY"/>
        </w:rPr>
        <w:t xml:space="preserve">      </w:t>
      </w:r>
      <w:r w:rsidR="002A11BC" w:rsidRPr="00B46B5B">
        <w:rPr>
          <w:rFonts w:hint="cs"/>
          <w:color w:val="000000" w:themeColor="text1"/>
          <w:sz w:val="36"/>
          <w:szCs w:val="36"/>
          <w:rtl/>
          <w:lang w:bidi="ar-SY"/>
        </w:rPr>
        <w:t xml:space="preserve">  </w:t>
      </w:r>
      <w:r w:rsidR="00544DF4" w:rsidRPr="00B46B5B">
        <w:rPr>
          <w:color w:val="000000" w:themeColor="text1"/>
          <w:sz w:val="36"/>
          <w:szCs w:val="36"/>
          <w:lang w:val="de-AT" w:bidi="ar-SY"/>
        </w:rPr>
        <w:t>Dr. Akram M</w:t>
      </w:r>
      <w:r w:rsidRPr="00B46B5B">
        <w:rPr>
          <w:color w:val="000000" w:themeColor="text1"/>
          <w:sz w:val="36"/>
          <w:szCs w:val="36"/>
          <w:lang w:val="de-AT" w:bidi="ar-SY"/>
        </w:rPr>
        <w:t>soh</w:t>
      </w:r>
      <w:r w:rsidR="002A11BC" w:rsidRPr="00B46B5B">
        <w:rPr>
          <w:rFonts w:hint="cs"/>
          <w:color w:val="000000" w:themeColor="text1"/>
          <w:sz w:val="36"/>
          <w:szCs w:val="36"/>
          <w:rtl/>
          <w:lang w:bidi="ar-SY"/>
        </w:rPr>
        <w:t xml:space="preserve">        </w:t>
      </w:r>
    </w:p>
    <w:p w14:paraId="0A12E3FC" w14:textId="77777777" w:rsidR="00CD0181" w:rsidRPr="00B46B5B" w:rsidRDefault="00CD0181" w:rsidP="000D0860">
      <w:pPr>
        <w:rPr>
          <w:b/>
          <w:bCs/>
          <w:color w:val="EE0000"/>
          <w:sz w:val="44"/>
          <w:szCs w:val="44"/>
          <w:lang w:val="de-AT" w:bidi="ar-SY"/>
        </w:rPr>
      </w:pPr>
    </w:p>
    <w:p w14:paraId="11C0E82E" w14:textId="77777777" w:rsidR="00631439" w:rsidRPr="00B46B5B" w:rsidRDefault="00631439" w:rsidP="000D0860">
      <w:pPr>
        <w:rPr>
          <w:b/>
          <w:bCs/>
          <w:color w:val="EE0000"/>
          <w:sz w:val="44"/>
          <w:szCs w:val="44"/>
          <w:lang w:val="de-AT" w:bidi="ar-SY"/>
        </w:rPr>
      </w:pPr>
    </w:p>
    <w:p w14:paraId="3097F7F1" w14:textId="77777777" w:rsidR="00002E07" w:rsidRPr="00002E07" w:rsidRDefault="00002E07" w:rsidP="00002E07">
      <w:pPr>
        <w:jc w:val="center"/>
        <w:rPr>
          <w:b/>
          <w:bCs/>
          <w:color w:val="000000" w:themeColor="text1"/>
          <w:sz w:val="44"/>
          <w:szCs w:val="44"/>
          <w:lang w:bidi="ar-SY"/>
        </w:rPr>
      </w:pPr>
      <w:proofErr w:type="gramStart"/>
      <w:r w:rsidRPr="00002E07">
        <w:rPr>
          <w:b/>
          <w:bCs/>
          <w:color w:val="000000" w:themeColor="text1"/>
          <w:sz w:val="44"/>
          <w:szCs w:val="44"/>
          <w:lang w:bidi="ar-SY"/>
        </w:rPr>
        <w:lastRenderedPageBreak/>
        <w:t>Abstract :</w:t>
      </w:r>
      <w:proofErr w:type="gramEnd"/>
    </w:p>
    <w:p w14:paraId="510F9A1D" w14:textId="77777777" w:rsidR="00002E07" w:rsidRPr="00002E07" w:rsidRDefault="00002E07" w:rsidP="00002E07">
      <w:pPr>
        <w:rPr>
          <w:color w:val="000000" w:themeColor="text1"/>
          <w:sz w:val="28"/>
          <w:szCs w:val="28"/>
          <w:lang w:bidi="ar-SY"/>
        </w:rPr>
      </w:pPr>
      <w:r w:rsidRPr="00002E07">
        <w:rPr>
          <w:color w:val="000000" w:themeColor="text1"/>
          <w:sz w:val="28"/>
          <w:szCs w:val="28"/>
          <w:lang w:bidi="ar-SY"/>
        </w:rPr>
        <w:t>This project proposes a Multi-Task Transformer framework for understanding code changes and generating concise, informative commit messages. Given a code diff, the system is designed to learn representations that capture both the structural and semantic characteristics of the change, and to use these representations for related software-engineering tasks. The central task is automatic commit message generation, with auxiliary objectives that improve the model’s understanding of change types and the intent of code modifications.</w:t>
      </w:r>
    </w:p>
    <w:p w14:paraId="5E9821E6" w14:textId="77777777" w:rsidR="00002E07" w:rsidRPr="00002E07" w:rsidRDefault="00002E07" w:rsidP="00002E07">
      <w:pPr>
        <w:rPr>
          <w:color w:val="000000" w:themeColor="text1"/>
          <w:sz w:val="28"/>
          <w:szCs w:val="28"/>
          <w:lang w:bidi="ar-SY"/>
        </w:rPr>
      </w:pPr>
      <w:r w:rsidRPr="00002E07">
        <w:rPr>
          <w:color w:val="000000" w:themeColor="text1"/>
          <w:sz w:val="28"/>
          <w:szCs w:val="28"/>
          <w:lang w:bidi="ar-SY"/>
        </w:rPr>
        <w:t>The proposed approach uses a Transformer-based code model, such as CodeT5, and fine-tunes it on paired code diffs and commit messages. Data preparation includes filtering invalid examples, normalizing diffs, preserving added and deleted lines, and dividing the dataset into training, validation, and test subsets. Where available, contextual information related to changed statements can be incorporated to help the model distinguish meaningful changes from irrelevant surrounding code.</w:t>
      </w:r>
    </w:p>
    <w:p w14:paraId="0D596CD1" w14:textId="77777777" w:rsidR="00002E07" w:rsidRPr="00002E07" w:rsidRDefault="00002E07" w:rsidP="00002E07">
      <w:pPr>
        <w:rPr>
          <w:color w:val="000000" w:themeColor="text1"/>
          <w:sz w:val="28"/>
          <w:szCs w:val="28"/>
          <w:lang w:bidi="ar-SY"/>
        </w:rPr>
      </w:pPr>
      <w:r w:rsidRPr="00002E07">
        <w:rPr>
          <w:color w:val="000000" w:themeColor="text1"/>
          <w:sz w:val="28"/>
          <w:szCs w:val="28"/>
          <w:lang w:bidi="ar-SY"/>
        </w:rPr>
        <w:t>The framework follows a multi-task learning strategy. A shared Transformer encoder learns a common representation of the input diff, while task-specific heads support commit message generation and auxiliary code-change understanding tasks, such as change-type classification and identification of bug-fix-related changes. This design aims to improve the learned representation by exploiting relationships among tasks rather than training each task independently.</w:t>
      </w:r>
    </w:p>
    <w:p w14:paraId="3AB055DC" w14:textId="77777777" w:rsidR="00002E07" w:rsidRPr="00002E07" w:rsidRDefault="00002E07" w:rsidP="00002E07">
      <w:pPr>
        <w:rPr>
          <w:color w:val="000000" w:themeColor="text1"/>
          <w:sz w:val="28"/>
          <w:szCs w:val="28"/>
          <w:lang w:bidi="ar-SY"/>
        </w:rPr>
      </w:pPr>
      <w:r w:rsidRPr="00002E07">
        <w:rPr>
          <w:color w:val="000000" w:themeColor="text1"/>
          <w:sz w:val="28"/>
          <w:szCs w:val="28"/>
          <w:lang w:bidi="ar-SY"/>
        </w:rPr>
        <w:t>The system should be evaluated using text-generation metrics such as BLEU, ROUGE-L, and METEOR, alongside task-specific classification measures including accuracy, precision, recall, and F1-score. In addition, generated messages should be checked for relevance to the supplied diff and for unsupported claims, since lexical similarity alone does not guarantee factual consistency. Where feasible, human evaluation and error analysis can complement automatic metrics.</w:t>
      </w:r>
    </w:p>
    <w:p w14:paraId="19DA9AC9" w14:textId="77777777" w:rsidR="00002E07" w:rsidRPr="00002E07" w:rsidRDefault="00002E07" w:rsidP="00002E07">
      <w:pPr>
        <w:rPr>
          <w:color w:val="000000" w:themeColor="text1"/>
          <w:sz w:val="28"/>
          <w:szCs w:val="28"/>
          <w:lang w:bidi="ar-SY"/>
        </w:rPr>
      </w:pPr>
      <w:r w:rsidRPr="00002E07">
        <w:rPr>
          <w:color w:val="000000" w:themeColor="text1"/>
          <w:sz w:val="28"/>
          <w:szCs w:val="28"/>
          <w:lang w:bidi="ar-SY"/>
        </w:rPr>
        <w:t>This project contributes a unified approach to code-change understanding and commit message generation. By combining a shared Transformer representation, task-specific outputs, and evaluation of both generation quality and factual grounding, the framework aims to produce commit messages that are concise, informative, and faithful to the actual code changes. Future work may explore richer program context, additional programming languages, and automated checks for hallucinated or unsupported content.</w:t>
      </w:r>
    </w:p>
    <w:sdt>
      <w:sdtPr>
        <w:rPr>
          <w:rFonts w:asciiTheme="minorHAnsi" w:eastAsiaTheme="minorHAnsi" w:hAnsiTheme="minorHAnsi" w:cstheme="minorBidi"/>
          <w:color w:val="auto"/>
          <w:kern w:val="2"/>
          <w:sz w:val="24"/>
          <w:szCs w:val="24"/>
          <w14:ligatures w14:val="standardContextual"/>
        </w:rPr>
        <w:id w:val="211625955"/>
        <w:docPartObj>
          <w:docPartGallery w:val="Table of Contents"/>
          <w:docPartUnique/>
        </w:docPartObj>
      </w:sdtPr>
      <w:sdtEndPr>
        <w:rPr>
          <w:b/>
          <w:bCs/>
          <w:noProof/>
          <w:rtl/>
        </w:rPr>
      </w:sdtEndPr>
      <w:sdtContent>
        <w:p w14:paraId="7270DDE5" w14:textId="77777777" w:rsidR="00DF00DF" w:rsidRPr="00DF00DF" w:rsidRDefault="00002E07" w:rsidP="00002E07">
          <w:pPr>
            <w:pStyle w:val="TOCHeading"/>
            <w:rPr>
              <w:b/>
              <w:bCs/>
              <w:color w:val="C00000"/>
            </w:rPr>
          </w:pPr>
          <w:r>
            <w:rPr>
              <w:b/>
              <w:bCs/>
              <w:color w:val="C00000"/>
            </w:rPr>
            <w:t>Dictionary</w:t>
          </w:r>
        </w:p>
        <w:p w14:paraId="21F837B5" w14:textId="3F62BC07" w:rsidR="0062689F" w:rsidRDefault="00DF00DF">
          <w:pPr>
            <w:pStyle w:val="TOC1"/>
            <w:bidi w:val="0"/>
            <w:rPr>
              <w:rFonts w:asciiTheme="minorHAnsi" w:eastAsiaTheme="minorEastAsia" w:hAnsiTheme="minorHAnsi"/>
              <w:kern w:val="0"/>
              <w:szCs w:val="22"/>
              <w:lang w:bidi="ar-SA"/>
              <w14:ligatures w14:val="none"/>
            </w:rPr>
          </w:pPr>
          <w:r>
            <w:rPr>
              <w:noProof w:val="0"/>
            </w:rPr>
            <w:fldChar w:fldCharType="begin"/>
          </w:r>
          <w:r>
            <w:instrText xml:space="preserve"> TOC \o "1-3" \h \z \u </w:instrText>
          </w:r>
          <w:r>
            <w:rPr>
              <w:noProof w:val="0"/>
            </w:rPr>
            <w:fldChar w:fldCharType="separate"/>
          </w:r>
          <w:hyperlink w:anchor="_Toc244108755" w:history="1">
            <w:r w:rsidR="0062689F" w:rsidRPr="000933A1">
              <w:rPr>
                <w:rStyle w:val="Hyperlink"/>
                <w:b/>
              </w:rPr>
              <w:t>Glossary of Key Terms</w:t>
            </w:r>
            <w:r w:rsidR="0062689F">
              <w:rPr>
                <w:webHidden/>
              </w:rPr>
              <w:tab/>
            </w:r>
            <w:r w:rsidR="0062689F">
              <w:rPr>
                <w:webHidden/>
              </w:rPr>
              <w:fldChar w:fldCharType="begin"/>
            </w:r>
            <w:r w:rsidR="0062689F">
              <w:rPr>
                <w:webHidden/>
              </w:rPr>
              <w:instrText xml:space="preserve"> PAGEREF _Toc244108755 \h </w:instrText>
            </w:r>
            <w:r w:rsidR="0062689F">
              <w:rPr>
                <w:webHidden/>
              </w:rPr>
            </w:r>
            <w:r w:rsidR="0062689F">
              <w:rPr>
                <w:webHidden/>
              </w:rPr>
              <w:fldChar w:fldCharType="separate"/>
            </w:r>
            <w:r w:rsidR="0062689F">
              <w:rPr>
                <w:webHidden/>
              </w:rPr>
              <w:t>4</w:t>
            </w:r>
            <w:r w:rsidR="0062689F">
              <w:rPr>
                <w:webHidden/>
              </w:rPr>
              <w:fldChar w:fldCharType="end"/>
            </w:r>
          </w:hyperlink>
        </w:p>
        <w:p w14:paraId="4A7DE3A9" w14:textId="5A77F7E7"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56" w:history="1">
            <w:r w:rsidRPr="000933A1">
              <w:rPr>
                <w:rStyle w:val="Hyperlink"/>
                <w:noProof/>
              </w:rPr>
              <w:t>Data and Dataset Preparation</w:t>
            </w:r>
            <w:r>
              <w:rPr>
                <w:noProof/>
                <w:webHidden/>
              </w:rPr>
              <w:tab/>
            </w:r>
            <w:r>
              <w:rPr>
                <w:noProof/>
                <w:webHidden/>
              </w:rPr>
              <w:fldChar w:fldCharType="begin"/>
            </w:r>
            <w:r>
              <w:rPr>
                <w:noProof/>
                <w:webHidden/>
              </w:rPr>
              <w:instrText xml:space="preserve"> PAGEREF _Toc244108756 \h </w:instrText>
            </w:r>
            <w:r>
              <w:rPr>
                <w:noProof/>
                <w:webHidden/>
              </w:rPr>
            </w:r>
            <w:r>
              <w:rPr>
                <w:noProof/>
                <w:webHidden/>
              </w:rPr>
              <w:fldChar w:fldCharType="separate"/>
            </w:r>
            <w:r>
              <w:rPr>
                <w:noProof/>
                <w:webHidden/>
              </w:rPr>
              <w:t>4</w:t>
            </w:r>
            <w:r>
              <w:rPr>
                <w:noProof/>
                <w:webHidden/>
              </w:rPr>
              <w:fldChar w:fldCharType="end"/>
            </w:r>
          </w:hyperlink>
        </w:p>
        <w:p w14:paraId="5A939A1E" w14:textId="299C33CD"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57" w:history="1">
            <w:r w:rsidRPr="000933A1">
              <w:rPr>
                <w:rStyle w:val="Hyperlink"/>
                <w:noProof/>
              </w:rPr>
              <w:t>Data Splitting and Processing</w:t>
            </w:r>
            <w:r>
              <w:rPr>
                <w:noProof/>
                <w:webHidden/>
              </w:rPr>
              <w:tab/>
            </w:r>
            <w:r>
              <w:rPr>
                <w:noProof/>
                <w:webHidden/>
              </w:rPr>
              <w:fldChar w:fldCharType="begin"/>
            </w:r>
            <w:r>
              <w:rPr>
                <w:noProof/>
                <w:webHidden/>
              </w:rPr>
              <w:instrText xml:space="preserve"> PAGEREF _Toc244108757 \h </w:instrText>
            </w:r>
            <w:r>
              <w:rPr>
                <w:noProof/>
                <w:webHidden/>
              </w:rPr>
            </w:r>
            <w:r>
              <w:rPr>
                <w:noProof/>
                <w:webHidden/>
              </w:rPr>
              <w:fldChar w:fldCharType="separate"/>
            </w:r>
            <w:r>
              <w:rPr>
                <w:noProof/>
                <w:webHidden/>
              </w:rPr>
              <w:t>4</w:t>
            </w:r>
            <w:r>
              <w:rPr>
                <w:noProof/>
                <w:webHidden/>
              </w:rPr>
              <w:fldChar w:fldCharType="end"/>
            </w:r>
          </w:hyperlink>
        </w:p>
        <w:p w14:paraId="6B8C54ED" w14:textId="4ED748C8"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58" w:history="1">
            <w:r w:rsidRPr="000933A1">
              <w:rPr>
                <w:rStyle w:val="Hyperlink"/>
                <w:noProof/>
              </w:rPr>
              <w:t>Models and Artificial Intelligence Algorithms</w:t>
            </w:r>
            <w:r>
              <w:rPr>
                <w:noProof/>
                <w:webHidden/>
              </w:rPr>
              <w:tab/>
            </w:r>
            <w:r>
              <w:rPr>
                <w:noProof/>
                <w:webHidden/>
              </w:rPr>
              <w:fldChar w:fldCharType="begin"/>
            </w:r>
            <w:r>
              <w:rPr>
                <w:noProof/>
                <w:webHidden/>
              </w:rPr>
              <w:instrText xml:space="preserve"> PAGEREF _Toc244108758 \h </w:instrText>
            </w:r>
            <w:r>
              <w:rPr>
                <w:noProof/>
                <w:webHidden/>
              </w:rPr>
            </w:r>
            <w:r>
              <w:rPr>
                <w:noProof/>
                <w:webHidden/>
              </w:rPr>
              <w:fldChar w:fldCharType="separate"/>
            </w:r>
            <w:r>
              <w:rPr>
                <w:noProof/>
                <w:webHidden/>
              </w:rPr>
              <w:t>5</w:t>
            </w:r>
            <w:r>
              <w:rPr>
                <w:noProof/>
                <w:webHidden/>
              </w:rPr>
              <w:fldChar w:fldCharType="end"/>
            </w:r>
          </w:hyperlink>
        </w:p>
        <w:p w14:paraId="01A2F4BF" w14:textId="72A66346"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59" w:history="1">
            <w:r w:rsidRPr="000933A1">
              <w:rPr>
                <w:rStyle w:val="Hyperlink"/>
                <w:noProof/>
              </w:rPr>
              <w:t>Training and Evaluation</w:t>
            </w:r>
            <w:r>
              <w:rPr>
                <w:noProof/>
                <w:webHidden/>
              </w:rPr>
              <w:tab/>
            </w:r>
            <w:r>
              <w:rPr>
                <w:noProof/>
                <w:webHidden/>
              </w:rPr>
              <w:fldChar w:fldCharType="begin"/>
            </w:r>
            <w:r>
              <w:rPr>
                <w:noProof/>
                <w:webHidden/>
              </w:rPr>
              <w:instrText xml:space="preserve"> PAGEREF _Toc244108759 \h </w:instrText>
            </w:r>
            <w:r>
              <w:rPr>
                <w:noProof/>
                <w:webHidden/>
              </w:rPr>
            </w:r>
            <w:r>
              <w:rPr>
                <w:noProof/>
                <w:webHidden/>
              </w:rPr>
              <w:fldChar w:fldCharType="separate"/>
            </w:r>
            <w:r>
              <w:rPr>
                <w:noProof/>
                <w:webHidden/>
              </w:rPr>
              <w:t>6</w:t>
            </w:r>
            <w:r>
              <w:rPr>
                <w:noProof/>
                <w:webHidden/>
              </w:rPr>
              <w:fldChar w:fldCharType="end"/>
            </w:r>
          </w:hyperlink>
        </w:p>
        <w:p w14:paraId="6394058C" w14:textId="065B615C" w:rsidR="0062689F" w:rsidRDefault="0062689F">
          <w:pPr>
            <w:pStyle w:val="TOC1"/>
            <w:bidi w:val="0"/>
            <w:rPr>
              <w:rFonts w:asciiTheme="minorHAnsi" w:eastAsiaTheme="minorEastAsia" w:hAnsiTheme="minorHAnsi"/>
              <w:kern w:val="0"/>
              <w:szCs w:val="22"/>
              <w:lang w:bidi="ar-SA"/>
              <w14:ligatures w14:val="none"/>
            </w:rPr>
          </w:pPr>
          <w:hyperlink w:anchor="_Toc244108760" w:history="1">
            <w:r w:rsidRPr="000933A1">
              <w:rPr>
                <w:rStyle w:val="Hyperlink"/>
                <w:b/>
              </w:rPr>
              <w:t>CHAPTER ONE</w:t>
            </w:r>
            <w:r>
              <w:rPr>
                <w:webHidden/>
              </w:rPr>
              <w:tab/>
            </w:r>
            <w:r>
              <w:rPr>
                <w:webHidden/>
              </w:rPr>
              <w:fldChar w:fldCharType="begin"/>
            </w:r>
            <w:r>
              <w:rPr>
                <w:webHidden/>
              </w:rPr>
              <w:instrText xml:space="preserve"> PAGEREF _Toc244108760 \h </w:instrText>
            </w:r>
            <w:r>
              <w:rPr>
                <w:webHidden/>
              </w:rPr>
            </w:r>
            <w:r>
              <w:rPr>
                <w:webHidden/>
              </w:rPr>
              <w:fldChar w:fldCharType="separate"/>
            </w:r>
            <w:r>
              <w:rPr>
                <w:webHidden/>
              </w:rPr>
              <w:t>8</w:t>
            </w:r>
            <w:r>
              <w:rPr>
                <w:webHidden/>
              </w:rPr>
              <w:fldChar w:fldCharType="end"/>
            </w:r>
          </w:hyperlink>
        </w:p>
        <w:p w14:paraId="40A5B49C" w14:textId="52DCBDD5" w:rsidR="0062689F" w:rsidRDefault="0062689F">
          <w:pPr>
            <w:pStyle w:val="TOC1"/>
            <w:bidi w:val="0"/>
            <w:rPr>
              <w:rFonts w:asciiTheme="minorHAnsi" w:eastAsiaTheme="minorEastAsia" w:hAnsiTheme="minorHAnsi"/>
              <w:kern w:val="0"/>
              <w:szCs w:val="22"/>
              <w:lang w:bidi="ar-SA"/>
              <w14:ligatures w14:val="none"/>
            </w:rPr>
          </w:pPr>
          <w:hyperlink w:anchor="_Toc244108761" w:history="1">
            <w:r w:rsidRPr="000933A1">
              <w:rPr>
                <w:rStyle w:val="Hyperlink"/>
                <w:b/>
              </w:rPr>
              <w:t>Research Overview</w:t>
            </w:r>
            <w:r>
              <w:rPr>
                <w:webHidden/>
              </w:rPr>
              <w:tab/>
            </w:r>
            <w:r>
              <w:rPr>
                <w:webHidden/>
              </w:rPr>
              <w:fldChar w:fldCharType="begin"/>
            </w:r>
            <w:r>
              <w:rPr>
                <w:webHidden/>
              </w:rPr>
              <w:instrText xml:space="preserve"> PAGEREF _Toc244108761 \h </w:instrText>
            </w:r>
            <w:r>
              <w:rPr>
                <w:webHidden/>
              </w:rPr>
            </w:r>
            <w:r>
              <w:rPr>
                <w:webHidden/>
              </w:rPr>
              <w:fldChar w:fldCharType="separate"/>
            </w:r>
            <w:r>
              <w:rPr>
                <w:webHidden/>
              </w:rPr>
              <w:t>8</w:t>
            </w:r>
            <w:r>
              <w:rPr>
                <w:webHidden/>
              </w:rPr>
              <w:fldChar w:fldCharType="end"/>
            </w:r>
          </w:hyperlink>
        </w:p>
        <w:p w14:paraId="300EA76E" w14:textId="307BADBB" w:rsidR="0062689F" w:rsidRDefault="0062689F">
          <w:pPr>
            <w:pStyle w:val="TOC1"/>
            <w:bidi w:val="0"/>
            <w:rPr>
              <w:rFonts w:asciiTheme="minorHAnsi" w:eastAsiaTheme="minorEastAsia" w:hAnsiTheme="minorHAnsi"/>
              <w:kern w:val="0"/>
              <w:szCs w:val="22"/>
              <w:lang w:bidi="ar-SA"/>
              <w14:ligatures w14:val="none"/>
            </w:rPr>
          </w:pPr>
          <w:hyperlink w:anchor="_Toc244108762" w:history="1">
            <w:r w:rsidRPr="000933A1">
              <w:rPr>
                <w:rStyle w:val="Hyperlink"/>
              </w:rPr>
              <w:t>Introduction</w:t>
            </w:r>
            <w:r>
              <w:rPr>
                <w:webHidden/>
              </w:rPr>
              <w:tab/>
            </w:r>
            <w:r>
              <w:rPr>
                <w:webHidden/>
              </w:rPr>
              <w:fldChar w:fldCharType="begin"/>
            </w:r>
            <w:r>
              <w:rPr>
                <w:webHidden/>
              </w:rPr>
              <w:instrText xml:space="preserve"> PAGEREF _Toc244108762 \h </w:instrText>
            </w:r>
            <w:r>
              <w:rPr>
                <w:webHidden/>
              </w:rPr>
            </w:r>
            <w:r>
              <w:rPr>
                <w:webHidden/>
              </w:rPr>
              <w:fldChar w:fldCharType="separate"/>
            </w:r>
            <w:r>
              <w:rPr>
                <w:webHidden/>
              </w:rPr>
              <w:t>9</w:t>
            </w:r>
            <w:r>
              <w:rPr>
                <w:webHidden/>
              </w:rPr>
              <w:fldChar w:fldCharType="end"/>
            </w:r>
          </w:hyperlink>
        </w:p>
        <w:p w14:paraId="3D39E9DF" w14:textId="31FE1AEC"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63" w:history="1">
            <w:r w:rsidRPr="000933A1">
              <w:rPr>
                <w:rStyle w:val="Hyperlink"/>
                <w:b/>
                <w:noProof/>
              </w:rPr>
              <w:t>1.1 Background</w:t>
            </w:r>
            <w:r>
              <w:rPr>
                <w:noProof/>
                <w:webHidden/>
              </w:rPr>
              <w:tab/>
            </w:r>
            <w:r>
              <w:rPr>
                <w:noProof/>
                <w:webHidden/>
              </w:rPr>
              <w:fldChar w:fldCharType="begin"/>
            </w:r>
            <w:r>
              <w:rPr>
                <w:noProof/>
                <w:webHidden/>
              </w:rPr>
              <w:instrText xml:space="preserve"> PAGEREF _Toc244108763 \h </w:instrText>
            </w:r>
            <w:r>
              <w:rPr>
                <w:noProof/>
                <w:webHidden/>
              </w:rPr>
            </w:r>
            <w:r>
              <w:rPr>
                <w:noProof/>
                <w:webHidden/>
              </w:rPr>
              <w:fldChar w:fldCharType="separate"/>
            </w:r>
            <w:r>
              <w:rPr>
                <w:noProof/>
                <w:webHidden/>
              </w:rPr>
              <w:t>9</w:t>
            </w:r>
            <w:r>
              <w:rPr>
                <w:noProof/>
                <w:webHidden/>
              </w:rPr>
              <w:fldChar w:fldCharType="end"/>
            </w:r>
          </w:hyperlink>
        </w:p>
        <w:p w14:paraId="71CDF1B7" w14:textId="53319276"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64" w:history="1">
            <w:r w:rsidRPr="000933A1">
              <w:rPr>
                <w:rStyle w:val="Hyperlink"/>
                <w:b/>
                <w:noProof/>
              </w:rPr>
              <w:t>1.2 Scientific Problem and Project Objective</w:t>
            </w:r>
            <w:r>
              <w:rPr>
                <w:noProof/>
                <w:webHidden/>
              </w:rPr>
              <w:tab/>
            </w:r>
            <w:r>
              <w:rPr>
                <w:noProof/>
                <w:webHidden/>
              </w:rPr>
              <w:fldChar w:fldCharType="begin"/>
            </w:r>
            <w:r>
              <w:rPr>
                <w:noProof/>
                <w:webHidden/>
              </w:rPr>
              <w:instrText xml:space="preserve"> PAGEREF _Toc244108764 \h </w:instrText>
            </w:r>
            <w:r>
              <w:rPr>
                <w:noProof/>
                <w:webHidden/>
              </w:rPr>
            </w:r>
            <w:r>
              <w:rPr>
                <w:noProof/>
                <w:webHidden/>
              </w:rPr>
              <w:fldChar w:fldCharType="separate"/>
            </w:r>
            <w:r>
              <w:rPr>
                <w:noProof/>
                <w:webHidden/>
              </w:rPr>
              <w:t>9</w:t>
            </w:r>
            <w:r>
              <w:rPr>
                <w:noProof/>
                <w:webHidden/>
              </w:rPr>
              <w:fldChar w:fldCharType="end"/>
            </w:r>
          </w:hyperlink>
        </w:p>
        <w:p w14:paraId="04BEF44B" w14:textId="017ABA9B"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65" w:history="1">
            <w:r w:rsidRPr="000933A1">
              <w:rPr>
                <w:rStyle w:val="Hyperlink"/>
                <w:b/>
                <w:noProof/>
              </w:rPr>
              <w:t>1.3 State of the Art</w:t>
            </w:r>
            <w:r>
              <w:rPr>
                <w:noProof/>
                <w:webHidden/>
              </w:rPr>
              <w:tab/>
            </w:r>
            <w:r>
              <w:rPr>
                <w:noProof/>
                <w:webHidden/>
              </w:rPr>
              <w:fldChar w:fldCharType="begin"/>
            </w:r>
            <w:r>
              <w:rPr>
                <w:noProof/>
                <w:webHidden/>
              </w:rPr>
              <w:instrText xml:space="preserve"> PAGEREF _Toc244108765 \h </w:instrText>
            </w:r>
            <w:r>
              <w:rPr>
                <w:noProof/>
                <w:webHidden/>
              </w:rPr>
            </w:r>
            <w:r>
              <w:rPr>
                <w:noProof/>
                <w:webHidden/>
              </w:rPr>
              <w:fldChar w:fldCharType="separate"/>
            </w:r>
            <w:r>
              <w:rPr>
                <w:noProof/>
                <w:webHidden/>
              </w:rPr>
              <w:t>10</w:t>
            </w:r>
            <w:r>
              <w:rPr>
                <w:noProof/>
                <w:webHidden/>
              </w:rPr>
              <w:fldChar w:fldCharType="end"/>
            </w:r>
          </w:hyperlink>
        </w:p>
        <w:p w14:paraId="2CAE89A2" w14:textId="00CE5FE3"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66" w:history="1">
            <w:r w:rsidRPr="000933A1">
              <w:rPr>
                <w:rStyle w:val="Hyperlink"/>
                <w:b/>
                <w:noProof/>
              </w:rPr>
              <w:t>1.4 Proposed Solution and Main Contributions</w:t>
            </w:r>
            <w:r>
              <w:rPr>
                <w:noProof/>
                <w:webHidden/>
              </w:rPr>
              <w:tab/>
            </w:r>
            <w:r>
              <w:rPr>
                <w:noProof/>
                <w:webHidden/>
              </w:rPr>
              <w:fldChar w:fldCharType="begin"/>
            </w:r>
            <w:r>
              <w:rPr>
                <w:noProof/>
                <w:webHidden/>
              </w:rPr>
              <w:instrText xml:space="preserve"> PAGEREF _Toc244108766 \h </w:instrText>
            </w:r>
            <w:r>
              <w:rPr>
                <w:noProof/>
                <w:webHidden/>
              </w:rPr>
            </w:r>
            <w:r>
              <w:rPr>
                <w:noProof/>
                <w:webHidden/>
              </w:rPr>
              <w:fldChar w:fldCharType="separate"/>
            </w:r>
            <w:r>
              <w:rPr>
                <w:noProof/>
                <w:webHidden/>
              </w:rPr>
              <w:t>11</w:t>
            </w:r>
            <w:r>
              <w:rPr>
                <w:noProof/>
                <w:webHidden/>
              </w:rPr>
              <w:fldChar w:fldCharType="end"/>
            </w:r>
          </w:hyperlink>
        </w:p>
        <w:p w14:paraId="3EE2E205" w14:textId="0BF3B88E"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67" w:history="1">
            <w:r w:rsidRPr="000933A1">
              <w:rPr>
                <w:rStyle w:val="Hyperlink"/>
                <w:b/>
                <w:noProof/>
              </w:rPr>
              <w:t>1.5 Theoretical Foundations</w:t>
            </w:r>
            <w:r>
              <w:rPr>
                <w:noProof/>
                <w:webHidden/>
              </w:rPr>
              <w:tab/>
            </w:r>
            <w:r>
              <w:rPr>
                <w:noProof/>
                <w:webHidden/>
              </w:rPr>
              <w:fldChar w:fldCharType="begin"/>
            </w:r>
            <w:r>
              <w:rPr>
                <w:noProof/>
                <w:webHidden/>
              </w:rPr>
              <w:instrText xml:space="preserve"> PAGEREF _Toc244108767 \h </w:instrText>
            </w:r>
            <w:r>
              <w:rPr>
                <w:noProof/>
                <w:webHidden/>
              </w:rPr>
            </w:r>
            <w:r>
              <w:rPr>
                <w:noProof/>
                <w:webHidden/>
              </w:rPr>
              <w:fldChar w:fldCharType="separate"/>
            </w:r>
            <w:r>
              <w:rPr>
                <w:noProof/>
                <w:webHidden/>
              </w:rPr>
              <w:t>11</w:t>
            </w:r>
            <w:r>
              <w:rPr>
                <w:noProof/>
                <w:webHidden/>
              </w:rPr>
              <w:fldChar w:fldCharType="end"/>
            </w:r>
          </w:hyperlink>
        </w:p>
        <w:p w14:paraId="2105AF50" w14:textId="39803FDD"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68" w:history="1">
            <w:r w:rsidRPr="000933A1">
              <w:rPr>
                <w:rStyle w:val="Hyperlink"/>
                <w:b/>
                <w:noProof/>
              </w:rPr>
              <w:t>1.6 Box Diagram of the Proposed System</w:t>
            </w:r>
            <w:r>
              <w:rPr>
                <w:noProof/>
                <w:webHidden/>
              </w:rPr>
              <w:tab/>
            </w:r>
            <w:r>
              <w:rPr>
                <w:noProof/>
                <w:webHidden/>
              </w:rPr>
              <w:fldChar w:fldCharType="begin"/>
            </w:r>
            <w:r>
              <w:rPr>
                <w:noProof/>
                <w:webHidden/>
              </w:rPr>
              <w:instrText xml:space="preserve"> PAGEREF _Toc244108768 \h </w:instrText>
            </w:r>
            <w:r>
              <w:rPr>
                <w:noProof/>
                <w:webHidden/>
              </w:rPr>
            </w:r>
            <w:r>
              <w:rPr>
                <w:noProof/>
                <w:webHidden/>
              </w:rPr>
              <w:fldChar w:fldCharType="separate"/>
            </w:r>
            <w:r>
              <w:rPr>
                <w:noProof/>
                <w:webHidden/>
              </w:rPr>
              <w:t>11</w:t>
            </w:r>
            <w:r>
              <w:rPr>
                <w:noProof/>
                <w:webHidden/>
              </w:rPr>
              <w:fldChar w:fldCharType="end"/>
            </w:r>
          </w:hyperlink>
        </w:p>
        <w:p w14:paraId="72234D34" w14:textId="6EC860D9"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69" w:history="1">
            <w:r w:rsidRPr="000933A1">
              <w:rPr>
                <w:rStyle w:val="Hyperlink"/>
                <w:b/>
                <w:noProof/>
              </w:rPr>
              <w:t>1.7 Research Structure</w:t>
            </w:r>
            <w:r>
              <w:rPr>
                <w:noProof/>
                <w:webHidden/>
              </w:rPr>
              <w:tab/>
            </w:r>
            <w:r>
              <w:rPr>
                <w:noProof/>
                <w:webHidden/>
              </w:rPr>
              <w:fldChar w:fldCharType="begin"/>
            </w:r>
            <w:r>
              <w:rPr>
                <w:noProof/>
                <w:webHidden/>
              </w:rPr>
              <w:instrText xml:space="preserve"> PAGEREF _Toc244108769 \h </w:instrText>
            </w:r>
            <w:r>
              <w:rPr>
                <w:noProof/>
                <w:webHidden/>
              </w:rPr>
            </w:r>
            <w:r>
              <w:rPr>
                <w:noProof/>
                <w:webHidden/>
              </w:rPr>
              <w:fldChar w:fldCharType="separate"/>
            </w:r>
            <w:r>
              <w:rPr>
                <w:noProof/>
                <w:webHidden/>
              </w:rPr>
              <w:t>12</w:t>
            </w:r>
            <w:r>
              <w:rPr>
                <w:noProof/>
                <w:webHidden/>
              </w:rPr>
              <w:fldChar w:fldCharType="end"/>
            </w:r>
          </w:hyperlink>
        </w:p>
        <w:p w14:paraId="4F55A61F" w14:textId="682B956E" w:rsidR="0062689F" w:rsidRDefault="0062689F">
          <w:pPr>
            <w:pStyle w:val="TOC1"/>
            <w:bidi w:val="0"/>
            <w:rPr>
              <w:rFonts w:asciiTheme="minorHAnsi" w:eastAsiaTheme="minorEastAsia" w:hAnsiTheme="minorHAnsi"/>
              <w:kern w:val="0"/>
              <w:szCs w:val="22"/>
              <w:lang w:bidi="ar-SA"/>
              <w14:ligatures w14:val="none"/>
            </w:rPr>
          </w:pPr>
          <w:hyperlink w:anchor="_Toc244108770" w:history="1">
            <w:r w:rsidRPr="000933A1">
              <w:rPr>
                <w:rStyle w:val="Hyperlink"/>
                <w:b/>
              </w:rPr>
              <w:t>CHAPTER TWO</w:t>
            </w:r>
            <w:r>
              <w:rPr>
                <w:webHidden/>
              </w:rPr>
              <w:tab/>
            </w:r>
            <w:r>
              <w:rPr>
                <w:webHidden/>
              </w:rPr>
              <w:fldChar w:fldCharType="begin"/>
            </w:r>
            <w:r>
              <w:rPr>
                <w:webHidden/>
              </w:rPr>
              <w:instrText xml:space="preserve"> PAGEREF _Toc244108770 \h </w:instrText>
            </w:r>
            <w:r>
              <w:rPr>
                <w:webHidden/>
              </w:rPr>
            </w:r>
            <w:r>
              <w:rPr>
                <w:webHidden/>
              </w:rPr>
              <w:fldChar w:fldCharType="separate"/>
            </w:r>
            <w:r>
              <w:rPr>
                <w:webHidden/>
              </w:rPr>
              <w:t>13</w:t>
            </w:r>
            <w:r>
              <w:rPr>
                <w:webHidden/>
              </w:rPr>
              <w:fldChar w:fldCharType="end"/>
            </w:r>
          </w:hyperlink>
        </w:p>
        <w:p w14:paraId="23D2D233" w14:textId="0CB7228A" w:rsidR="0062689F" w:rsidRDefault="0062689F">
          <w:pPr>
            <w:pStyle w:val="TOC1"/>
            <w:bidi w:val="0"/>
            <w:rPr>
              <w:rFonts w:asciiTheme="minorHAnsi" w:eastAsiaTheme="minorEastAsia" w:hAnsiTheme="minorHAnsi"/>
              <w:kern w:val="0"/>
              <w:szCs w:val="22"/>
              <w:lang w:bidi="ar-SA"/>
              <w14:ligatures w14:val="none"/>
            </w:rPr>
          </w:pPr>
          <w:hyperlink w:anchor="_Toc244108771" w:history="1">
            <w:r w:rsidRPr="000933A1">
              <w:rPr>
                <w:rStyle w:val="Hyperlink"/>
                <w:b/>
              </w:rPr>
              <w:t>RELATED WORK</w:t>
            </w:r>
            <w:r>
              <w:rPr>
                <w:webHidden/>
              </w:rPr>
              <w:tab/>
            </w:r>
            <w:r>
              <w:rPr>
                <w:webHidden/>
              </w:rPr>
              <w:fldChar w:fldCharType="begin"/>
            </w:r>
            <w:r>
              <w:rPr>
                <w:webHidden/>
              </w:rPr>
              <w:instrText xml:space="preserve"> PAGEREF _Toc244108771 \h </w:instrText>
            </w:r>
            <w:r>
              <w:rPr>
                <w:webHidden/>
              </w:rPr>
            </w:r>
            <w:r>
              <w:rPr>
                <w:webHidden/>
              </w:rPr>
              <w:fldChar w:fldCharType="separate"/>
            </w:r>
            <w:r>
              <w:rPr>
                <w:webHidden/>
              </w:rPr>
              <w:t>13</w:t>
            </w:r>
            <w:r>
              <w:rPr>
                <w:webHidden/>
              </w:rPr>
              <w:fldChar w:fldCharType="end"/>
            </w:r>
          </w:hyperlink>
        </w:p>
        <w:p w14:paraId="69D6A752" w14:textId="5590A680"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72" w:history="1">
            <w:r w:rsidRPr="000933A1">
              <w:rPr>
                <w:rStyle w:val="Hyperlink"/>
                <w:b/>
                <w:noProof/>
              </w:rPr>
              <w:t>2.1 AI-Based Approaches to Software Bug Detection and Repair</w:t>
            </w:r>
            <w:r>
              <w:rPr>
                <w:noProof/>
                <w:webHidden/>
              </w:rPr>
              <w:tab/>
            </w:r>
            <w:r>
              <w:rPr>
                <w:noProof/>
                <w:webHidden/>
              </w:rPr>
              <w:fldChar w:fldCharType="begin"/>
            </w:r>
            <w:r>
              <w:rPr>
                <w:noProof/>
                <w:webHidden/>
              </w:rPr>
              <w:instrText xml:space="preserve"> PAGEREF _Toc244108772 \h </w:instrText>
            </w:r>
            <w:r>
              <w:rPr>
                <w:noProof/>
                <w:webHidden/>
              </w:rPr>
            </w:r>
            <w:r>
              <w:rPr>
                <w:noProof/>
                <w:webHidden/>
              </w:rPr>
              <w:fldChar w:fldCharType="separate"/>
            </w:r>
            <w:r>
              <w:rPr>
                <w:noProof/>
                <w:webHidden/>
              </w:rPr>
              <w:t>14</w:t>
            </w:r>
            <w:r>
              <w:rPr>
                <w:noProof/>
                <w:webHidden/>
              </w:rPr>
              <w:fldChar w:fldCharType="end"/>
            </w:r>
          </w:hyperlink>
        </w:p>
        <w:p w14:paraId="6ADDE8DA" w14:textId="31F53ACD" w:rsidR="0062689F" w:rsidRDefault="0062689F">
          <w:pPr>
            <w:pStyle w:val="TOC2"/>
            <w:tabs>
              <w:tab w:val="right" w:leader="dot" w:pos="9782"/>
            </w:tabs>
            <w:rPr>
              <w:rFonts w:asciiTheme="minorHAnsi" w:eastAsiaTheme="minorEastAsia" w:hAnsiTheme="minorHAnsi"/>
              <w:noProof/>
              <w:kern w:val="0"/>
              <w:szCs w:val="22"/>
              <w14:ligatures w14:val="none"/>
            </w:rPr>
          </w:pPr>
          <w:hyperlink w:anchor="_Toc244108773" w:history="1">
            <w:r w:rsidRPr="000933A1">
              <w:rPr>
                <w:rStyle w:val="Hyperlink"/>
                <w:b/>
                <w:bCs/>
                <w:noProof/>
              </w:rPr>
              <w:t>Conclusion</w:t>
            </w:r>
            <w:r>
              <w:rPr>
                <w:noProof/>
                <w:webHidden/>
              </w:rPr>
              <w:tab/>
            </w:r>
            <w:r>
              <w:rPr>
                <w:noProof/>
                <w:webHidden/>
              </w:rPr>
              <w:fldChar w:fldCharType="begin"/>
            </w:r>
            <w:r>
              <w:rPr>
                <w:noProof/>
                <w:webHidden/>
              </w:rPr>
              <w:instrText xml:space="preserve"> PAGEREF _Toc244108773 \h </w:instrText>
            </w:r>
            <w:r>
              <w:rPr>
                <w:noProof/>
                <w:webHidden/>
              </w:rPr>
            </w:r>
            <w:r>
              <w:rPr>
                <w:noProof/>
                <w:webHidden/>
              </w:rPr>
              <w:fldChar w:fldCharType="separate"/>
            </w:r>
            <w:r>
              <w:rPr>
                <w:noProof/>
                <w:webHidden/>
              </w:rPr>
              <w:t>15</w:t>
            </w:r>
            <w:r>
              <w:rPr>
                <w:noProof/>
                <w:webHidden/>
              </w:rPr>
              <w:fldChar w:fldCharType="end"/>
            </w:r>
          </w:hyperlink>
        </w:p>
        <w:p w14:paraId="3599CD6D" w14:textId="5E3ADAE5" w:rsidR="002A4486" w:rsidRDefault="00DF00DF" w:rsidP="002A4486">
          <w:pPr>
            <w:bidi/>
            <w:rPr>
              <w:b/>
              <w:bCs/>
              <w:noProof/>
              <w:rtl/>
            </w:rPr>
          </w:pPr>
          <w:r>
            <w:rPr>
              <w:b/>
              <w:bCs/>
              <w:noProof/>
            </w:rPr>
            <w:fldChar w:fldCharType="end"/>
          </w:r>
        </w:p>
        <w:p w14:paraId="686A8FC8" w14:textId="77777777" w:rsidR="002A4486" w:rsidRPr="002A4486" w:rsidRDefault="00592F5A" w:rsidP="002A4486">
          <w:pPr>
            <w:bidi/>
            <w:rPr>
              <w:b/>
              <w:bCs/>
              <w:noProof/>
              <w:rtl/>
            </w:rPr>
          </w:pPr>
        </w:p>
      </w:sdtContent>
    </w:sdt>
    <w:p w14:paraId="5B1AECE8" w14:textId="77777777" w:rsidR="00002E07" w:rsidRDefault="00002E07" w:rsidP="00002E07">
      <w:pPr>
        <w:spacing w:before="200" w:after="160"/>
        <w:outlineLvl w:val="0"/>
        <w:rPr>
          <w:b/>
          <w:color w:val="1F4E79"/>
          <w:sz w:val="26"/>
        </w:rPr>
      </w:pPr>
    </w:p>
    <w:p w14:paraId="32FF66C9" w14:textId="77777777" w:rsidR="00002E07" w:rsidRDefault="00002E07" w:rsidP="00002E07">
      <w:pPr>
        <w:spacing w:before="200" w:after="160"/>
        <w:outlineLvl w:val="0"/>
        <w:rPr>
          <w:b/>
          <w:color w:val="1F4E79"/>
          <w:sz w:val="26"/>
        </w:rPr>
      </w:pPr>
    </w:p>
    <w:p w14:paraId="0B16F315" w14:textId="77777777" w:rsidR="00002E07" w:rsidRDefault="00002E07" w:rsidP="00002E07">
      <w:pPr>
        <w:spacing w:before="200" w:after="160"/>
        <w:outlineLvl w:val="0"/>
        <w:rPr>
          <w:b/>
          <w:color w:val="1F4E79"/>
          <w:sz w:val="26"/>
        </w:rPr>
      </w:pPr>
    </w:p>
    <w:p w14:paraId="0A7819BD" w14:textId="77777777" w:rsidR="00002E07" w:rsidRDefault="00002E07" w:rsidP="00002E07">
      <w:pPr>
        <w:spacing w:before="200" w:after="160"/>
        <w:outlineLvl w:val="0"/>
        <w:rPr>
          <w:b/>
          <w:color w:val="1F4E79"/>
          <w:sz w:val="26"/>
        </w:rPr>
      </w:pPr>
    </w:p>
    <w:p w14:paraId="3C802879" w14:textId="77777777" w:rsidR="00002E07" w:rsidRDefault="00002E07" w:rsidP="00002E07">
      <w:pPr>
        <w:spacing w:before="200" w:after="160"/>
        <w:outlineLvl w:val="0"/>
        <w:rPr>
          <w:b/>
          <w:color w:val="1F4E79"/>
          <w:sz w:val="26"/>
        </w:rPr>
      </w:pPr>
    </w:p>
    <w:p w14:paraId="1B9D885F" w14:textId="77777777" w:rsidR="00002E07" w:rsidRDefault="00002E07" w:rsidP="00002E07">
      <w:pPr>
        <w:spacing w:before="200" w:after="160"/>
        <w:outlineLvl w:val="0"/>
        <w:rPr>
          <w:b/>
          <w:color w:val="1F4E79"/>
          <w:sz w:val="26"/>
          <w:rtl/>
        </w:rPr>
      </w:pPr>
    </w:p>
    <w:p w14:paraId="058552E5" w14:textId="77777777" w:rsidR="00DC6A0D" w:rsidRDefault="00DC6A0D" w:rsidP="00002E07">
      <w:pPr>
        <w:spacing w:before="200" w:after="160"/>
        <w:outlineLvl w:val="0"/>
        <w:rPr>
          <w:b/>
          <w:color w:val="1F4E79"/>
          <w:sz w:val="26"/>
          <w:rtl/>
        </w:rPr>
      </w:pPr>
    </w:p>
    <w:p w14:paraId="66C9DF60" w14:textId="77777777" w:rsidR="00DC6A0D" w:rsidRDefault="00DC6A0D" w:rsidP="00002E07">
      <w:pPr>
        <w:spacing w:before="200" w:after="160"/>
        <w:outlineLvl w:val="0"/>
        <w:rPr>
          <w:b/>
          <w:color w:val="1F4E79"/>
          <w:sz w:val="26"/>
          <w:rtl/>
        </w:rPr>
      </w:pPr>
    </w:p>
    <w:p w14:paraId="698B4AF3" w14:textId="77777777" w:rsidR="00DC6A0D" w:rsidRDefault="00DC6A0D" w:rsidP="00002E07">
      <w:pPr>
        <w:spacing w:before="200" w:after="160"/>
        <w:outlineLvl w:val="0"/>
        <w:rPr>
          <w:b/>
          <w:color w:val="1F4E79"/>
          <w:sz w:val="26"/>
        </w:rPr>
      </w:pPr>
    </w:p>
    <w:p w14:paraId="1FC74DC1" w14:textId="77777777" w:rsidR="004C430B" w:rsidRPr="00002E07" w:rsidRDefault="004C430B" w:rsidP="00002E07">
      <w:pPr>
        <w:spacing w:before="200" w:after="160"/>
        <w:outlineLvl w:val="0"/>
        <w:rPr>
          <w:b/>
          <w:color w:val="1F4E79"/>
          <w:sz w:val="26"/>
          <w:rtl/>
        </w:rPr>
      </w:pPr>
      <w:bookmarkStart w:id="0" w:name="_Toc244108755"/>
      <w:r>
        <w:rPr>
          <w:b/>
          <w:color w:val="1F4E79"/>
          <w:sz w:val="26"/>
        </w:rPr>
        <w:lastRenderedPageBreak/>
        <w:t>Glossary of Key Terms</w:t>
      </w:r>
      <w:bookmarkEnd w:id="0"/>
    </w:p>
    <w:p w14:paraId="3BFEBA28" w14:textId="77777777" w:rsidR="009E4A93" w:rsidRPr="009E4A93" w:rsidRDefault="009E4A93" w:rsidP="009E4A93">
      <w:pPr>
        <w:pStyle w:val="Heading2"/>
        <w:rPr>
          <w:b/>
          <w:bCs/>
          <w:color w:val="000000" w:themeColor="text1"/>
        </w:rPr>
      </w:pPr>
      <w:bookmarkStart w:id="1" w:name="_Toc244108756"/>
      <w:r>
        <w:t>Data and Dataset Preparation</w:t>
      </w:r>
      <w:bookmarkEnd w:id="1"/>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2232"/>
        <w:gridCol w:w="1944"/>
        <w:gridCol w:w="936"/>
        <w:gridCol w:w="4320"/>
      </w:tblGrid>
      <w:tr w:rsidR="009E4A93" w14:paraId="20B532E3" w14:textId="77777777" w:rsidTr="00DA1D98">
        <w:trPr>
          <w:tblHeader/>
          <w:jc w:val="center"/>
        </w:trPr>
        <w:tc>
          <w:tcPr>
            <w:tcW w:w="2232" w:type="dxa"/>
            <w:shd w:val="clear" w:color="auto" w:fill="1F4E79"/>
            <w:tcMar>
              <w:top w:w="80" w:type="dxa"/>
              <w:left w:w="90" w:type="dxa"/>
              <w:bottom w:w="80" w:type="dxa"/>
              <w:right w:w="90" w:type="dxa"/>
            </w:tcMar>
            <w:vAlign w:val="center"/>
          </w:tcPr>
          <w:p w14:paraId="36387097" w14:textId="77777777" w:rsidR="0018630F" w:rsidRDefault="00592F5A">
            <w:pPr>
              <w:spacing w:before="40" w:after="40" w:line="240" w:lineRule="auto"/>
            </w:pPr>
            <w:r>
              <w:rPr>
                <w:b/>
                <w:color w:val="FFFFFF"/>
                <w:sz w:val="17"/>
              </w:rPr>
              <w:t>Technical Term</w:t>
            </w:r>
          </w:p>
        </w:tc>
        <w:tc>
          <w:tcPr>
            <w:tcW w:w="1944" w:type="dxa"/>
            <w:shd w:val="clear" w:color="auto" w:fill="1F4E79"/>
            <w:tcMar>
              <w:top w:w="80" w:type="dxa"/>
              <w:left w:w="90" w:type="dxa"/>
              <w:bottom w:w="80" w:type="dxa"/>
              <w:right w:w="90" w:type="dxa"/>
            </w:tcMar>
            <w:vAlign w:val="center"/>
          </w:tcPr>
          <w:p w14:paraId="2E442573" w14:textId="77777777" w:rsidR="0018630F" w:rsidRDefault="00592F5A">
            <w:r>
              <w:rPr>
                <w:sz w:val="17"/>
              </w:rPr>
              <w:t>Equivalent / Name</w:t>
            </w:r>
          </w:p>
        </w:tc>
        <w:tc>
          <w:tcPr>
            <w:tcW w:w="936" w:type="dxa"/>
            <w:shd w:val="clear" w:color="auto" w:fill="1F4E79"/>
            <w:tcMar>
              <w:top w:w="80" w:type="dxa"/>
              <w:left w:w="90" w:type="dxa"/>
              <w:bottom w:w="80" w:type="dxa"/>
              <w:right w:w="90" w:type="dxa"/>
            </w:tcMar>
            <w:vAlign w:val="center"/>
          </w:tcPr>
          <w:p w14:paraId="075D8964" w14:textId="77777777" w:rsidR="0018630F" w:rsidRDefault="00592F5A">
            <w:pPr>
              <w:spacing w:before="40" w:after="40" w:line="240" w:lineRule="auto"/>
            </w:pPr>
            <w:r>
              <w:rPr>
                <w:b/>
                <w:color w:val="FFFFFF"/>
                <w:sz w:val="17"/>
              </w:rPr>
              <w:t>Abbreviation</w:t>
            </w:r>
          </w:p>
        </w:tc>
        <w:tc>
          <w:tcPr>
            <w:tcW w:w="4320" w:type="dxa"/>
            <w:shd w:val="clear" w:color="auto" w:fill="1F4E79"/>
            <w:tcMar>
              <w:top w:w="80" w:type="dxa"/>
              <w:left w:w="90" w:type="dxa"/>
              <w:bottom w:w="80" w:type="dxa"/>
              <w:right w:w="90" w:type="dxa"/>
            </w:tcMar>
            <w:vAlign w:val="center"/>
          </w:tcPr>
          <w:p w14:paraId="2A6C8849" w14:textId="77777777" w:rsidR="0018630F" w:rsidRDefault="00592F5A">
            <w:pPr>
              <w:spacing w:before="40" w:after="40" w:line="240" w:lineRule="auto"/>
            </w:pPr>
            <w:r>
              <w:rPr>
                <w:b/>
                <w:color w:val="FFFFFF"/>
                <w:sz w:val="17"/>
              </w:rPr>
              <w:t>Definition</w:t>
            </w:r>
          </w:p>
        </w:tc>
      </w:tr>
      <w:tr w:rsidR="009E4A93" w14:paraId="476AF8AC" w14:textId="77777777" w:rsidTr="00DA1D98">
        <w:trPr>
          <w:jc w:val="center"/>
        </w:trPr>
        <w:tc>
          <w:tcPr>
            <w:tcW w:w="2232" w:type="dxa"/>
            <w:tcMar>
              <w:top w:w="80" w:type="dxa"/>
              <w:left w:w="90" w:type="dxa"/>
              <w:bottom w:w="80" w:type="dxa"/>
              <w:right w:w="90" w:type="dxa"/>
            </w:tcMar>
            <w:vAlign w:val="center"/>
          </w:tcPr>
          <w:p w14:paraId="626DE430" w14:textId="77777777" w:rsidR="0018630F" w:rsidRDefault="00592F5A">
            <w:pPr>
              <w:spacing w:before="40" w:after="40" w:line="240" w:lineRule="auto"/>
            </w:pPr>
            <w:r>
              <w:rPr>
                <w:sz w:val="17"/>
              </w:rPr>
              <w:t>PyresBugs Dataset</w:t>
            </w:r>
          </w:p>
        </w:tc>
        <w:tc>
          <w:tcPr>
            <w:tcW w:w="1944" w:type="dxa"/>
            <w:tcMar>
              <w:top w:w="80" w:type="dxa"/>
              <w:left w:w="90" w:type="dxa"/>
              <w:bottom w:w="80" w:type="dxa"/>
              <w:right w:w="90" w:type="dxa"/>
            </w:tcMar>
            <w:vAlign w:val="center"/>
          </w:tcPr>
          <w:p w14:paraId="2CD7E858" w14:textId="77777777" w:rsidR="0018630F" w:rsidRDefault="00592F5A">
            <w:r>
              <w:rPr>
                <w:sz w:val="17"/>
              </w:rPr>
              <w:t>PyresBugs dataset</w:t>
            </w:r>
          </w:p>
        </w:tc>
        <w:tc>
          <w:tcPr>
            <w:tcW w:w="936" w:type="dxa"/>
            <w:tcMar>
              <w:top w:w="80" w:type="dxa"/>
              <w:left w:w="90" w:type="dxa"/>
              <w:bottom w:w="80" w:type="dxa"/>
              <w:right w:w="90" w:type="dxa"/>
            </w:tcMar>
            <w:vAlign w:val="center"/>
          </w:tcPr>
          <w:p w14:paraId="71F948D0"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036B5365" w14:textId="77777777" w:rsidR="0018630F" w:rsidRDefault="00592F5A">
            <w:pPr>
              <w:spacing w:before="40" w:after="40" w:line="240" w:lineRule="auto"/>
            </w:pPr>
            <w:r>
              <w:rPr>
                <w:sz w:val="17"/>
              </w:rPr>
              <w:t>A dataset containing faulty and corrected code examples for model training.</w:t>
            </w:r>
          </w:p>
        </w:tc>
      </w:tr>
      <w:tr w:rsidR="009E4A93" w14:paraId="01DCA552" w14:textId="77777777" w:rsidTr="00DA1D98">
        <w:trPr>
          <w:jc w:val="center"/>
        </w:trPr>
        <w:tc>
          <w:tcPr>
            <w:tcW w:w="2232" w:type="dxa"/>
            <w:tcMar>
              <w:top w:w="80" w:type="dxa"/>
              <w:left w:w="90" w:type="dxa"/>
              <w:bottom w:w="80" w:type="dxa"/>
              <w:right w:w="90" w:type="dxa"/>
            </w:tcMar>
            <w:vAlign w:val="center"/>
          </w:tcPr>
          <w:p w14:paraId="6DD2B40D" w14:textId="77777777" w:rsidR="0018630F" w:rsidRDefault="00592F5A">
            <w:pPr>
              <w:spacing w:before="40" w:after="40" w:line="240" w:lineRule="auto"/>
            </w:pPr>
            <w:r>
              <w:rPr>
                <w:sz w:val="17"/>
              </w:rPr>
              <w:t>Faulty Code</w:t>
            </w:r>
          </w:p>
        </w:tc>
        <w:tc>
          <w:tcPr>
            <w:tcW w:w="1944" w:type="dxa"/>
            <w:tcMar>
              <w:top w:w="80" w:type="dxa"/>
              <w:left w:w="90" w:type="dxa"/>
              <w:bottom w:w="80" w:type="dxa"/>
              <w:right w:w="90" w:type="dxa"/>
            </w:tcMar>
            <w:vAlign w:val="center"/>
          </w:tcPr>
          <w:p w14:paraId="47524132" w14:textId="77777777" w:rsidR="0018630F" w:rsidRDefault="00592F5A">
            <w:r>
              <w:rPr>
                <w:sz w:val="17"/>
              </w:rPr>
              <w:t>Faulty source code</w:t>
            </w:r>
          </w:p>
        </w:tc>
        <w:tc>
          <w:tcPr>
            <w:tcW w:w="936" w:type="dxa"/>
            <w:tcMar>
              <w:top w:w="80" w:type="dxa"/>
              <w:left w:w="90" w:type="dxa"/>
              <w:bottom w:w="80" w:type="dxa"/>
              <w:right w:w="90" w:type="dxa"/>
            </w:tcMar>
            <w:vAlign w:val="center"/>
          </w:tcPr>
          <w:p w14:paraId="399BF95A"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2FB9B189" w14:textId="77777777" w:rsidR="0018630F" w:rsidRDefault="00592F5A">
            <w:pPr>
              <w:spacing w:before="40" w:after="40" w:line="240" w:lineRule="auto"/>
            </w:pPr>
            <w:r>
              <w:rPr>
                <w:sz w:val="17"/>
              </w:rPr>
              <w:t xml:space="preserve">Source code that contains one or </w:t>
            </w:r>
            <w:r>
              <w:rPr>
                <w:sz w:val="17"/>
              </w:rPr>
              <w:t>more software defects.</w:t>
            </w:r>
          </w:p>
        </w:tc>
      </w:tr>
      <w:tr w:rsidR="009E4A93" w14:paraId="100C4E40" w14:textId="77777777" w:rsidTr="00DA1D98">
        <w:trPr>
          <w:jc w:val="center"/>
        </w:trPr>
        <w:tc>
          <w:tcPr>
            <w:tcW w:w="2232" w:type="dxa"/>
            <w:tcMar>
              <w:top w:w="80" w:type="dxa"/>
              <w:left w:w="90" w:type="dxa"/>
              <w:bottom w:w="80" w:type="dxa"/>
              <w:right w:w="90" w:type="dxa"/>
            </w:tcMar>
            <w:vAlign w:val="center"/>
          </w:tcPr>
          <w:p w14:paraId="08BEF862" w14:textId="77777777" w:rsidR="0018630F" w:rsidRDefault="00592F5A">
            <w:pPr>
              <w:spacing w:before="40" w:after="40" w:line="240" w:lineRule="auto"/>
            </w:pPr>
            <w:r>
              <w:rPr>
                <w:sz w:val="17"/>
              </w:rPr>
              <w:t>Fault-Free Code</w:t>
            </w:r>
          </w:p>
        </w:tc>
        <w:tc>
          <w:tcPr>
            <w:tcW w:w="1944" w:type="dxa"/>
            <w:tcMar>
              <w:top w:w="80" w:type="dxa"/>
              <w:left w:w="90" w:type="dxa"/>
              <w:bottom w:w="80" w:type="dxa"/>
              <w:right w:w="90" w:type="dxa"/>
            </w:tcMar>
            <w:vAlign w:val="center"/>
          </w:tcPr>
          <w:p w14:paraId="214B86EC" w14:textId="77777777" w:rsidR="0018630F" w:rsidRDefault="00592F5A">
            <w:r>
              <w:rPr>
                <w:sz w:val="17"/>
              </w:rPr>
              <w:t>Correct source code</w:t>
            </w:r>
          </w:p>
        </w:tc>
        <w:tc>
          <w:tcPr>
            <w:tcW w:w="936" w:type="dxa"/>
            <w:tcMar>
              <w:top w:w="80" w:type="dxa"/>
              <w:left w:w="90" w:type="dxa"/>
              <w:bottom w:w="80" w:type="dxa"/>
              <w:right w:w="90" w:type="dxa"/>
            </w:tcMar>
            <w:vAlign w:val="center"/>
          </w:tcPr>
          <w:p w14:paraId="6983C27F"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7EC96A9F" w14:textId="77777777" w:rsidR="0018630F" w:rsidRDefault="00592F5A">
            <w:pPr>
              <w:spacing w:before="40" w:after="40" w:line="240" w:lineRule="auto"/>
            </w:pPr>
            <w:r>
              <w:rPr>
                <w:sz w:val="17"/>
              </w:rPr>
              <w:t>The corrected version of the source code.</w:t>
            </w:r>
          </w:p>
        </w:tc>
      </w:tr>
      <w:tr w:rsidR="009E4A93" w14:paraId="4BA6034F" w14:textId="77777777" w:rsidTr="00DA1D98">
        <w:trPr>
          <w:jc w:val="center"/>
        </w:trPr>
        <w:tc>
          <w:tcPr>
            <w:tcW w:w="2232" w:type="dxa"/>
            <w:tcMar>
              <w:top w:w="80" w:type="dxa"/>
              <w:left w:w="90" w:type="dxa"/>
              <w:bottom w:w="80" w:type="dxa"/>
              <w:right w:w="90" w:type="dxa"/>
            </w:tcMar>
            <w:vAlign w:val="center"/>
          </w:tcPr>
          <w:p w14:paraId="4322A3B9" w14:textId="77777777" w:rsidR="0018630F" w:rsidRDefault="00592F5A">
            <w:pPr>
              <w:spacing w:before="40" w:after="40" w:line="240" w:lineRule="auto"/>
            </w:pPr>
            <w:r>
              <w:rPr>
                <w:sz w:val="17"/>
              </w:rPr>
              <w:t>Bug Type</w:t>
            </w:r>
          </w:p>
        </w:tc>
        <w:tc>
          <w:tcPr>
            <w:tcW w:w="1944" w:type="dxa"/>
            <w:tcMar>
              <w:top w:w="80" w:type="dxa"/>
              <w:left w:w="90" w:type="dxa"/>
              <w:bottom w:w="80" w:type="dxa"/>
              <w:right w:w="90" w:type="dxa"/>
            </w:tcMar>
            <w:vAlign w:val="center"/>
          </w:tcPr>
          <w:p w14:paraId="22EFCC12" w14:textId="77777777" w:rsidR="0018630F" w:rsidRDefault="00592F5A">
            <w:r>
              <w:rPr>
                <w:sz w:val="17"/>
              </w:rPr>
              <w:t>Defect category</w:t>
            </w:r>
          </w:p>
        </w:tc>
        <w:tc>
          <w:tcPr>
            <w:tcW w:w="936" w:type="dxa"/>
            <w:tcMar>
              <w:top w:w="80" w:type="dxa"/>
              <w:left w:w="90" w:type="dxa"/>
              <w:bottom w:w="80" w:type="dxa"/>
              <w:right w:w="90" w:type="dxa"/>
            </w:tcMar>
            <w:vAlign w:val="center"/>
          </w:tcPr>
          <w:p w14:paraId="64749C8A"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68A63757" w14:textId="77777777" w:rsidR="0018630F" w:rsidRDefault="00592F5A">
            <w:pPr>
              <w:spacing w:before="40" w:after="40" w:line="240" w:lineRule="auto"/>
            </w:pPr>
            <w:r>
              <w:rPr>
                <w:sz w:val="17"/>
              </w:rPr>
              <w:t>The category or type assigned to a software defect.</w:t>
            </w:r>
          </w:p>
        </w:tc>
      </w:tr>
      <w:tr w:rsidR="009E4A93" w14:paraId="7D4B3296" w14:textId="77777777" w:rsidTr="00DA1D98">
        <w:trPr>
          <w:jc w:val="center"/>
        </w:trPr>
        <w:tc>
          <w:tcPr>
            <w:tcW w:w="2232" w:type="dxa"/>
            <w:tcMar>
              <w:top w:w="80" w:type="dxa"/>
              <w:left w:w="90" w:type="dxa"/>
              <w:bottom w:w="80" w:type="dxa"/>
              <w:right w:w="90" w:type="dxa"/>
            </w:tcMar>
            <w:vAlign w:val="center"/>
          </w:tcPr>
          <w:p w14:paraId="3AD9CD75" w14:textId="77777777" w:rsidR="0018630F" w:rsidRDefault="00592F5A">
            <w:pPr>
              <w:spacing w:before="40" w:after="40" w:line="240" w:lineRule="auto"/>
            </w:pPr>
            <w:r>
              <w:rPr>
                <w:sz w:val="17"/>
              </w:rPr>
              <w:t>MIN_LEN</w:t>
            </w:r>
          </w:p>
        </w:tc>
        <w:tc>
          <w:tcPr>
            <w:tcW w:w="1944" w:type="dxa"/>
            <w:tcMar>
              <w:top w:w="80" w:type="dxa"/>
              <w:left w:w="90" w:type="dxa"/>
              <w:bottom w:w="80" w:type="dxa"/>
              <w:right w:w="90" w:type="dxa"/>
            </w:tcMar>
            <w:vAlign w:val="center"/>
          </w:tcPr>
          <w:p w14:paraId="50ABE096" w14:textId="77777777" w:rsidR="0018630F" w:rsidRDefault="00592F5A">
            <w:r>
              <w:rPr>
                <w:sz w:val="17"/>
              </w:rPr>
              <w:t>Minimum length</w:t>
            </w:r>
          </w:p>
        </w:tc>
        <w:tc>
          <w:tcPr>
            <w:tcW w:w="936" w:type="dxa"/>
            <w:tcMar>
              <w:top w:w="80" w:type="dxa"/>
              <w:left w:w="90" w:type="dxa"/>
              <w:bottom w:w="80" w:type="dxa"/>
              <w:right w:w="90" w:type="dxa"/>
            </w:tcMar>
            <w:vAlign w:val="center"/>
          </w:tcPr>
          <w:p w14:paraId="6CD3C796"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139CB151" w14:textId="77777777" w:rsidR="0018630F" w:rsidRDefault="00592F5A">
            <w:pPr>
              <w:spacing w:before="40" w:after="40" w:line="240" w:lineRule="auto"/>
            </w:pPr>
            <w:r>
              <w:rPr>
                <w:sz w:val="17"/>
              </w:rPr>
              <w:t>The minimum permitted text length.</w:t>
            </w:r>
          </w:p>
        </w:tc>
      </w:tr>
      <w:tr w:rsidR="009E4A93" w14:paraId="0D2FB002" w14:textId="77777777" w:rsidTr="00DA1D98">
        <w:trPr>
          <w:jc w:val="center"/>
        </w:trPr>
        <w:tc>
          <w:tcPr>
            <w:tcW w:w="2232" w:type="dxa"/>
            <w:tcMar>
              <w:top w:w="80" w:type="dxa"/>
              <w:left w:w="90" w:type="dxa"/>
              <w:bottom w:w="80" w:type="dxa"/>
              <w:right w:w="90" w:type="dxa"/>
            </w:tcMar>
            <w:vAlign w:val="center"/>
          </w:tcPr>
          <w:p w14:paraId="48E08D3E" w14:textId="77777777" w:rsidR="0018630F" w:rsidRDefault="00592F5A">
            <w:pPr>
              <w:spacing w:before="40" w:after="40" w:line="240" w:lineRule="auto"/>
            </w:pPr>
            <w:r>
              <w:rPr>
                <w:sz w:val="17"/>
              </w:rPr>
              <w:t>MAX_LEN</w:t>
            </w:r>
          </w:p>
        </w:tc>
        <w:tc>
          <w:tcPr>
            <w:tcW w:w="1944" w:type="dxa"/>
            <w:tcMar>
              <w:top w:w="80" w:type="dxa"/>
              <w:left w:w="90" w:type="dxa"/>
              <w:bottom w:w="80" w:type="dxa"/>
              <w:right w:w="90" w:type="dxa"/>
            </w:tcMar>
            <w:vAlign w:val="center"/>
          </w:tcPr>
          <w:p w14:paraId="69975AF6" w14:textId="77777777" w:rsidR="0018630F" w:rsidRDefault="00592F5A">
            <w:r>
              <w:rPr>
                <w:sz w:val="17"/>
              </w:rPr>
              <w:t>Maximum length</w:t>
            </w:r>
          </w:p>
        </w:tc>
        <w:tc>
          <w:tcPr>
            <w:tcW w:w="936" w:type="dxa"/>
            <w:tcMar>
              <w:top w:w="80" w:type="dxa"/>
              <w:left w:w="90" w:type="dxa"/>
              <w:bottom w:w="80" w:type="dxa"/>
              <w:right w:w="90" w:type="dxa"/>
            </w:tcMar>
            <w:vAlign w:val="center"/>
          </w:tcPr>
          <w:p w14:paraId="6E898E98"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2E304765" w14:textId="77777777" w:rsidR="0018630F" w:rsidRDefault="00592F5A">
            <w:pPr>
              <w:spacing w:before="40" w:after="40" w:line="240" w:lineRule="auto"/>
            </w:pPr>
            <w:r>
              <w:rPr>
                <w:sz w:val="17"/>
              </w:rPr>
              <w:t>The maximum accepted text length.</w:t>
            </w:r>
          </w:p>
        </w:tc>
      </w:tr>
      <w:tr w:rsidR="009E4A93" w14:paraId="7067E72D" w14:textId="77777777" w:rsidTr="00DA1D98">
        <w:trPr>
          <w:jc w:val="center"/>
        </w:trPr>
        <w:tc>
          <w:tcPr>
            <w:tcW w:w="2232" w:type="dxa"/>
            <w:tcMar>
              <w:top w:w="80" w:type="dxa"/>
              <w:left w:w="90" w:type="dxa"/>
              <w:bottom w:w="80" w:type="dxa"/>
              <w:right w:w="90" w:type="dxa"/>
            </w:tcMar>
            <w:vAlign w:val="center"/>
          </w:tcPr>
          <w:p w14:paraId="797FE6AF" w14:textId="77777777" w:rsidR="0088085F" w:rsidRDefault="00592F5A">
            <w:r>
              <w:rPr>
                <w:rFonts w:ascii="Arial" w:hAnsi="Arial"/>
                <w:sz w:val="16"/>
              </w:rPr>
              <w:t>CommitPackFT</w:t>
            </w:r>
          </w:p>
        </w:tc>
        <w:tc>
          <w:tcPr>
            <w:tcW w:w="1944" w:type="dxa"/>
            <w:tcMar>
              <w:top w:w="80" w:type="dxa"/>
              <w:left w:w="90" w:type="dxa"/>
              <w:bottom w:w="80" w:type="dxa"/>
              <w:right w:w="90" w:type="dxa"/>
            </w:tcMar>
            <w:vAlign w:val="center"/>
          </w:tcPr>
          <w:p w14:paraId="3AC1BCFD" w14:textId="77777777" w:rsidR="0088085F" w:rsidRDefault="00592F5A">
            <w:r>
              <w:rPr>
                <w:rFonts w:ascii="Arial" w:hAnsi="Arial"/>
                <w:sz w:val="16"/>
              </w:rPr>
              <w:t>Commit message dataset</w:t>
            </w:r>
          </w:p>
        </w:tc>
        <w:tc>
          <w:tcPr>
            <w:tcW w:w="936" w:type="dxa"/>
            <w:tcMar>
              <w:top w:w="80" w:type="dxa"/>
              <w:left w:w="90" w:type="dxa"/>
              <w:bottom w:w="80" w:type="dxa"/>
              <w:right w:w="90" w:type="dxa"/>
            </w:tcMar>
            <w:vAlign w:val="center"/>
          </w:tcPr>
          <w:p w14:paraId="357C01AA"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7158A2BB" w14:textId="77777777" w:rsidR="0088085F" w:rsidRDefault="00592F5A">
            <w:r>
              <w:rPr>
                <w:rFonts w:ascii="Arial" w:hAnsi="Arial"/>
                <w:sz w:val="16"/>
              </w:rPr>
              <w:t>A dataset used to fine-tune CommitLLM for generating commit messages from Git diffs.</w:t>
            </w:r>
          </w:p>
        </w:tc>
      </w:tr>
      <w:tr w:rsidR="009E4A93" w14:paraId="1063E230" w14:textId="77777777" w:rsidTr="00DA1D98">
        <w:trPr>
          <w:jc w:val="center"/>
        </w:trPr>
        <w:tc>
          <w:tcPr>
            <w:tcW w:w="2232" w:type="dxa"/>
            <w:tcMar>
              <w:top w:w="80" w:type="dxa"/>
              <w:left w:w="90" w:type="dxa"/>
              <w:bottom w:w="80" w:type="dxa"/>
              <w:right w:w="90" w:type="dxa"/>
            </w:tcMar>
            <w:vAlign w:val="center"/>
          </w:tcPr>
          <w:p w14:paraId="5D1CA44E" w14:textId="77777777" w:rsidR="0088085F" w:rsidRDefault="00592F5A">
            <w:r>
              <w:rPr>
                <w:rFonts w:ascii="Arial" w:hAnsi="Arial"/>
                <w:sz w:val="16"/>
              </w:rPr>
              <w:t>CommitBench</w:t>
            </w:r>
          </w:p>
        </w:tc>
        <w:tc>
          <w:tcPr>
            <w:tcW w:w="1944" w:type="dxa"/>
            <w:tcMar>
              <w:top w:w="80" w:type="dxa"/>
              <w:left w:w="90" w:type="dxa"/>
              <w:bottom w:w="80" w:type="dxa"/>
              <w:right w:w="90" w:type="dxa"/>
            </w:tcMar>
            <w:vAlign w:val="center"/>
          </w:tcPr>
          <w:p w14:paraId="2ED82106" w14:textId="77777777" w:rsidR="0088085F" w:rsidRDefault="00592F5A">
            <w:r>
              <w:rPr>
                <w:rFonts w:ascii="Arial" w:hAnsi="Arial"/>
                <w:sz w:val="16"/>
              </w:rPr>
              <w:t>Commit message benchmark</w:t>
            </w:r>
          </w:p>
        </w:tc>
        <w:tc>
          <w:tcPr>
            <w:tcW w:w="936" w:type="dxa"/>
            <w:tcMar>
              <w:top w:w="80" w:type="dxa"/>
              <w:left w:w="90" w:type="dxa"/>
              <w:bottom w:w="80" w:type="dxa"/>
              <w:right w:w="90" w:type="dxa"/>
            </w:tcMar>
            <w:vAlign w:val="center"/>
          </w:tcPr>
          <w:p w14:paraId="3477B11B"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6ED22F0C" w14:textId="77777777" w:rsidR="0088085F" w:rsidRDefault="00592F5A">
            <w:r>
              <w:rPr>
                <w:rFonts w:ascii="Arial" w:hAnsi="Arial"/>
                <w:sz w:val="16"/>
              </w:rPr>
              <w:t xml:space="preserve">A large commit dataset used to </w:t>
            </w:r>
            <w:r>
              <w:rPr>
                <w:rFonts w:ascii="Arial" w:hAnsi="Arial"/>
                <w:sz w:val="16"/>
              </w:rPr>
              <w:t>compare commit message generation approaches across six programming languages.</w:t>
            </w:r>
          </w:p>
        </w:tc>
      </w:tr>
      <w:tr w:rsidR="009E4A93" w14:paraId="591C81C8" w14:textId="77777777" w:rsidTr="00DA1D98">
        <w:trPr>
          <w:jc w:val="center"/>
        </w:trPr>
        <w:tc>
          <w:tcPr>
            <w:tcW w:w="2232" w:type="dxa"/>
            <w:tcMar>
              <w:top w:w="80" w:type="dxa"/>
              <w:left w:w="90" w:type="dxa"/>
              <w:bottom w:w="80" w:type="dxa"/>
              <w:right w:w="90" w:type="dxa"/>
            </w:tcMar>
            <w:vAlign w:val="center"/>
          </w:tcPr>
          <w:p w14:paraId="62E9049B" w14:textId="77777777" w:rsidR="0088085F" w:rsidRDefault="00592F5A">
            <w:r>
              <w:rPr>
                <w:rFonts w:ascii="Arial" w:hAnsi="Arial"/>
                <w:sz w:val="16"/>
              </w:rPr>
              <w:t>Code Diff</w:t>
            </w:r>
          </w:p>
        </w:tc>
        <w:tc>
          <w:tcPr>
            <w:tcW w:w="1944" w:type="dxa"/>
            <w:tcMar>
              <w:top w:w="80" w:type="dxa"/>
              <w:left w:w="90" w:type="dxa"/>
              <w:bottom w:w="80" w:type="dxa"/>
              <w:right w:w="90" w:type="dxa"/>
            </w:tcMar>
            <w:vAlign w:val="center"/>
          </w:tcPr>
          <w:p w14:paraId="20629EDA" w14:textId="77777777" w:rsidR="0088085F" w:rsidRDefault="00592F5A">
            <w:r>
              <w:rPr>
                <w:rFonts w:ascii="Arial" w:hAnsi="Arial"/>
                <w:sz w:val="16"/>
              </w:rPr>
              <w:t>Code changes / patch</w:t>
            </w:r>
          </w:p>
        </w:tc>
        <w:tc>
          <w:tcPr>
            <w:tcW w:w="936" w:type="dxa"/>
            <w:tcMar>
              <w:top w:w="80" w:type="dxa"/>
              <w:left w:w="90" w:type="dxa"/>
              <w:bottom w:w="80" w:type="dxa"/>
              <w:right w:w="90" w:type="dxa"/>
            </w:tcMar>
            <w:vAlign w:val="center"/>
          </w:tcPr>
          <w:p w14:paraId="0274E44B" w14:textId="77777777" w:rsidR="0088085F" w:rsidRDefault="00592F5A">
            <w:r>
              <w:rPr>
                <w:rFonts w:ascii="Arial" w:hAnsi="Arial"/>
                <w:sz w:val="16"/>
              </w:rPr>
              <w:t>Diff</w:t>
            </w:r>
          </w:p>
        </w:tc>
        <w:tc>
          <w:tcPr>
            <w:tcW w:w="4320" w:type="dxa"/>
            <w:tcMar>
              <w:top w:w="80" w:type="dxa"/>
              <w:left w:w="90" w:type="dxa"/>
              <w:bottom w:w="80" w:type="dxa"/>
              <w:right w:w="90" w:type="dxa"/>
            </w:tcMar>
            <w:vAlign w:val="center"/>
          </w:tcPr>
          <w:p w14:paraId="5966D594" w14:textId="77777777" w:rsidR="0088085F" w:rsidRDefault="00592F5A">
            <w:r>
              <w:rPr>
                <w:rFonts w:ascii="Arial" w:hAnsi="Arial"/>
                <w:sz w:val="16"/>
              </w:rPr>
              <w:t>A representation of changes between two versions of code, including added and deleted lines.</w:t>
            </w:r>
          </w:p>
        </w:tc>
      </w:tr>
    </w:tbl>
    <w:p w14:paraId="35ABBF88" w14:textId="77777777" w:rsidR="009E4A93" w:rsidRDefault="009E4A93" w:rsidP="009E4A93">
      <w:pPr>
        <w:tabs>
          <w:tab w:val="left" w:pos="2150"/>
        </w:tabs>
        <w:rPr>
          <w:b/>
          <w:bCs/>
          <w:sz w:val="20"/>
          <w:szCs w:val="20"/>
          <w:rtl/>
        </w:rPr>
      </w:pPr>
    </w:p>
    <w:p w14:paraId="18DF9123" w14:textId="77777777" w:rsidR="009E4A93" w:rsidRPr="009E4A93" w:rsidRDefault="009E4A93" w:rsidP="009E4A93">
      <w:pPr>
        <w:pStyle w:val="Heading2"/>
        <w:rPr>
          <w:b/>
          <w:bCs/>
          <w:color w:val="000000" w:themeColor="text1"/>
        </w:rPr>
      </w:pPr>
      <w:bookmarkStart w:id="2" w:name="_Toc244108757"/>
      <w:r>
        <w:t>Data Splitting and Processing</w:t>
      </w:r>
      <w:bookmarkEnd w:id="2"/>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2232"/>
        <w:gridCol w:w="1944"/>
        <w:gridCol w:w="936"/>
        <w:gridCol w:w="4320"/>
      </w:tblGrid>
      <w:tr w:rsidR="009E4A93" w14:paraId="2C81FCB4" w14:textId="77777777" w:rsidTr="00DA1D98">
        <w:trPr>
          <w:tblHeader/>
          <w:jc w:val="center"/>
        </w:trPr>
        <w:tc>
          <w:tcPr>
            <w:tcW w:w="2232" w:type="dxa"/>
            <w:shd w:val="clear" w:color="auto" w:fill="1F4E79"/>
            <w:tcMar>
              <w:top w:w="80" w:type="dxa"/>
              <w:left w:w="90" w:type="dxa"/>
              <w:bottom w:w="80" w:type="dxa"/>
              <w:right w:w="90" w:type="dxa"/>
            </w:tcMar>
            <w:vAlign w:val="center"/>
          </w:tcPr>
          <w:p w14:paraId="53CF9F31" w14:textId="77777777" w:rsidR="0018630F" w:rsidRDefault="00592F5A">
            <w:pPr>
              <w:spacing w:before="40" w:after="40" w:line="240" w:lineRule="auto"/>
            </w:pPr>
            <w:r>
              <w:rPr>
                <w:b/>
                <w:color w:val="FFFFFF"/>
                <w:sz w:val="17"/>
              </w:rPr>
              <w:t>Technical Term</w:t>
            </w:r>
          </w:p>
        </w:tc>
        <w:tc>
          <w:tcPr>
            <w:tcW w:w="1944" w:type="dxa"/>
            <w:shd w:val="clear" w:color="auto" w:fill="1F4E79"/>
            <w:tcMar>
              <w:top w:w="80" w:type="dxa"/>
              <w:left w:w="90" w:type="dxa"/>
              <w:bottom w:w="80" w:type="dxa"/>
              <w:right w:w="90" w:type="dxa"/>
            </w:tcMar>
            <w:vAlign w:val="center"/>
          </w:tcPr>
          <w:p w14:paraId="5F1AEC79" w14:textId="77777777" w:rsidR="0018630F" w:rsidRDefault="00592F5A">
            <w:r>
              <w:rPr>
                <w:sz w:val="17"/>
              </w:rPr>
              <w:t>Equivalent / Name</w:t>
            </w:r>
          </w:p>
        </w:tc>
        <w:tc>
          <w:tcPr>
            <w:tcW w:w="936" w:type="dxa"/>
            <w:shd w:val="clear" w:color="auto" w:fill="1F4E79"/>
            <w:tcMar>
              <w:top w:w="80" w:type="dxa"/>
              <w:left w:w="90" w:type="dxa"/>
              <w:bottom w:w="80" w:type="dxa"/>
              <w:right w:w="90" w:type="dxa"/>
            </w:tcMar>
            <w:vAlign w:val="center"/>
          </w:tcPr>
          <w:p w14:paraId="26EEB759" w14:textId="77777777" w:rsidR="0018630F" w:rsidRDefault="00592F5A">
            <w:pPr>
              <w:spacing w:before="40" w:after="40" w:line="240" w:lineRule="auto"/>
            </w:pPr>
            <w:r>
              <w:rPr>
                <w:b/>
                <w:color w:val="FFFFFF"/>
                <w:sz w:val="17"/>
              </w:rPr>
              <w:t>Abbreviation</w:t>
            </w:r>
          </w:p>
        </w:tc>
        <w:tc>
          <w:tcPr>
            <w:tcW w:w="4320" w:type="dxa"/>
            <w:shd w:val="clear" w:color="auto" w:fill="1F4E79"/>
            <w:tcMar>
              <w:top w:w="80" w:type="dxa"/>
              <w:left w:w="90" w:type="dxa"/>
              <w:bottom w:w="80" w:type="dxa"/>
              <w:right w:w="90" w:type="dxa"/>
            </w:tcMar>
            <w:vAlign w:val="center"/>
          </w:tcPr>
          <w:p w14:paraId="2EFC9F8F" w14:textId="77777777" w:rsidR="0018630F" w:rsidRDefault="00592F5A">
            <w:pPr>
              <w:spacing w:before="40" w:after="40" w:line="240" w:lineRule="auto"/>
            </w:pPr>
            <w:r>
              <w:rPr>
                <w:b/>
                <w:color w:val="FFFFFF"/>
                <w:sz w:val="17"/>
              </w:rPr>
              <w:t>Definition</w:t>
            </w:r>
          </w:p>
        </w:tc>
      </w:tr>
      <w:tr w:rsidR="009E4A93" w14:paraId="05DF279B" w14:textId="77777777" w:rsidTr="00DA1D98">
        <w:trPr>
          <w:jc w:val="center"/>
        </w:trPr>
        <w:tc>
          <w:tcPr>
            <w:tcW w:w="2232" w:type="dxa"/>
            <w:tcMar>
              <w:top w:w="80" w:type="dxa"/>
              <w:left w:w="90" w:type="dxa"/>
              <w:bottom w:w="80" w:type="dxa"/>
              <w:right w:w="90" w:type="dxa"/>
            </w:tcMar>
            <w:vAlign w:val="center"/>
          </w:tcPr>
          <w:p w14:paraId="11C8515F" w14:textId="77777777" w:rsidR="0018630F" w:rsidRDefault="00592F5A">
            <w:pPr>
              <w:spacing w:before="40" w:after="40" w:line="240" w:lineRule="auto"/>
            </w:pPr>
            <w:r>
              <w:rPr>
                <w:sz w:val="17"/>
              </w:rPr>
              <w:t>MAX_INPUT_LEN</w:t>
            </w:r>
          </w:p>
        </w:tc>
        <w:tc>
          <w:tcPr>
            <w:tcW w:w="1944" w:type="dxa"/>
            <w:tcMar>
              <w:top w:w="80" w:type="dxa"/>
              <w:left w:w="90" w:type="dxa"/>
              <w:bottom w:w="80" w:type="dxa"/>
              <w:right w:w="90" w:type="dxa"/>
            </w:tcMar>
            <w:vAlign w:val="center"/>
          </w:tcPr>
          <w:p w14:paraId="4CE66408" w14:textId="77777777" w:rsidR="0018630F" w:rsidRDefault="00592F5A">
            <w:r>
              <w:rPr>
                <w:sz w:val="17"/>
              </w:rPr>
              <w:t>Maximum input length</w:t>
            </w:r>
          </w:p>
        </w:tc>
        <w:tc>
          <w:tcPr>
            <w:tcW w:w="936" w:type="dxa"/>
            <w:tcMar>
              <w:top w:w="80" w:type="dxa"/>
              <w:left w:w="90" w:type="dxa"/>
              <w:bottom w:w="80" w:type="dxa"/>
              <w:right w:w="90" w:type="dxa"/>
            </w:tcMar>
            <w:vAlign w:val="center"/>
          </w:tcPr>
          <w:p w14:paraId="3D985B6D"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18F83A3E" w14:textId="77777777" w:rsidR="0018630F" w:rsidRDefault="00592F5A">
            <w:pPr>
              <w:spacing w:before="40" w:after="40" w:line="240" w:lineRule="auto"/>
            </w:pPr>
            <w:r>
              <w:rPr>
                <w:sz w:val="17"/>
              </w:rPr>
              <w:t>The maximum token length allowed for the input code.</w:t>
            </w:r>
          </w:p>
        </w:tc>
      </w:tr>
      <w:tr w:rsidR="009E4A93" w14:paraId="127218B0" w14:textId="77777777" w:rsidTr="00DA1D98">
        <w:trPr>
          <w:jc w:val="center"/>
        </w:trPr>
        <w:tc>
          <w:tcPr>
            <w:tcW w:w="2232" w:type="dxa"/>
            <w:tcMar>
              <w:top w:w="80" w:type="dxa"/>
              <w:left w:w="90" w:type="dxa"/>
              <w:bottom w:w="80" w:type="dxa"/>
              <w:right w:w="90" w:type="dxa"/>
            </w:tcMar>
            <w:vAlign w:val="center"/>
          </w:tcPr>
          <w:p w14:paraId="5CFF18EF" w14:textId="77777777" w:rsidR="0018630F" w:rsidRDefault="00592F5A">
            <w:pPr>
              <w:spacing w:before="40" w:after="40" w:line="240" w:lineRule="auto"/>
            </w:pPr>
            <w:r>
              <w:rPr>
                <w:sz w:val="17"/>
              </w:rPr>
              <w:t>MAX_TARGET_LEN</w:t>
            </w:r>
          </w:p>
        </w:tc>
        <w:tc>
          <w:tcPr>
            <w:tcW w:w="1944" w:type="dxa"/>
            <w:tcMar>
              <w:top w:w="80" w:type="dxa"/>
              <w:left w:w="90" w:type="dxa"/>
              <w:bottom w:w="80" w:type="dxa"/>
              <w:right w:w="90" w:type="dxa"/>
            </w:tcMar>
            <w:vAlign w:val="center"/>
          </w:tcPr>
          <w:p w14:paraId="416C686F" w14:textId="77777777" w:rsidR="0018630F" w:rsidRDefault="00592F5A">
            <w:r>
              <w:rPr>
                <w:sz w:val="17"/>
              </w:rPr>
              <w:t>Maximum target length</w:t>
            </w:r>
          </w:p>
        </w:tc>
        <w:tc>
          <w:tcPr>
            <w:tcW w:w="936" w:type="dxa"/>
            <w:tcMar>
              <w:top w:w="80" w:type="dxa"/>
              <w:left w:w="90" w:type="dxa"/>
              <w:bottom w:w="80" w:type="dxa"/>
              <w:right w:w="90" w:type="dxa"/>
            </w:tcMar>
            <w:vAlign w:val="center"/>
          </w:tcPr>
          <w:p w14:paraId="76EF3B78"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52C95FEE" w14:textId="77777777" w:rsidR="0018630F" w:rsidRDefault="00592F5A">
            <w:pPr>
              <w:spacing w:before="40" w:after="40" w:line="240" w:lineRule="auto"/>
            </w:pPr>
            <w:r>
              <w:rPr>
                <w:sz w:val="17"/>
              </w:rPr>
              <w:t>The maximum token length allowed for the target output.</w:t>
            </w:r>
          </w:p>
        </w:tc>
      </w:tr>
      <w:tr w:rsidR="009E4A93" w14:paraId="4E4BE595" w14:textId="77777777" w:rsidTr="00DA1D98">
        <w:trPr>
          <w:jc w:val="center"/>
        </w:trPr>
        <w:tc>
          <w:tcPr>
            <w:tcW w:w="2232" w:type="dxa"/>
            <w:tcMar>
              <w:top w:w="80" w:type="dxa"/>
              <w:left w:w="90" w:type="dxa"/>
              <w:bottom w:w="80" w:type="dxa"/>
              <w:right w:w="90" w:type="dxa"/>
            </w:tcMar>
            <w:vAlign w:val="center"/>
          </w:tcPr>
          <w:p w14:paraId="3E29C8A4" w14:textId="77777777" w:rsidR="0018630F" w:rsidRDefault="00592F5A">
            <w:pPr>
              <w:spacing w:before="40" w:after="40" w:line="240" w:lineRule="auto"/>
            </w:pPr>
            <w:r>
              <w:rPr>
                <w:sz w:val="17"/>
              </w:rPr>
              <w:t xml:space="preserve">Train / </w:t>
            </w:r>
            <w:r>
              <w:rPr>
                <w:sz w:val="17"/>
              </w:rPr>
              <w:t>Validation / Test Split</w:t>
            </w:r>
          </w:p>
        </w:tc>
        <w:tc>
          <w:tcPr>
            <w:tcW w:w="1944" w:type="dxa"/>
            <w:tcMar>
              <w:top w:w="80" w:type="dxa"/>
              <w:left w:w="90" w:type="dxa"/>
              <w:bottom w:w="80" w:type="dxa"/>
              <w:right w:w="90" w:type="dxa"/>
            </w:tcMar>
            <w:vAlign w:val="center"/>
          </w:tcPr>
          <w:p w14:paraId="640317F6" w14:textId="77777777" w:rsidR="0018630F" w:rsidRDefault="00592F5A">
            <w:r>
              <w:rPr>
                <w:sz w:val="17"/>
              </w:rPr>
              <w:t>Dataset partitioning</w:t>
            </w:r>
          </w:p>
        </w:tc>
        <w:tc>
          <w:tcPr>
            <w:tcW w:w="936" w:type="dxa"/>
            <w:tcMar>
              <w:top w:w="80" w:type="dxa"/>
              <w:left w:w="90" w:type="dxa"/>
              <w:bottom w:w="80" w:type="dxa"/>
              <w:right w:w="90" w:type="dxa"/>
            </w:tcMar>
            <w:vAlign w:val="center"/>
          </w:tcPr>
          <w:p w14:paraId="65BB3725"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5A3F6D2B" w14:textId="77777777" w:rsidR="0018630F" w:rsidRDefault="00592F5A">
            <w:pPr>
              <w:spacing w:before="40" w:after="40" w:line="240" w:lineRule="auto"/>
            </w:pPr>
            <w:r>
              <w:rPr>
                <w:sz w:val="17"/>
              </w:rPr>
              <w:t>The division of data into training, validation, and test subsets.</w:t>
            </w:r>
          </w:p>
        </w:tc>
      </w:tr>
      <w:tr w:rsidR="009E4A93" w14:paraId="119709D9" w14:textId="77777777" w:rsidTr="00DA1D98">
        <w:trPr>
          <w:jc w:val="center"/>
        </w:trPr>
        <w:tc>
          <w:tcPr>
            <w:tcW w:w="2232" w:type="dxa"/>
            <w:tcMar>
              <w:top w:w="80" w:type="dxa"/>
              <w:left w:w="90" w:type="dxa"/>
              <w:bottom w:w="80" w:type="dxa"/>
              <w:right w:w="90" w:type="dxa"/>
            </w:tcMar>
            <w:vAlign w:val="center"/>
          </w:tcPr>
          <w:p w14:paraId="50B37299" w14:textId="77777777" w:rsidR="0018630F" w:rsidRDefault="00592F5A">
            <w:pPr>
              <w:spacing w:before="40" w:after="40" w:line="240" w:lineRule="auto"/>
            </w:pPr>
            <w:r>
              <w:rPr>
                <w:sz w:val="17"/>
              </w:rPr>
              <w:t>Training Data</w:t>
            </w:r>
          </w:p>
        </w:tc>
        <w:tc>
          <w:tcPr>
            <w:tcW w:w="1944" w:type="dxa"/>
            <w:tcMar>
              <w:top w:w="80" w:type="dxa"/>
              <w:left w:w="90" w:type="dxa"/>
              <w:bottom w:w="80" w:type="dxa"/>
              <w:right w:w="90" w:type="dxa"/>
            </w:tcMar>
            <w:vAlign w:val="center"/>
          </w:tcPr>
          <w:p w14:paraId="0F403FE3" w14:textId="77777777" w:rsidR="0018630F" w:rsidRDefault="00592F5A">
            <w:r>
              <w:rPr>
                <w:sz w:val="17"/>
              </w:rPr>
              <w:t>Training subset</w:t>
            </w:r>
          </w:p>
        </w:tc>
        <w:tc>
          <w:tcPr>
            <w:tcW w:w="936" w:type="dxa"/>
            <w:tcMar>
              <w:top w:w="80" w:type="dxa"/>
              <w:left w:w="90" w:type="dxa"/>
              <w:bottom w:w="80" w:type="dxa"/>
              <w:right w:w="90" w:type="dxa"/>
            </w:tcMar>
            <w:vAlign w:val="center"/>
          </w:tcPr>
          <w:p w14:paraId="2EDF94F3"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5261EB91" w14:textId="77777777" w:rsidR="0018630F" w:rsidRDefault="00592F5A">
            <w:pPr>
              <w:spacing w:before="40" w:after="40" w:line="240" w:lineRule="auto"/>
            </w:pPr>
            <w:r>
              <w:rPr>
                <w:sz w:val="17"/>
              </w:rPr>
              <w:t>Examples used to train the model.</w:t>
            </w:r>
          </w:p>
        </w:tc>
      </w:tr>
      <w:tr w:rsidR="009E4A93" w14:paraId="4FB23854" w14:textId="77777777" w:rsidTr="00DA1D98">
        <w:trPr>
          <w:jc w:val="center"/>
        </w:trPr>
        <w:tc>
          <w:tcPr>
            <w:tcW w:w="2232" w:type="dxa"/>
            <w:tcMar>
              <w:top w:w="80" w:type="dxa"/>
              <w:left w:w="90" w:type="dxa"/>
              <w:bottom w:w="80" w:type="dxa"/>
              <w:right w:w="90" w:type="dxa"/>
            </w:tcMar>
            <w:vAlign w:val="center"/>
          </w:tcPr>
          <w:p w14:paraId="6A617A15" w14:textId="77777777" w:rsidR="0018630F" w:rsidRDefault="00592F5A">
            <w:pPr>
              <w:spacing w:before="40" w:after="40" w:line="240" w:lineRule="auto"/>
            </w:pPr>
            <w:r>
              <w:rPr>
                <w:sz w:val="17"/>
              </w:rPr>
              <w:t>Validation Data</w:t>
            </w:r>
          </w:p>
        </w:tc>
        <w:tc>
          <w:tcPr>
            <w:tcW w:w="1944" w:type="dxa"/>
            <w:tcMar>
              <w:top w:w="80" w:type="dxa"/>
              <w:left w:w="90" w:type="dxa"/>
              <w:bottom w:w="80" w:type="dxa"/>
              <w:right w:w="90" w:type="dxa"/>
            </w:tcMar>
            <w:vAlign w:val="center"/>
          </w:tcPr>
          <w:p w14:paraId="389576EF" w14:textId="77777777" w:rsidR="0018630F" w:rsidRDefault="00592F5A">
            <w:r>
              <w:rPr>
                <w:sz w:val="17"/>
              </w:rPr>
              <w:t>Validation subset</w:t>
            </w:r>
          </w:p>
        </w:tc>
        <w:tc>
          <w:tcPr>
            <w:tcW w:w="936" w:type="dxa"/>
            <w:tcMar>
              <w:top w:w="80" w:type="dxa"/>
              <w:left w:w="90" w:type="dxa"/>
              <w:bottom w:w="80" w:type="dxa"/>
              <w:right w:w="90" w:type="dxa"/>
            </w:tcMar>
            <w:vAlign w:val="center"/>
          </w:tcPr>
          <w:p w14:paraId="5900799A"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0245ED6E" w14:textId="77777777" w:rsidR="0018630F" w:rsidRDefault="00592F5A">
            <w:pPr>
              <w:spacing w:before="40" w:after="40" w:line="240" w:lineRule="auto"/>
            </w:pPr>
            <w:r>
              <w:rPr>
                <w:sz w:val="17"/>
              </w:rPr>
              <w:t xml:space="preserve">Examples used to monitor </w:t>
            </w:r>
            <w:r>
              <w:rPr>
                <w:sz w:val="17"/>
              </w:rPr>
              <w:t>performance and tune model settings.</w:t>
            </w:r>
          </w:p>
        </w:tc>
      </w:tr>
      <w:tr w:rsidR="009E4A93" w14:paraId="68CFBA5A" w14:textId="77777777" w:rsidTr="00DA1D98">
        <w:trPr>
          <w:jc w:val="center"/>
        </w:trPr>
        <w:tc>
          <w:tcPr>
            <w:tcW w:w="2232" w:type="dxa"/>
            <w:tcMar>
              <w:top w:w="80" w:type="dxa"/>
              <w:left w:w="90" w:type="dxa"/>
              <w:bottom w:w="80" w:type="dxa"/>
              <w:right w:w="90" w:type="dxa"/>
            </w:tcMar>
            <w:vAlign w:val="center"/>
          </w:tcPr>
          <w:p w14:paraId="0327BE2C" w14:textId="77777777" w:rsidR="0018630F" w:rsidRDefault="00592F5A">
            <w:pPr>
              <w:spacing w:before="40" w:after="40" w:line="240" w:lineRule="auto"/>
            </w:pPr>
            <w:r>
              <w:rPr>
                <w:sz w:val="17"/>
              </w:rPr>
              <w:t>Test Data</w:t>
            </w:r>
          </w:p>
        </w:tc>
        <w:tc>
          <w:tcPr>
            <w:tcW w:w="1944" w:type="dxa"/>
            <w:tcMar>
              <w:top w:w="80" w:type="dxa"/>
              <w:left w:w="90" w:type="dxa"/>
              <w:bottom w:w="80" w:type="dxa"/>
              <w:right w:w="90" w:type="dxa"/>
            </w:tcMar>
            <w:vAlign w:val="center"/>
          </w:tcPr>
          <w:p w14:paraId="26B74553" w14:textId="77777777" w:rsidR="0018630F" w:rsidRDefault="00592F5A">
            <w:r>
              <w:rPr>
                <w:sz w:val="17"/>
              </w:rPr>
              <w:t>Test subset</w:t>
            </w:r>
          </w:p>
        </w:tc>
        <w:tc>
          <w:tcPr>
            <w:tcW w:w="936" w:type="dxa"/>
            <w:tcMar>
              <w:top w:w="80" w:type="dxa"/>
              <w:left w:w="90" w:type="dxa"/>
              <w:bottom w:w="80" w:type="dxa"/>
              <w:right w:w="90" w:type="dxa"/>
            </w:tcMar>
            <w:vAlign w:val="center"/>
          </w:tcPr>
          <w:p w14:paraId="5FEB427E"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5F62B53C" w14:textId="77777777" w:rsidR="0018630F" w:rsidRDefault="00592F5A">
            <w:pPr>
              <w:spacing w:before="40" w:after="40" w:line="240" w:lineRule="auto"/>
            </w:pPr>
            <w:r>
              <w:rPr>
                <w:sz w:val="17"/>
              </w:rPr>
              <w:t>Examples reserved for final performance evaluation.</w:t>
            </w:r>
          </w:p>
        </w:tc>
      </w:tr>
      <w:tr w:rsidR="009E4A93" w14:paraId="3F2F93CE" w14:textId="77777777" w:rsidTr="00DA1D98">
        <w:trPr>
          <w:jc w:val="center"/>
        </w:trPr>
        <w:tc>
          <w:tcPr>
            <w:tcW w:w="2232" w:type="dxa"/>
            <w:tcMar>
              <w:top w:w="80" w:type="dxa"/>
              <w:left w:w="90" w:type="dxa"/>
              <w:bottom w:w="80" w:type="dxa"/>
              <w:right w:w="90" w:type="dxa"/>
            </w:tcMar>
            <w:vAlign w:val="center"/>
          </w:tcPr>
          <w:p w14:paraId="042CFCB2" w14:textId="77777777" w:rsidR="0018630F" w:rsidRDefault="00592F5A">
            <w:pPr>
              <w:spacing w:before="40" w:after="40" w:line="240" w:lineRule="auto"/>
            </w:pPr>
            <w:r>
              <w:rPr>
                <w:sz w:val="17"/>
              </w:rPr>
              <w:t>Tokenizer</w:t>
            </w:r>
          </w:p>
        </w:tc>
        <w:tc>
          <w:tcPr>
            <w:tcW w:w="1944" w:type="dxa"/>
            <w:tcMar>
              <w:top w:w="80" w:type="dxa"/>
              <w:left w:w="90" w:type="dxa"/>
              <w:bottom w:w="80" w:type="dxa"/>
              <w:right w:w="90" w:type="dxa"/>
            </w:tcMar>
            <w:vAlign w:val="center"/>
          </w:tcPr>
          <w:p w14:paraId="4CE6DEA7" w14:textId="77777777" w:rsidR="0018630F" w:rsidRDefault="00592F5A">
            <w:r>
              <w:rPr>
                <w:sz w:val="17"/>
              </w:rPr>
              <w:t>Tokenization component</w:t>
            </w:r>
          </w:p>
        </w:tc>
        <w:tc>
          <w:tcPr>
            <w:tcW w:w="936" w:type="dxa"/>
            <w:tcMar>
              <w:top w:w="80" w:type="dxa"/>
              <w:left w:w="90" w:type="dxa"/>
              <w:bottom w:w="80" w:type="dxa"/>
              <w:right w:w="90" w:type="dxa"/>
            </w:tcMar>
            <w:vAlign w:val="center"/>
          </w:tcPr>
          <w:p w14:paraId="4FF88A07"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0CD414D3" w14:textId="77777777" w:rsidR="0018630F" w:rsidRDefault="00592F5A">
            <w:pPr>
              <w:spacing w:before="40" w:after="40" w:line="240" w:lineRule="auto"/>
            </w:pPr>
            <w:r>
              <w:rPr>
                <w:sz w:val="17"/>
              </w:rPr>
              <w:t>A component that converts code or text into tokens and token IDs.</w:t>
            </w:r>
          </w:p>
        </w:tc>
      </w:tr>
      <w:tr w:rsidR="009E4A93" w14:paraId="75B61374" w14:textId="77777777" w:rsidTr="00DA1D98">
        <w:trPr>
          <w:jc w:val="center"/>
        </w:trPr>
        <w:tc>
          <w:tcPr>
            <w:tcW w:w="2232" w:type="dxa"/>
            <w:tcMar>
              <w:top w:w="80" w:type="dxa"/>
              <w:left w:w="90" w:type="dxa"/>
              <w:bottom w:w="80" w:type="dxa"/>
              <w:right w:w="90" w:type="dxa"/>
            </w:tcMar>
            <w:vAlign w:val="center"/>
          </w:tcPr>
          <w:p w14:paraId="1F4625AC" w14:textId="77777777" w:rsidR="0018630F" w:rsidRDefault="00592F5A">
            <w:pPr>
              <w:spacing w:before="40" w:after="40" w:line="240" w:lineRule="auto"/>
            </w:pPr>
            <w:r>
              <w:rPr>
                <w:sz w:val="17"/>
              </w:rPr>
              <w:lastRenderedPageBreak/>
              <w:t>AutoTokenizer</w:t>
            </w:r>
          </w:p>
        </w:tc>
        <w:tc>
          <w:tcPr>
            <w:tcW w:w="1944" w:type="dxa"/>
            <w:tcMar>
              <w:top w:w="80" w:type="dxa"/>
              <w:left w:w="90" w:type="dxa"/>
              <w:bottom w:w="80" w:type="dxa"/>
              <w:right w:w="90" w:type="dxa"/>
            </w:tcMar>
            <w:vAlign w:val="center"/>
          </w:tcPr>
          <w:p w14:paraId="611FF72C" w14:textId="77777777" w:rsidR="0018630F" w:rsidRDefault="00592F5A">
            <w:r>
              <w:rPr>
                <w:sz w:val="17"/>
              </w:rPr>
              <w:t xml:space="preserve">Automatic </w:t>
            </w:r>
            <w:r>
              <w:rPr>
                <w:sz w:val="17"/>
              </w:rPr>
              <w:t>tokenizer loader</w:t>
            </w:r>
          </w:p>
        </w:tc>
        <w:tc>
          <w:tcPr>
            <w:tcW w:w="936" w:type="dxa"/>
            <w:tcMar>
              <w:top w:w="80" w:type="dxa"/>
              <w:left w:w="90" w:type="dxa"/>
              <w:bottom w:w="80" w:type="dxa"/>
              <w:right w:w="90" w:type="dxa"/>
            </w:tcMar>
            <w:vAlign w:val="center"/>
          </w:tcPr>
          <w:p w14:paraId="225A3BF6"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7ABB1232" w14:textId="77777777" w:rsidR="0018630F" w:rsidRDefault="00592F5A">
            <w:pPr>
              <w:spacing w:before="40" w:after="40" w:line="240" w:lineRule="auto"/>
            </w:pPr>
            <w:r>
              <w:rPr>
                <w:sz w:val="17"/>
              </w:rPr>
              <w:t>A utility that loads the tokenizer associated with a model.</w:t>
            </w:r>
          </w:p>
        </w:tc>
      </w:tr>
      <w:tr w:rsidR="009E4A93" w14:paraId="77FC5191" w14:textId="77777777" w:rsidTr="00DA1D98">
        <w:trPr>
          <w:jc w:val="center"/>
        </w:trPr>
        <w:tc>
          <w:tcPr>
            <w:tcW w:w="2232" w:type="dxa"/>
            <w:tcMar>
              <w:top w:w="80" w:type="dxa"/>
              <w:left w:w="90" w:type="dxa"/>
              <w:bottom w:w="80" w:type="dxa"/>
              <w:right w:w="90" w:type="dxa"/>
            </w:tcMar>
            <w:vAlign w:val="center"/>
          </w:tcPr>
          <w:p w14:paraId="65153CC1" w14:textId="77777777" w:rsidR="0018630F" w:rsidRDefault="00592F5A">
            <w:pPr>
              <w:spacing w:before="40" w:after="40" w:line="240" w:lineRule="auto"/>
            </w:pPr>
            <w:r>
              <w:rPr>
                <w:sz w:val="17"/>
              </w:rPr>
              <w:t>DataLoader</w:t>
            </w:r>
          </w:p>
        </w:tc>
        <w:tc>
          <w:tcPr>
            <w:tcW w:w="1944" w:type="dxa"/>
            <w:tcMar>
              <w:top w:w="80" w:type="dxa"/>
              <w:left w:w="90" w:type="dxa"/>
              <w:bottom w:w="80" w:type="dxa"/>
              <w:right w:w="90" w:type="dxa"/>
            </w:tcMar>
            <w:vAlign w:val="center"/>
          </w:tcPr>
          <w:p w14:paraId="7AC89C70" w14:textId="77777777" w:rsidR="0018630F" w:rsidRDefault="00592F5A">
            <w:r>
              <w:rPr>
                <w:sz w:val="17"/>
              </w:rPr>
              <w:t>Batch-processing utility</w:t>
            </w:r>
          </w:p>
        </w:tc>
        <w:tc>
          <w:tcPr>
            <w:tcW w:w="936" w:type="dxa"/>
            <w:tcMar>
              <w:top w:w="80" w:type="dxa"/>
              <w:left w:w="90" w:type="dxa"/>
              <w:bottom w:w="80" w:type="dxa"/>
              <w:right w:w="90" w:type="dxa"/>
            </w:tcMar>
            <w:vAlign w:val="center"/>
          </w:tcPr>
          <w:p w14:paraId="7D267D34"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489E324B" w14:textId="77777777" w:rsidR="0018630F" w:rsidRDefault="00592F5A">
            <w:pPr>
              <w:spacing w:before="40" w:after="40" w:line="240" w:lineRule="auto"/>
            </w:pPr>
            <w:r>
              <w:rPr>
                <w:sz w:val="17"/>
              </w:rPr>
              <w:t>A component that organizes examples into batches for processing.</w:t>
            </w:r>
          </w:p>
        </w:tc>
      </w:tr>
      <w:tr w:rsidR="009E4A93" w14:paraId="431E7E32" w14:textId="77777777" w:rsidTr="00DA1D98">
        <w:trPr>
          <w:jc w:val="center"/>
        </w:trPr>
        <w:tc>
          <w:tcPr>
            <w:tcW w:w="2232" w:type="dxa"/>
            <w:tcMar>
              <w:top w:w="80" w:type="dxa"/>
              <w:left w:w="90" w:type="dxa"/>
              <w:bottom w:w="80" w:type="dxa"/>
              <w:right w:w="90" w:type="dxa"/>
            </w:tcMar>
            <w:vAlign w:val="center"/>
          </w:tcPr>
          <w:p w14:paraId="25D21E37" w14:textId="77777777" w:rsidR="0018630F" w:rsidRDefault="00592F5A">
            <w:pPr>
              <w:spacing w:before="40" w:after="40" w:line="240" w:lineRule="auto"/>
            </w:pPr>
            <w:r>
              <w:rPr>
                <w:sz w:val="17"/>
              </w:rPr>
              <w:t>Batch Size</w:t>
            </w:r>
          </w:p>
        </w:tc>
        <w:tc>
          <w:tcPr>
            <w:tcW w:w="1944" w:type="dxa"/>
            <w:tcMar>
              <w:top w:w="80" w:type="dxa"/>
              <w:left w:w="90" w:type="dxa"/>
              <w:bottom w:w="80" w:type="dxa"/>
              <w:right w:w="90" w:type="dxa"/>
            </w:tcMar>
            <w:vAlign w:val="center"/>
          </w:tcPr>
          <w:p w14:paraId="08DDE53F" w14:textId="77777777" w:rsidR="0018630F" w:rsidRDefault="00592F5A">
            <w:r>
              <w:rPr>
                <w:sz w:val="17"/>
              </w:rPr>
              <w:t>Number of examples per batch</w:t>
            </w:r>
          </w:p>
        </w:tc>
        <w:tc>
          <w:tcPr>
            <w:tcW w:w="936" w:type="dxa"/>
            <w:tcMar>
              <w:top w:w="80" w:type="dxa"/>
              <w:left w:w="90" w:type="dxa"/>
              <w:bottom w:w="80" w:type="dxa"/>
              <w:right w:w="90" w:type="dxa"/>
            </w:tcMar>
            <w:vAlign w:val="center"/>
          </w:tcPr>
          <w:p w14:paraId="43B05D61"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5FFB349E" w14:textId="77777777" w:rsidR="0018630F" w:rsidRDefault="00592F5A">
            <w:pPr>
              <w:spacing w:before="40" w:after="40" w:line="240" w:lineRule="auto"/>
            </w:pPr>
            <w:r>
              <w:rPr>
                <w:sz w:val="17"/>
              </w:rPr>
              <w:t>The number of examples process</w:t>
            </w:r>
            <w:r>
              <w:rPr>
                <w:sz w:val="17"/>
              </w:rPr>
              <w:t>ed in one batch.</w:t>
            </w:r>
          </w:p>
        </w:tc>
      </w:tr>
      <w:tr w:rsidR="009E4A93" w14:paraId="44CC27CF" w14:textId="77777777" w:rsidTr="00DA1D98">
        <w:trPr>
          <w:jc w:val="center"/>
        </w:trPr>
        <w:tc>
          <w:tcPr>
            <w:tcW w:w="2232" w:type="dxa"/>
            <w:tcMar>
              <w:top w:w="80" w:type="dxa"/>
              <w:left w:w="90" w:type="dxa"/>
              <w:bottom w:w="80" w:type="dxa"/>
              <w:right w:w="90" w:type="dxa"/>
            </w:tcMar>
            <w:vAlign w:val="center"/>
          </w:tcPr>
          <w:p w14:paraId="03DC141E" w14:textId="77777777" w:rsidR="0088085F" w:rsidRDefault="00592F5A">
            <w:r>
              <w:rPr>
                <w:rFonts w:ascii="Arial" w:hAnsi="Arial"/>
                <w:sz w:val="16"/>
              </w:rPr>
              <w:t>Conventional Commits</w:t>
            </w:r>
          </w:p>
        </w:tc>
        <w:tc>
          <w:tcPr>
            <w:tcW w:w="1944" w:type="dxa"/>
            <w:tcMar>
              <w:top w:w="80" w:type="dxa"/>
              <w:left w:w="90" w:type="dxa"/>
              <w:bottom w:w="80" w:type="dxa"/>
              <w:right w:w="90" w:type="dxa"/>
            </w:tcMar>
            <w:vAlign w:val="center"/>
          </w:tcPr>
          <w:p w14:paraId="2CFC6F1C" w14:textId="77777777" w:rsidR="0088085F" w:rsidRDefault="00592F5A">
            <w:r>
              <w:rPr>
                <w:rFonts w:ascii="Arial" w:hAnsi="Arial"/>
                <w:sz w:val="16"/>
              </w:rPr>
              <w:t>Structured commit-message convention</w:t>
            </w:r>
          </w:p>
        </w:tc>
        <w:tc>
          <w:tcPr>
            <w:tcW w:w="936" w:type="dxa"/>
            <w:tcMar>
              <w:top w:w="80" w:type="dxa"/>
              <w:left w:w="90" w:type="dxa"/>
              <w:bottom w:w="80" w:type="dxa"/>
              <w:right w:w="90" w:type="dxa"/>
            </w:tcMar>
            <w:vAlign w:val="center"/>
          </w:tcPr>
          <w:p w14:paraId="6B3F3F17"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74643EDA" w14:textId="77777777" w:rsidR="0088085F" w:rsidRDefault="00592F5A">
            <w:r>
              <w:rPr>
                <w:rFonts w:ascii="Arial" w:hAnsi="Arial"/>
                <w:sz w:val="16"/>
              </w:rPr>
              <w:t>A commit-message format that uses a standardized type-based structure to make changes easier to identify.</w:t>
            </w:r>
          </w:p>
        </w:tc>
      </w:tr>
      <w:tr w:rsidR="009E4A93" w14:paraId="4F7FFBC7" w14:textId="77777777" w:rsidTr="00DA1D98">
        <w:trPr>
          <w:jc w:val="center"/>
        </w:trPr>
        <w:tc>
          <w:tcPr>
            <w:tcW w:w="2232" w:type="dxa"/>
            <w:tcMar>
              <w:top w:w="80" w:type="dxa"/>
              <w:left w:w="90" w:type="dxa"/>
              <w:bottom w:w="80" w:type="dxa"/>
              <w:right w:w="90" w:type="dxa"/>
            </w:tcMar>
            <w:vAlign w:val="center"/>
          </w:tcPr>
          <w:p w14:paraId="671FF85A" w14:textId="77777777" w:rsidR="0088085F" w:rsidRDefault="00592F5A">
            <w:r>
              <w:rPr>
                <w:rFonts w:ascii="Arial" w:hAnsi="Arial"/>
                <w:sz w:val="16"/>
              </w:rPr>
              <w:t>Constrained Decoding</w:t>
            </w:r>
          </w:p>
        </w:tc>
        <w:tc>
          <w:tcPr>
            <w:tcW w:w="1944" w:type="dxa"/>
            <w:tcMar>
              <w:top w:w="80" w:type="dxa"/>
              <w:left w:w="90" w:type="dxa"/>
              <w:bottom w:w="80" w:type="dxa"/>
              <w:right w:w="90" w:type="dxa"/>
            </w:tcMar>
            <w:vAlign w:val="center"/>
          </w:tcPr>
          <w:p w14:paraId="508791D3" w14:textId="77777777" w:rsidR="0088085F" w:rsidRDefault="00592F5A">
            <w:r>
              <w:rPr>
                <w:rFonts w:ascii="Arial" w:hAnsi="Arial"/>
                <w:sz w:val="16"/>
              </w:rPr>
              <w:t>Output-constrained generation</w:t>
            </w:r>
          </w:p>
        </w:tc>
        <w:tc>
          <w:tcPr>
            <w:tcW w:w="936" w:type="dxa"/>
            <w:tcMar>
              <w:top w:w="80" w:type="dxa"/>
              <w:left w:w="90" w:type="dxa"/>
              <w:bottom w:w="80" w:type="dxa"/>
              <w:right w:w="90" w:type="dxa"/>
            </w:tcMar>
            <w:vAlign w:val="center"/>
          </w:tcPr>
          <w:p w14:paraId="7BF23287"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15894DF2" w14:textId="77777777" w:rsidR="0088085F" w:rsidRDefault="00592F5A">
            <w:r>
              <w:rPr>
                <w:rFonts w:ascii="Arial" w:hAnsi="Arial"/>
                <w:sz w:val="16"/>
              </w:rPr>
              <w:t xml:space="preserve">A decoding </w:t>
            </w:r>
            <w:r>
              <w:rPr>
                <w:rFonts w:ascii="Arial" w:hAnsi="Arial"/>
                <w:sz w:val="16"/>
              </w:rPr>
              <w:t>approach that restricts or guides model outputs to satisfy specified format or length requirements.</w:t>
            </w:r>
          </w:p>
        </w:tc>
      </w:tr>
      <w:tr w:rsidR="009E4A93" w14:paraId="1E4FF520" w14:textId="77777777" w:rsidTr="00DA1D98">
        <w:trPr>
          <w:jc w:val="center"/>
        </w:trPr>
        <w:tc>
          <w:tcPr>
            <w:tcW w:w="2232" w:type="dxa"/>
            <w:tcMar>
              <w:top w:w="80" w:type="dxa"/>
              <w:left w:w="90" w:type="dxa"/>
              <w:bottom w:w="80" w:type="dxa"/>
              <w:right w:w="90" w:type="dxa"/>
            </w:tcMar>
            <w:vAlign w:val="center"/>
          </w:tcPr>
          <w:p w14:paraId="7BEAEA57" w14:textId="77777777" w:rsidR="0088085F" w:rsidRDefault="00592F5A">
            <w:r>
              <w:rPr>
                <w:rFonts w:ascii="Arial" w:hAnsi="Arial"/>
                <w:sz w:val="16"/>
              </w:rPr>
              <w:t>Deterministic Post-processing</w:t>
            </w:r>
          </w:p>
        </w:tc>
        <w:tc>
          <w:tcPr>
            <w:tcW w:w="1944" w:type="dxa"/>
            <w:tcMar>
              <w:top w:w="80" w:type="dxa"/>
              <w:left w:w="90" w:type="dxa"/>
              <w:bottom w:w="80" w:type="dxa"/>
              <w:right w:w="90" w:type="dxa"/>
            </w:tcMar>
            <w:vAlign w:val="center"/>
          </w:tcPr>
          <w:p w14:paraId="7E2CFEC4" w14:textId="77777777" w:rsidR="0088085F" w:rsidRDefault="00592F5A">
            <w:r>
              <w:rPr>
                <w:rFonts w:ascii="Arial" w:hAnsi="Arial"/>
                <w:sz w:val="16"/>
              </w:rPr>
              <w:t>Rule-based output cleanup</w:t>
            </w:r>
          </w:p>
        </w:tc>
        <w:tc>
          <w:tcPr>
            <w:tcW w:w="936" w:type="dxa"/>
            <w:tcMar>
              <w:top w:w="80" w:type="dxa"/>
              <w:left w:w="90" w:type="dxa"/>
              <w:bottom w:w="80" w:type="dxa"/>
              <w:right w:w="90" w:type="dxa"/>
            </w:tcMar>
            <w:vAlign w:val="center"/>
          </w:tcPr>
          <w:p w14:paraId="1F36AC73"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0F828C60" w14:textId="77777777" w:rsidR="0088085F" w:rsidRDefault="00592F5A">
            <w:r>
              <w:rPr>
                <w:rFonts w:ascii="Arial" w:hAnsi="Arial"/>
                <w:sz w:val="16"/>
              </w:rPr>
              <w:t>A repeatable processing stage that removes unwanted output artifacts and enforces formatting rule</w:t>
            </w:r>
            <w:r>
              <w:rPr>
                <w:rFonts w:ascii="Arial" w:hAnsi="Arial"/>
                <w:sz w:val="16"/>
              </w:rPr>
              <w:t>s after generation.</w:t>
            </w:r>
          </w:p>
        </w:tc>
      </w:tr>
      <w:tr w:rsidR="009E4A93" w14:paraId="09D9E9A6" w14:textId="77777777" w:rsidTr="00DA1D98">
        <w:trPr>
          <w:jc w:val="center"/>
        </w:trPr>
        <w:tc>
          <w:tcPr>
            <w:tcW w:w="2232" w:type="dxa"/>
            <w:tcMar>
              <w:top w:w="80" w:type="dxa"/>
              <w:left w:w="90" w:type="dxa"/>
              <w:bottom w:w="80" w:type="dxa"/>
              <w:right w:w="90" w:type="dxa"/>
            </w:tcMar>
            <w:vAlign w:val="center"/>
          </w:tcPr>
          <w:p w14:paraId="7C7B9394" w14:textId="77777777" w:rsidR="0088085F" w:rsidRDefault="00592F5A">
            <w:r>
              <w:rPr>
                <w:rFonts w:ascii="Arial" w:hAnsi="Arial"/>
                <w:sz w:val="16"/>
              </w:rPr>
              <w:t>Retrieval-Augmented Generation</w:t>
            </w:r>
          </w:p>
        </w:tc>
        <w:tc>
          <w:tcPr>
            <w:tcW w:w="1944" w:type="dxa"/>
            <w:tcMar>
              <w:top w:w="80" w:type="dxa"/>
              <w:left w:w="90" w:type="dxa"/>
              <w:bottom w:w="80" w:type="dxa"/>
              <w:right w:w="90" w:type="dxa"/>
            </w:tcMar>
            <w:vAlign w:val="center"/>
          </w:tcPr>
          <w:p w14:paraId="2BD9957E" w14:textId="77777777" w:rsidR="0088085F" w:rsidRDefault="00592F5A">
            <w:r>
              <w:rPr>
                <w:rFonts w:ascii="Arial" w:hAnsi="Arial"/>
                <w:sz w:val="16"/>
              </w:rPr>
              <w:t>Generation with retrieved context</w:t>
            </w:r>
          </w:p>
        </w:tc>
        <w:tc>
          <w:tcPr>
            <w:tcW w:w="936" w:type="dxa"/>
            <w:tcMar>
              <w:top w:w="80" w:type="dxa"/>
              <w:left w:w="90" w:type="dxa"/>
              <w:bottom w:w="80" w:type="dxa"/>
              <w:right w:w="90" w:type="dxa"/>
            </w:tcMar>
            <w:vAlign w:val="center"/>
          </w:tcPr>
          <w:p w14:paraId="5548DF02" w14:textId="77777777" w:rsidR="0088085F" w:rsidRDefault="00592F5A">
            <w:r>
              <w:rPr>
                <w:rFonts w:ascii="Arial" w:hAnsi="Arial"/>
                <w:sz w:val="16"/>
              </w:rPr>
              <w:t>RAG</w:t>
            </w:r>
          </w:p>
        </w:tc>
        <w:tc>
          <w:tcPr>
            <w:tcW w:w="4320" w:type="dxa"/>
            <w:tcMar>
              <w:top w:w="80" w:type="dxa"/>
              <w:left w:w="90" w:type="dxa"/>
              <w:bottom w:w="80" w:type="dxa"/>
              <w:right w:w="90" w:type="dxa"/>
            </w:tcMar>
            <w:vAlign w:val="center"/>
          </w:tcPr>
          <w:p w14:paraId="67A04091" w14:textId="77777777" w:rsidR="0088085F" w:rsidRDefault="00592F5A">
            <w:r>
              <w:rPr>
                <w:rFonts w:ascii="Arial" w:hAnsi="Arial"/>
                <w:sz w:val="16"/>
              </w:rPr>
              <w:t>An approach that retrieves relevant examples or information and supplies them as context to a generation model.</w:t>
            </w:r>
          </w:p>
        </w:tc>
      </w:tr>
    </w:tbl>
    <w:p w14:paraId="07E53929" w14:textId="77777777" w:rsidR="00356278" w:rsidRPr="00056A58" w:rsidRDefault="00356278" w:rsidP="00405035">
      <w:pPr>
        <w:tabs>
          <w:tab w:val="left" w:pos="2150"/>
        </w:tabs>
        <w:rPr>
          <w:sz w:val="18"/>
          <w:szCs w:val="18"/>
          <w:rtl/>
          <w:lang w:bidi="ar-SY"/>
        </w:rPr>
      </w:pPr>
    </w:p>
    <w:p w14:paraId="7FCE81AE" w14:textId="77777777" w:rsidR="009E4A93" w:rsidRPr="009E4A93" w:rsidRDefault="009E4A93" w:rsidP="009E4A93">
      <w:pPr>
        <w:pStyle w:val="Heading2"/>
        <w:rPr>
          <w:b/>
          <w:bCs/>
          <w:color w:val="000000" w:themeColor="text1"/>
        </w:rPr>
      </w:pPr>
      <w:bookmarkStart w:id="3" w:name="_Toc244108758"/>
      <w:r>
        <w:t>Models and Artificial Intelligence Algorithms</w:t>
      </w:r>
      <w:bookmarkEnd w:id="3"/>
    </w:p>
    <w:p w14:paraId="3051DB5C" w14:textId="77777777" w:rsidR="001C6A99" w:rsidRPr="00056A58" w:rsidRDefault="001C6A99" w:rsidP="001C6A99">
      <w:pPr>
        <w:tabs>
          <w:tab w:val="left" w:pos="2150"/>
        </w:tabs>
        <w:rPr>
          <w:sz w:val="18"/>
          <w:szCs w:val="18"/>
          <w:rtl/>
          <w:lang w:bidi="ar-SY"/>
        </w:rPr>
      </w:pPr>
    </w:p>
    <w:tbl>
      <w:tblPr>
        <w:tblW w:w="952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2254"/>
        <w:gridCol w:w="1963"/>
        <w:gridCol w:w="945"/>
        <w:gridCol w:w="4363"/>
      </w:tblGrid>
      <w:tr w:rsidR="009E4A93" w14:paraId="2CD39D2B" w14:textId="77777777" w:rsidTr="00BE1D4C">
        <w:trPr>
          <w:tblHeader/>
          <w:jc w:val="center"/>
        </w:trPr>
        <w:tc>
          <w:tcPr>
            <w:tcW w:w="2232" w:type="dxa"/>
            <w:shd w:val="clear" w:color="auto" w:fill="1F4E79"/>
            <w:tcMar>
              <w:top w:w="80" w:type="dxa"/>
              <w:left w:w="90" w:type="dxa"/>
              <w:bottom w:w="80" w:type="dxa"/>
              <w:right w:w="90" w:type="dxa"/>
            </w:tcMar>
            <w:vAlign w:val="center"/>
          </w:tcPr>
          <w:p w14:paraId="4F5928AB" w14:textId="77777777" w:rsidR="0018630F" w:rsidRDefault="00592F5A">
            <w:pPr>
              <w:spacing w:before="40" w:after="40" w:line="240" w:lineRule="auto"/>
            </w:pPr>
            <w:r>
              <w:rPr>
                <w:b/>
                <w:color w:val="FFFFFF"/>
                <w:sz w:val="17"/>
              </w:rPr>
              <w:t>Technical Term</w:t>
            </w:r>
          </w:p>
        </w:tc>
        <w:tc>
          <w:tcPr>
            <w:tcW w:w="1944" w:type="dxa"/>
            <w:shd w:val="clear" w:color="auto" w:fill="1F4E79"/>
            <w:tcMar>
              <w:top w:w="80" w:type="dxa"/>
              <w:left w:w="90" w:type="dxa"/>
              <w:bottom w:w="80" w:type="dxa"/>
              <w:right w:w="90" w:type="dxa"/>
            </w:tcMar>
            <w:vAlign w:val="center"/>
          </w:tcPr>
          <w:p w14:paraId="2A7A1691" w14:textId="77777777" w:rsidR="0018630F" w:rsidRDefault="00592F5A">
            <w:r>
              <w:rPr>
                <w:sz w:val="17"/>
              </w:rPr>
              <w:t>Equivalent / Name</w:t>
            </w:r>
          </w:p>
        </w:tc>
        <w:tc>
          <w:tcPr>
            <w:tcW w:w="936" w:type="dxa"/>
            <w:shd w:val="clear" w:color="auto" w:fill="1F4E79"/>
            <w:tcMar>
              <w:top w:w="80" w:type="dxa"/>
              <w:left w:w="90" w:type="dxa"/>
              <w:bottom w:w="80" w:type="dxa"/>
              <w:right w:w="90" w:type="dxa"/>
            </w:tcMar>
            <w:vAlign w:val="center"/>
          </w:tcPr>
          <w:p w14:paraId="28C0887A" w14:textId="77777777" w:rsidR="0018630F" w:rsidRDefault="00592F5A">
            <w:pPr>
              <w:spacing w:before="40" w:after="40" w:line="240" w:lineRule="auto"/>
            </w:pPr>
            <w:r>
              <w:rPr>
                <w:b/>
                <w:color w:val="FFFFFF"/>
                <w:sz w:val="17"/>
              </w:rPr>
              <w:t>Abbreviation</w:t>
            </w:r>
          </w:p>
        </w:tc>
        <w:tc>
          <w:tcPr>
            <w:tcW w:w="4320" w:type="dxa"/>
            <w:shd w:val="clear" w:color="auto" w:fill="1F4E79"/>
            <w:tcMar>
              <w:top w:w="80" w:type="dxa"/>
              <w:left w:w="90" w:type="dxa"/>
              <w:bottom w:w="80" w:type="dxa"/>
              <w:right w:w="90" w:type="dxa"/>
            </w:tcMar>
            <w:vAlign w:val="center"/>
          </w:tcPr>
          <w:p w14:paraId="7D4074F4" w14:textId="77777777" w:rsidR="0018630F" w:rsidRDefault="00592F5A">
            <w:pPr>
              <w:spacing w:before="40" w:after="40" w:line="240" w:lineRule="auto"/>
            </w:pPr>
            <w:r>
              <w:rPr>
                <w:b/>
                <w:color w:val="FFFFFF"/>
                <w:sz w:val="17"/>
              </w:rPr>
              <w:t>Definition</w:t>
            </w:r>
          </w:p>
        </w:tc>
      </w:tr>
      <w:tr w:rsidR="009E4A93" w14:paraId="415F41E8" w14:textId="77777777" w:rsidTr="00BE1D4C">
        <w:trPr>
          <w:jc w:val="center"/>
        </w:trPr>
        <w:tc>
          <w:tcPr>
            <w:tcW w:w="2232" w:type="dxa"/>
            <w:tcMar>
              <w:top w:w="80" w:type="dxa"/>
              <w:left w:w="90" w:type="dxa"/>
              <w:bottom w:w="80" w:type="dxa"/>
              <w:right w:w="90" w:type="dxa"/>
            </w:tcMar>
            <w:vAlign w:val="center"/>
          </w:tcPr>
          <w:p w14:paraId="4D413D15" w14:textId="77777777" w:rsidR="0018630F" w:rsidRDefault="00592F5A">
            <w:pPr>
              <w:spacing w:before="40" w:after="40" w:line="240" w:lineRule="auto"/>
            </w:pPr>
            <w:r>
              <w:rPr>
                <w:sz w:val="17"/>
              </w:rPr>
              <w:t>CodeT5</w:t>
            </w:r>
          </w:p>
        </w:tc>
        <w:tc>
          <w:tcPr>
            <w:tcW w:w="1944" w:type="dxa"/>
            <w:tcMar>
              <w:top w:w="80" w:type="dxa"/>
              <w:left w:w="90" w:type="dxa"/>
              <w:bottom w:w="80" w:type="dxa"/>
              <w:right w:w="90" w:type="dxa"/>
            </w:tcMar>
            <w:vAlign w:val="center"/>
          </w:tcPr>
          <w:p w14:paraId="5AD12CE3" w14:textId="77777777" w:rsidR="0018630F" w:rsidRDefault="00592F5A">
            <w:r>
              <w:rPr>
                <w:sz w:val="17"/>
              </w:rPr>
              <w:t>CodeT5 model</w:t>
            </w:r>
          </w:p>
        </w:tc>
        <w:tc>
          <w:tcPr>
            <w:tcW w:w="936" w:type="dxa"/>
            <w:tcMar>
              <w:top w:w="80" w:type="dxa"/>
              <w:left w:w="90" w:type="dxa"/>
              <w:bottom w:w="80" w:type="dxa"/>
              <w:right w:w="90" w:type="dxa"/>
            </w:tcMar>
            <w:vAlign w:val="center"/>
          </w:tcPr>
          <w:p w14:paraId="25B3EDA3"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02B052A5" w14:textId="77777777" w:rsidR="0018630F" w:rsidRDefault="00592F5A">
            <w:pPr>
              <w:spacing w:before="40" w:after="40" w:line="240" w:lineRule="auto"/>
            </w:pPr>
            <w:r>
              <w:rPr>
                <w:sz w:val="17"/>
              </w:rPr>
              <w:t>A Transformer-based model designed for programming-language tasks.</w:t>
            </w:r>
          </w:p>
        </w:tc>
      </w:tr>
      <w:tr w:rsidR="009E4A93" w14:paraId="315F9C38" w14:textId="77777777" w:rsidTr="00BE1D4C">
        <w:trPr>
          <w:jc w:val="center"/>
        </w:trPr>
        <w:tc>
          <w:tcPr>
            <w:tcW w:w="2232" w:type="dxa"/>
            <w:tcMar>
              <w:top w:w="80" w:type="dxa"/>
              <w:left w:w="90" w:type="dxa"/>
              <w:bottom w:w="80" w:type="dxa"/>
              <w:right w:w="90" w:type="dxa"/>
            </w:tcMar>
            <w:vAlign w:val="center"/>
          </w:tcPr>
          <w:p w14:paraId="7E704370" w14:textId="77777777" w:rsidR="0018630F" w:rsidRDefault="00592F5A">
            <w:pPr>
              <w:spacing w:before="40" w:after="40" w:line="240" w:lineRule="auto"/>
            </w:pPr>
            <w:r>
              <w:rPr>
                <w:sz w:val="17"/>
              </w:rPr>
              <w:t>Seq2Seq Model</w:t>
            </w:r>
          </w:p>
        </w:tc>
        <w:tc>
          <w:tcPr>
            <w:tcW w:w="1944" w:type="dxa"/>
            <w:tcMar>
              <w:top w:w="80" w:type="dxa"/>
              <w:left w:w="90" w:type="dxa"/>
              <w:bottom w:w="80" w:type="dxa"/>
              <w:right w:w="90" w:type="dxa"/>
            </w:tcMar>
            <w:vAlign w:val="center"/>
          </w:tcPr>
          <w:p w14:paraId="33D80E95" w14:textId="77777777" w:rsidR="0018630F" w:rsidRDefault="00592F5A">
            <w:r>
              <w:rPr>
                <w:sz w:val="17"/>
              </w:rPr>
              <w:t>Sequence-to-sequence model</w:t>
            </w:r>
          </w:p>
        </w:tc>
        <w:tc>
          <w:tcPr>
            <w:tcW w:w="936" w:type="dxa"/>
            <w:tcMar>
              <w:top w:w="80" w:type="dxa"/>
              <w:left w:w="90" w:type="dxa"/>
              <w:bottom w:w="80" w:type="dxa"/>
              <w:right w:w="90" w:type="dxa"/>
            </w:tcMar>
            <w:vAlign w:val="center"/>
          </w:tcPr>
          <w:p w14:paraId="02B43D61"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57A35E25" w14:textId="77777777" w:rsidR="0018630F" w:rsidRDefault="00592F5A">
            <w:pPr>
              <w:spacing w:before="40" w:after="40" w:line="240" w:lineRule="auto"/>
            </w:pPr>
            <w:r>
              <w:rPr>
                <w:sz w:val="17"/>
              </w:rPr>
              <w:t xml:space="preserve">A sequence-to-sequence model that maps an input </w:t>
            </w:r>
            <w:r>
              <w:rPr>
                <w:sz w:val="17"/>
              </w:rPr>
              <w:t>sequence to an output sequence.</w:t>
            </w:r>
          </w:p>
        </w:tc>
      </w:tr>
      <w:tr w:rsidR="006E73A6" w14:paraId="0D321DCD" w14:textId="77777777" w:rsidTr="00BE1D4C">
        <w:trPr>
          <w:jc w:val="center"/>
        </w:trPr>
        <w:tc>
          <w:tcPr>
            <w:tcW w:w="2232" w:type="dxa"/>
            <w:tcMar>
              <w:top w:w="80" w:type="dxa"/>
              <w:left w:w="90" w:type="dxa"/>
              <w:bottom w:w="80" w:type="dxa"/>
              <w:right w:w="90" w:type="dxa"/>
            </w:tcMar>
            <w:vAlign w:val="center"/>
          </w:tcPr>
          <w:p w14:paraId="3BF8D49B" w14:textId="77777777" w:rsidR="0018630F" w:rsidRDefault="00592F5A">
            <w:pPr>
              <w:spacing w:before="40" w:after="40" w:line="240" w:lineRule="auto"/>
            </w:pPr>
            <w:r>
              <w:rPr>
                <w:sz w:val="17"/>
              </w:rPr>
              <w:t>DeepSeek-Coder 1.3B</w:t>
            </w:r>
          </w:p>
        </w:tc>
        <w:tc>
          <w:tcPr>
            <w:tcW w:w="1944" w:type="dxa"/>
            <w:tcMar>
              <w:top w:w="80" w:type="dxa"/>
              <w:left w:w="90" w:type="dxa"/>
              <w:bottom w:w="80" w:type="dxa"/>
              <w:right w:w="90" w:type="dxa"/>
            </w:tcMar>
            <w:vAlign w:val="center"/>
          </w:tcPr>
          <w:p w14:paraId="540103FE" w14:textId="77777777" w:rsidR="0018630F" w:rsidRDefault="00592F5A">
            <w:r>
              <w:rPr>
                <w:sz w:val="17"/>
              </w:rPr>
              <w:t>DeepSeek-Coder model</w:t>
            </w:r>
          </w:p>
        </w:tc>
        <w:tc>
          <w:tcPr>
            <w:tcW w:w="936" w:type="dxa"/>
            <w:tcMar>
              <w:top w:w="80" w:type="dxa"/>
              <w:left w:w="90" w:type="dxa"/>
              <w:bottom w:w="80" w:type="dxa"/>
              <w:right w:w="90" w:type="dxa"/>
            </w:tcMar>
            <w:vAlign w:val="center"/>
          </w:tcPr>
          <w:p w14:paraId="4602FE44"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7BE14C1E" w14:textId="77777777" w:rsidR="0018630F" w:rsidRDefault="00592F5A">
            <w:pPr>
              <w:spacing w:before="40" w:after="40" w:line="240" w:lineRule="auto"/>
            </w:pPr>
            <w:r>
              <w:rPr>
                <w:sz w:val="17"/>
              </w:rPr>
              <w:t>A large Transformer-based model for code understanding and generation.</w:t>
            </w:r>
          </w:p>
        </w:tc>
      </w:tr>
      <w:tr w:rsidR="009E4A93" w14:paraId="1B5743F3" w14:textId="77777777" w:rsidTr="00BE1D4C">
        <w:trPr>
          <w:jc w:val="center"/>
        </w:trPr>
        <w:tc>
          <w:tcPr>
            <w:tcW w:w="2232" w:type="dxa"/>
            <w:tcMar>
              <w:top w:w="80" w:type="dxa"/>
              <w:left w:w="90" w:type="dxa"/>
              <w:bottom w:w="80" w:type="dxa"/>
              <w:right w:w="90" w:type="dxa"/>
            </w:tcMar>
            <w:vAlign w:val="center"/>
          </w:tcPr>
          <w:p w14:paraId="56AE0189" w14:textId="77777777" w:rsidR="0018630F" w:rsidRDefault="00592F5A">
            <w:pPr>
              <w:spacing w:before="40" w:after="40" w:line="240" w:lineRule="auto"/>
            </w:pPr>
            <w:r>
              <w:rPr>
                <w:sz w:val="17"/>
              </w:rPr>
              <w:t>MODEL_NAME</w:t>
            </w:r>
          </w:p>
        </w:tc>
        <w:tc>
          <w:tcPr>
            <w:tcW w:w="1944" w:type="dxa"/>
            <w:tcMar>
              <w:top w:w="80" w:type="dxa"/>
              <w:left w:w="90" w:type="dxa"/>
              <w:bottom w:w="80" w:type="dxa"/>
              <w:right w:w="90" w:type="dxa"/>
            </w:tcMar>
            <w:vAlign w:val="center"/>
          </w:tcPr>
          <w:p w14:paraId="6C7DCA38" w14:textId="77777777" w:rsidR="0018630F" w:rsidRDefault="00592F5A">
            <w:r>
              <w:rPr>
                <w:sz w:val="17"/>
              </w:rPr>
              <w:t>Model identifier</w:t>
            </w:r>
          </w:p>
        </w:tc>
        <w:tc>
          <w:tcPr>
            <w:tcW w:w="936" w:type="dxa"/>
            <w:tcMar>
              <w:top w:w="80" w:type="dxa"/>
              <w:left w:w="90" w:type="dxa"/>
              <w:bottom w:w="80" w:type="dxa"/>
              <w:right w:w="90" w:type="dxa"/>
            </w:tcMar>
            <w:vAlign w:val="center"/>
          </w:tcPr>
          <w:p w14:paraId="30C3C44D"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614E7E7C" w14:textId="77777777" w:rsidR="0018630F" w:rsidRDefault="00592F5A">
            <w:pPr>
              <w:spacing w:before="40" w:after="40" w:line="240" w:lineRule="auto"/>
            </w:pPr>
            <w:r>
              <w:rPr>
                <w:sz w:val="17"/>
              </w:rPr>
              <w:t>The model identifier used in the experiment, for example Salesforce/codet5-sma</w:t>
            </w:r>
            <w:r>
              <w:rPr>
                <w:sz w:val="17"/>
              </w:rPr>
              <w:t>ll.</w:t>
            </w:r>
          </w:p>
        </w:tc>
      </w:tr>
      <w:tr w:rsidR="001323B2" w14:paraId="020FFB23" w14:textId="77777777" w:rsidTr="00BE1D4C">
        <w:trPr>
          <w:jc w:val="center"/>
        </w:trPr>
        <w:tc>
          <w:tcPr>
            <w:tcW w:w="2232" w:type="dxa"/>
            <w:tcMar>
              <w:top w:w="80" w:type="dxa"/>
              <w:left w:w="90" w:type="dxa"/>
              <w:bottom w:w="80" w:type="dxa"/>
              <w:right w:w="90" w:type="dxa"/>
            </w:tcMar>
            <w:vAlign w:val="center"/>
          </w:tcPr>
          <w:p w14:paraId="7DD68024" w14:textId="77777777" w:rsidR="0018630F" w:rsidRDefault="00592F5A">
            <w:pPr>
              <w:spacing w:before="40" w:after="40" w:line="240" w:lineRule="auto"/>
            </w:pPr>
            <w:r>
              <w:rPr>
                <w:sz w:val="17"/>
              </w:rPr>
              <w:t>LURA</w:t>
            </w:r>
          </w:p>
        </w:tc>
        <w:tc>
          <w:tcPr>
            <w:tcW w:w="1944" w:type="dxa"/>
            <w:tcMar>
              <w:top w:w="80" w:type="dxa"/>
              <w:left w:w="90" w:type="dxa"/>
              <w:bottom w:w="80" w:type="dxa"/>
              <w:right w:w="90" w:type="dxa"/>
            </w:tcMar>
            <w:vAlign w:val="center"/>
          </w:tcPr>
          <w:p w14:paraId="28FECE21" w14:textId="77777777" w:rsidR="0018630F" w:rsidRDefault="00592F5A">
            <w:r>
              <w:rPr>
                <w:sz w:val="17"/>
              </w:rPr>
              <w:t>LURA (source term; verify)</w:t>
            </w:r>
          </w:p>
        </w:tc>
        <w:tc>
          <w:tcPr>
            <w:tcW w:w="936" w:type="dxa"/>
            <w:tcMar>
              <w:top w:w="80" w:type="dxa"/>
              <w:left w:w="90" w:type="dxa"/>
              <w:bottom w:w="80" w:type="dxa"/>
              <w:right w:w="90" w:type="dxa"/>
            </w:tcMar>
            <w:vAlign w:val="center"/>
          </w:tcPr>
          <w:p w14:paraId="523694F0"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12FCA9EF" w14:textId="77777777" w:rsidR="0018630F" w:rsidRDefault="00592F5A">
            <w:pPr>
              <w:spacing w:before="40" w:after="40" w:line="240" w:lineRule="auto"/>
            </w:pPr>
            <w:r>
              <w:rPr>
                <w:sz w:val="17"/>
              </w:rPr>
              <w:t>A term retained from the source glossary; its intended definition should be verified against the original implementation or reference.</w:t>
            </w:r>
          </w:p>
        </w:tc>
      </w:tr>
      <w:tr w:rsidR="001323B2" w14:paraId="2244AD75" w14:textId="77777777" w:rsidTr="00BE1D4C">
        <w:trPr>
          <w:jc w:val="center"/>
        </w:trPr>
        <w:tc>
          <w:tcPr>
            <w:tcW w:w="2232" w:type="dxa"/>
            <w:tcMar>
              <w:top w:w="80" w:type="dxa"/>
              <w:left w:w="90" w:type="dxa"/>
              <w:bottom w:w="80" w:type="dxa"/>
              <w:right w:w="90" w:type="dxa"/>
            </w:tcMar>
            <w:vAlign w:val="center"/>
          </w:tcPr>
          <w:p w14:paraId="3A2221DE" w14:textId="77777777" w:rsidR="0088085F" w:rsidRDefault="00592F5A">
            <w:r>
              <w:rPr>
                <w:rFonts w:ascii="Arial" w:hAnsi="Arial"/>
                <w:sz w:val="16"/>
              </w:rPr>
              <w:t>Mistral-7B-Instruct-v0.2</w:t>
            </w:r>
          </w:p>
        </w:tc>
        <w:tc>
          <w:tcPr>
            <w:tcW w:w="1944" w:type="dxa"/>
            <w:tcMar>
              <w:top w:w="80" w:type="dxa"/>
              <w:left w:w="90" w:type="dxa"/>
              <w:bottom w:w="80" w:type="dxa"/>
              <w:right w:w="90" w:type="dxa"/>
            </w:tcMar>
            <w:vAlign w:val="center"/>
          </w:tcPr>
          <w:p w14:paraId="4A7A0550" w14:textId="77777777" w:rsidR="0088085F" w:rsidRDefault="00592F5A">
            <w:r>
              <w:rPr>
                <w:rFonts w:ascii="Arial" w:hAnsi="Arial"/>
                <w:sz w:val="16"/>
              </w:rPr>
              <w:t>Mistral instruction-tuned model</w:t>
            </w:r>
          </w:p>
        </w:tc>
        <w:tc>
          <w:tcPr>
            <w:tcW w:w="936" w:type="dxa"/>
            <w:tcMar>
              <w:top w:w="80" w:type="dxa"/>
              <w:left w:w="90" w:type="dxa"/>
              <w:bottom w:w="80" w:type="dxa"/>
              <w:right w:w="90" w:type="dxa"/>
            </w:tcMar>
            <w:vAlign w:val="center"/>
          </w:tcPr>
          <w:p w14:paraId="462A995E"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6B4A73AD" w14:textId="77777777" w:rsidR="0088085F" w:rsidRDefault="00592F5A">
            <w:r>
              <w:rPr>
                <w:rFonts w:ascii="Arial" w:hAnsi="Arial"/>
                <w:sz w:val="16"/>
              </w:rPr>
              <w:t xml:space="preserve">The </w:t>
            </w:r>
            <w:r>
              <w:rPr>
                <w:rFonts w:ascii="Arial" w:hAnsi="Arial"/>
                <w:sz w:val="16"/>
              </w:rPr>
              <w:t>7-billion-parameter instruction-tuned language model fine-tuned in the CommitLLM pipeline.</w:t>
            </w:r>
          </w:p>
        </w:tc>
      </w:tr>
      <w:tr w:rsidR="001323B2" w14:paraId="5C8008A4" w14:textId="77777777" w:rsidTr="00BE1D4C">
        <w:trPr>
          <w:jc w:val="center"/>
        </w:trPr>
        <w:tc>
          <w:tcPr>
            <w:tcW w:w="2232" w:type="dxa"/>
            <w:tcMar>
              <w:top w:w="80" w:type="dxa"/>
              <w:left w:w="90" w:type="dxa"/>
              <w:bottom w:w="80" w:type="dxa"/>
              <w:right w:w="90" w:type="dxa"/>
            </w:tcMar>
            <w:vAlign w:val="center"/>
          </w:tcPr>
          <w:p w14:paraId="3FBF33DA" w14:textId="77777777" w:rsidR="0088085F" w:rsidRDefault="00592F5A">
            <w:r>
              <w:rPr>
                <w:rFonts w:ascii="Arial" w:hAnsi="Arial"/>
                <w:sz w:val="16"/>
              </w:rPr>
              <w:lastRenderedPageBreak/>
              <w:t>LoRA</w:t>
            </w:r>
          </w:p>
        </w:tc>
        <w:tc>
          <w:tcPr>
            <w:tcW w:w="1944" w:type="dxa"/>
            <w:tcMar>
              <w:top w:w="80" w:type="dxa"/>
              <w:left w:w="90" w:type="dxa"/>
              <w:bottom w:w="80" w:type="dxa"/>
              <w:right w:w="90" w:type="dxa"/>
            </w:tcMar>
            <w:vAlign w:val="center"/>
          </w:tcPr>
          <w:p w14:paraId="2534FD93" w14:textId="77777777" w:rsidR="0088085F" w:rsidRDefault="00592F5A">
            <w:r>
              <w:rPr>
                <w:rFonts w:ascii="Arial" w:hAnsi="Arial"/>
                <w:sz w:val="16"/>
              </w:rPr>
              <w:t>Low-Rank Adaptation</w:t>
            </w:r>
          </w:p>
        </w:tc>
        <w:tc>
          <w:tcPr>
            <w:tcW w:w="936" w:type="dxa"/>
            <w:tcMar>
              <w:top w:w="80" w:type="dxa"/>
              <w:left w:w="90" w:type="dxa"/>
              <w:bottom w:w="80" w:type="dxa"/>
              <w:right w:w="90" w:type="dxa"/>
            </w:tcMar>
            <w:vAlign w:val="center"/>
          </w:tcPr>
          <w:p w14:paraId="7CF0BFE6" w14:textId="77777777" w:rsidR="0088085F" w:rsidRDefault="00592F5A">
            <w:r>
              <w:rPr>
                <w:rFonts w:ascii="Arial" w:hAnsi="Arial"/>
                <w:sz w:val="16"/>
              </w:rPr>
              <w:t>LoRA</w:t>
            </w:r>
          </w:p>
        </w:tc>
        <w:tc>
          <w:tcPr>
            <w:tcW w:w="4320" w:type="dxa"/>
            <w:tcMar>
              <w:top w:w="80" w:type="dxa"/>
              <w:left w:w="90" w:type="dxa"/>
              <w:bottom w:w="80" w:type="dxa"/>
              <w:right w:w="90" w:type="dxa"/>
            </w:tcMar>
            <w:vAlign w:val="center"/>
          </w:tcPr>
          <w:p w14:paraId="3AFED00B" w14:textId="77777777" w:rsidR="0088085F" w:rsidRDefault="00592F5A">
            <w:r>
              <w:rPr>
                <w:rFonts w:ascii="Arial" w:hAnsi="Arial"/>
                <w:sz w:val="16"/>
              </w:rPr>
              <w:t>A parameter-efficient adaptation method that trains low-rank update matrices while keeping most base-model parameters frozen.</w:t>
            </w:r>
          </w:p>
        </w:tc>
      </w:tr>
      <w:tr w:rsidR="001323B2" w14:paraId="7EA6AF1A" w14:textId="77777777" w:rsidTr="00BE1D4C">
        <w:trPr>
          <w:jc w:val="center"/>
        </w:trPr>
        <w:tc>
          <w:tcPr>
            <w:tcW w:w="2232" w:type="dxa"/>
            <w:tcMar>
              <w:top w:w="80" w:type="dxa"/>
              <w:left w:w="90" w:type="dxa"/>
              <w:bottom w:w="80" w:type="dxa"/>
              <w:right w:w="90" w:type="dxa"/>
            </w:tcMar>
            <w:vAlign w:val="center"/>
          </w:tcPr>
          <w:p w14:paraId="36D862D5" w14:textId="77777777" w:rsidR="0088085F" w:rsidRDefault="00592F5A">
            <w:r>
              <w:rPr>
                <w:rFonts w:ascii="Arial" w:hAnsi="Arial"/>
                <w:sz w:val="16"/>
              </w:rPr>
              <w:t xml:space="preserve">NF4 </w:t>
            </w:r>
            <w:r>
              <w:rPr>
                <w:rFonts w:ascii="Arial" w:hAnsi="Arial"/>
                <w:sz w:val="16"/>
              </w:rPr>
              <w:t>Quantization</w:t>
            </w:r>
          </w:p>
        </w:tc>
        <w:tc>
          <w:tcPr>
            <w:tcW w:w="1944" w:type="dxa"/>
            <w:tcMar>
              <w:top w:w="80" w:type="dxa"/>
              <w:left w:w="90" w:type="dxa"/>
              <w:bottom w:w="80" w:type="dxa"/>
              <w:right w:w="90" w:type="dxa"/>
            </w:tcMar>
            <w:vAlign w:val="center"/>
          </w:tcPr>
          <w:p w14:paraId="26544465" w14:textId="77777777" w:rsidR="0088085F" w:rsidRDefault="00592F5A">
            <w:r>
              <w:rPr>
                <w:rFonts w:ascii="Arial" w:hAnsi="Arial"/>
                <w:sz w:val="16"/>
              </w:rPr>
              <w:t>4-bit NormalFloat quantization</w:t>
            </w:r>
          </w:p>
        </w:tc>
        <w:tc>
          <w:tcPr>
            <w:tcW w:w="936" w:type="dxa"/>
            <w:tcMar>
              <w:top w:w="80" w:type="dxa"/>
              <w:left w:w="90" w:type="dxa"/>
              <w:bottom w:w="80" w:type="dxa"/>
              <w:right w:w="90" w:type="dxa"/>
            </w:tcMar>
            <w:vAlign w:val="center"/>
          </w:tcPr>
          <w:p w14:paraId="09D0A751" w14:textId="77777777" w:rsidR="0088085F" w:rsidRDefault="00592F5A">
            <w:r>
              <w:rPr>
                <w:rFonts w:ascii="Arial" w:hAnsi="Arial"/>
                <w:sz w:val="16"/>
              </w:rPr>
              <w:t>NF4</w:t>
            </w:r>
          </w:p>
        </w:tc>
        <w:tc>
          <w:tcPr>
            <w:tcW w:w="4320" w:type="dxa"/>
            <w:tcMar>
              <w:top w:w="80" w:type="dxa"/>
              <w:left w:w="90" w:type="dxa"/>
              <w:bottom w:w="80" w:type="dxa"/>
              <w:right w:w="90" w:type="dxa"/>
            </w:tcMar>
            <w:vAlign w:val="center"/>
          </w:tcPr>
          <w:p w14:paraId="24AF92FD" w14:textId="77777777" w:rsidR="0088085F" w:rsidRDefault="00592F5A">
            <w:r>
              <w:rPr>
                <w:rFonts w:ascii="Arial" w:hAnsi="Arial"/>
                <w:sz w:val="16"/>
              </w:rPr>
              <w:t>A 4-bit quantization format used to reduce memory requirements during large-model fine-tuning.</w:t>
            </w:r>
          </w:p>
        </w:tc>
      </w:tr>
      <w:tr w:rsidR="001323B2" w14:paraId="0D4CE6D7" w14:textId="77777777" w:rsidTr="00BE1D4C">
        <w:trPr>
          <w:jc w:val="center"/>
        </w:trPr>
        <w:tc>
          <w:tcPr>
            <w:tcW w:w="2232" w:type="dxa"/>
            <w:tcMar>
              <w:top w:w="80" w:type="dxa"/>
              <w:left w:w="90" w:type="dxa"/>
              <w:bottom w:w="80" w:type="dxa"/>
              <w:right w:w="90" w:type="dxa"/>
            </w:tcMar>
            <w:vAlign w:val="center"/>
          </w:tcPr>
          <w:p w14:paraId="5B986551" w14:textId="77777777" w:rsidR="0088085F" w:rsidRDefault="00592F5A">
            <w:r>
              <w:rPr>
                <w:rFonts w:ascii="Arial" w:hAnsi="Arial"/>
                <w:sz w:val="16"/>
              </w:rPr>
              <w:t>DeepSeek-RAG</w:t>
            </w:r>
          </w:p>
        </w:tc>
        <w:tc>
          <w:tcPr>
            <w:tcW w:w="1944" w:type="dxa"/>
            <w:tcMar>
              <w:top w:w="80" w:type="dxa"/>
              <w:left w:w="90" w:type="dxa"/>
              <w:bottom w:w="80" w:type="dxa"/>
              <w:right w:w="90" w:type="dxa"/>
            </w:tcMar>
            <w:vAlign w:val="center"/>
          </w:tcPr>
          <w:p w14:paraId="0073AB6C" w14:textId="77777777" w:rsidR="0088085F" w:rsidRDefault="00592F5A">
            <w:r>
              <w:rPr>
                <w:rFonts w:ascii="Arial" w:hAnsi="Arial"/>
                <w:sz w:val="16"/>
              </w:rPr>
              <w:t>Retrieval-augmented DeepSeek model</w:t>
            </w:r>
          </w:p>
        </w:tc>
        <w:tc>
          <w:tcPr>
            <w:tcW w:w="936" w:type="dxa"/>
            <w:tcMar>
              <w:top w:w="80" w:type="dxa"/>
              <w:left w:w="90" w:type="dxa"/>
              <w:bottom w:w="80" w:type="dxa"/>
              <w:right w:w="90" w:type="dxa"/>
            </w:tcMar>
            <w:vAlign w:val="center"/>
          </w:tcPr>
          <w:p w14:paraId="7083FD49" w14:textId="77777777" w:rsidR="0088085F" w:rsidRDefault="00592F5A">
            <w:r>
              <w:rPr>
                <w:rFonts w:ascii="Arial" w:hAnsi="Arial"/>
                <w:sz w:val="16"/>
              </w:rPr>
              <w:t>RAG</w:t>
            </w:r>
          </w:p>
        </w:tc>
        <w:tc>
          <w:tcPr>
            <w:tcW w:w="4320" w:type="dxa"/>
            <w:tcMar>
              <w:top w:w="80" w:type="dxa"/>
              <w:left w:w="90" w:type="dxa"/>
              <w:bottom w:w="80" w:type="dxa"/>
              <w:right w:w="90" w:type="dxa"/>
            </w:tcMar>
            <w:vAlign w:val="center"/>
          </w:tcPr>
          <w:p w14:paraId="1298DC6C" w14:textId="77777777" w:rsidR="0088085F" w:rsidRDefault="00592F5A">
            <w:r>
              <w:rPr>
                <w:rFonts w:ascii="Arial" w:hAnsi="Arial"/>
                <w:sz w:val="16"/>
              </w:rPr>
              <w:t>The retrieval-augmented generation configuration evaluated i</w:t>
            </w:r>
            <w:r>
              <w:rPr>
                <w:rFonts w:ascii="Arial" w:hAnsi="Arial"/>
                <w:sz w:val="16"/>
              </w:rPr>
              <w:t>n the CommitBench comparative study.</w:t>
            </w:r>
          </w:p>
        </w:tc>
      </w:tr>
      <w:tr w:rsidR="001323B2" w14:paraId="5B9EE31C" w14:textId="77777777" w:rsidTr="00BE1D4C">
        <w:trPr>
          <w:jc w:val="center"/>
        </w:trPr>
        <w:tc>
          <w:tcPr>
            <w:tcW w:w="2232" w:type="dxa"/>
            <w:tcMar>
              <w:top w:w="80" w:type="dxa"/>
              <w:left w:w="90" w:type="dxa"/>
              <w:bottom w:w="80" w:type="dxa"/>
              <w:right w:w="90" w:type="dxa"/>
            </w:tcMar>
            <w:vAlign w:val="center"/>
          </w:tcPr>
          <w:p w14:paraId="5A408425" w14:textId="77777777" w:rsidR="0088085F" w:rsidRDefault="00592F5A">
            <w:r>
              <w:rPr>
                <w:rFonts w:ascii="Arial" w:hAnsi="Arial"/>
                <w:sz w:val="16"/>
              </w:rPr>
              <w:t>Qwen-Commit</w:t>
            </w:r>
          </w:p>
        </w:tc>
        <w:tc>
          <w:tcPr>
            <w:tcW w:w="1944" w:type="dxa"/>
            <w:tcMar>
              <w:top w:w="80" w:type="dxa"/>
              <w:left w:w="90" w:type="dxa"/>
              <w:bottom w:w="80" w:type="dxa"/>
              <w:right w:w="90" w:type="dxa"/>
            </w:tcMar>
            <w:vAlign w:val="center"/>
          </w:tcPr>
          <w:p w14:paraId="781A6890" w14:textId="77777777" w:rsidR="0088085F" w:rsidRDefault="00592F5A">
            <w:r>
              <w:rPr>
                <w:rFonts w:ascii="Arial" w:hAnsi="Arial"/>
                <w:sz w:val="16"/>
              </w:rPr>
              <w:t>Fine-tuned Qwen model</w:t>
            </w:r>
          </w:p>
        </w:tc>
        <w:tc>
          <w:tcPr>
            <w:tcW w:w="936" w:type="dxa"/>
            <w:tcMar>
              <w:top w:w="80" w:type="dxa"/>
              <w:left w:w="90" w:type="dxa"/>
              <w:bottom w:w="80" w:type="dxa"/>
              <w:right w:w="90" w:type="dxa"/>
            </w:tcMar>
            <w:vAlign w:val="center"/>
          </w:tcPr>
          <w:p w14:paraId="282A5673"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7B43303F" w14:textId="77777777" w:rsidR="0088085F" w:rsidRDefault="00592F5A">
            <w:r>
              <w:rPr>
                <w:rFonts w:ascii="Arial" w:hAnsi="Arial"/>
                <w:sz w:val="16"/>
              </w:rPr>
              <w:t>The Qwen-based model fine-tuned for commit message generation in the CommitBench study.</w:t>
            </w:r>
          </w:p>
        </w:tc>
      </w:tr>
    </w:tbl>
    <w:p w14:paraId="797B9DAF" w14:textId="77777777" w:rsidR="001C6A99" w:rsidRPr="00056A58" w:rsidRDefault="001C6A99" w:rsidP="001C6A99">
      <w:pPr>
        <w:tabs>
          <w:tab w:val="left" w:pos="2150"/>
        </w:tabs>
        <w:rPr>
          <w:sz w:val="18"/>
          <w:szCs w:val="18"/>
          <w:rtl/>
          <w:lang w:bidi="ar-SY"/>
        </w:rPr>
      </w:pPr>
    </w:p>
    <w:p w14:paraId="165D2DB9" w14:textId="77777777" w:rsidR="009E4A93" w:rsidRPr="009E4A93" w:rsidRDefault="009E4A93" w:rsidP="009E4A93">
      <w:pPr>
        <w:pStyle w:val="Heading2"/>
        <w:rPr>
          <w:b/>
          <w:bCs/>
          <w:color w:val="000000" w:themeColor="text1"/>
        </w:rPr>
      </w:pPr>
      <w:bookmarkStart w:id="4" w:name="_Toc244108759"/>
      <w:r>
        <w:t>Training and Evaluation</w:t>
      </w:r>
      <w:bookmarkEnd w:id="4"/>
    </w:p>
    <w:tbl>
      <w:tblPr>
        <w:tblW w:w="952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2254"/>
        <w:gridCol w:w="1963"/>
        <w:gridCol w:w="945"/>
        <w:gridCol w:w="4363"/>
      </w:tblGrid>
      <w:tr w:rsidR="009E4A93" w14:paraId="0E012944" w14:textId="77777777" w:rsidTr="001323B2">
        <w:trPr>
          <w:tblHeader/>
          <w:jc w:val="center"/>
        </w:trPr>
        <w:tc>
          <w:tcPr>
            <w:tcW w:w="2232" w:type="dxa"/>
            <w:shd w:val="clear" w:color="auto" w:fill="1F4E79"/>
            <w:tcMar>
              <w:top w:w="80" w:type="dxa"/>
              <w:left w:w="90" w:type="dxa"/>
              <w:bottom w:w="80" w:type="dxa"/>
              <w:right w:w="90" w:type="dxa"/>
            </w:tcMar>
            <w:vAlign w:val="center"/>
          </w:tcPr>
          <w:p w14:paraId="0FAFE275" w14:textId="77777777" w:rsidR="0018630F" w:rsidRDefault="00592F5A">
            <w:pPr>
              <w:spacing w:before="40" w:after="40" w:line="240" w:lineRule="auto"/>
            </w:pPr>
            <w:r>
              <w:rPr>
                <w:b/>
                <w:color w:val="FFFFFF"/>
                <w:sz w:val="17"/>
              </w:rPr>
              <w:t>Technical Term</w:t>
            </w:r>
          </w:p>
        </w:tc>
        <w:tc>
          <w:tcPr>
            <w:tcW w:w="1944" w:type="dxa"/>
            <w:shd w:val="clear" w:color="auto" w:fill="1F4E79"/>
            <w:tcMar>
              <w:top w:w="80" w:type="dxa"/>
              <w:left w:w="90" w:type="dxa"/>
              <w:bottom w:w="80" w:type="dxa"/>
              <w:right w:w="90" w:type="dxa"/>
            </w:tcMar>
            <w:vAlign w:val="center"/>
          </w:tcPr>
          <w:p w14:paraId="698F6A95" w14:textId="77777777" w:rsidR="0018630F" w:rsidRDefault="00592F5A">
            <w:r>
              <w:rPr>
                <w:sz w:val="17"/>
              </w:rPr>
              <w:t>Equivalent / Name</w:t>
            </w:r>
          </w:p>
        </w:tc>
        <w:tc>
          <w:tcPr>
            <w:tcW w:w="936" w:type="dxa"/>
            <w:shd w:val="clear" w:color="auto" w:fill="1F4E79"/>
            <w:tcMar>
              <w:top w:w="80" w:type="dxa"/>
              <w:left w:w="90" w:type="dxa"/>
              <w:bottom w:w="80" w:type="dxa"/>
              <w:right w:w="90" w:type="dxa"/>
            </w:tcMar>
            <w:vAlign w:val="center"/>
          </w:tcPr>
          <w:p w14:paraId="3DF8CC4B" w14:textId="77777777" w:rsidR="0018630F" w:rsidRDefault="00592F5A">
            <w:pPr>
              <w:spacing w:before="40" w:after="40" w:line="240" w:lineRule="auto"/>
            </w:pPr>
            <w:r>
              <w:rPr>
                <w:b/>
                <w:color w:val="FFFFFF"/>
                <w:sz w:val="17"/>
              </w:rPr>
              <w:t>Abbreviation</w:t>
            </w:r>
          </w:p>
        </w:tc>
        <w:tc>
          <w:tcPr>
            <w:tcW w:w="4320" w:type="dxa"/>
            <w:shd w:val="clear" w:color="auto" w:fill="1F4E79"/>
            <w:tcMar>
              <w:top w:w="80" w:type="dxa"/>
              <w:left w:w="90" w:type="dxa"/>
              <w:bottom w:w="80" w:type="dxa"/>
              <w:right w:w="90" w:type="dxa"/>
            </w:tcMar>
            <w:vAlign w:val="center"/>
          </w:tcPr>
          <w:p w14:paraId="0CC21DE2" w14:textId="77777777" w:rsidR="0018630F" w:rsidRDefault="00592F5A">
            <w:pPr>
              <w:spacing w:before="40" w:after="40" w:line="240" w:lineRule="auto"/>
            </w:pPr>
            <w:r>
              <w:rPr>
                <w:b/>
                <w:color w:val="FFFFFF"/>
                <w:sz w:val="17"/>
              </w:rPr>
              <w:t>Definition</w:t>
            </w:r>
          </w:p>
        </w:tc>
      </w:tr>
      <w:tr w:rsidR="009E4A93" w14:paraId="36C979AF" w14:textId="77777777" w:rsidTr="001323B2">
        <w:trPr>
          <w:jc w:val="center"/>
        </w:trPr>
        <w:tc>
          <w:tcPr>
            <w:tcW w:w="2232" w:type="dxa"/>
            <w:tcMar>
              <w:top w:w="80" w:type="dxa"/>
              <w:left w:w="90" w:type="dxa"/>
              <w:bottom w:w="80" w:type="dxa"/>
              <w:right w:w="90" w:type="dxa"/>
            </w:tcMar>
            <w:vAlign w:val="center"/>
          </w:tcPr>
          <w:p w14:paraId="5D98D817" w14:textId="77777777" w:rsidR="0018630F" w:rsidRDefault="00592F5A">
            <w:pPr>
              <w:spacing w:before="40" w:after="40" w:line="240" w:lineRule="auto"/>
            </w:pPr>
            <w:r>
              <w:rPr>
                <w:sz w:val="17"/>
              </w:rPr>
              <w:t>NUM_EPOCHS</w:t>
            </w:r>
          </w:p>
        </w:tc>
        <w:tc>
          <w:tcPr>
            <w:tcW w:w="1944" w:type="dxa"/>
            <w:tcMar>
              <w:top w:w="80" w:type="dxa"/>
              <w:left w:w="90" w:type="dxa"/>
              <w:bottom w:w="80" w:type="dxa"/>
              <w:right w:w="90" w:type="dxa"/>
            </w:tcMar>
            <w:vAlign w:val="center"/>
          </w:tcPr>
          <w:p w14:paraId="4BA6C1A6" w14:textId="77777777" w:rsidR="0018630F" w:rsidRDefault="00592F5A">
            <w:r>
              <w:rPr>
                <w:sz w:val="17"/>
              </w:rPr>
              <w:t>Training epochs</w:t>
            </w:r>
          </w:p>
        </w:tc>
        <w:tc>
          <w:tcPr>
            <w:tcW w:w="936" w:type="dxa"/>
            <w:tcMar>
              <w:top w:w="80" w:type="dxa"/>
              <w:left w:w="90" w:type="dxa"/>
              <w:bottom w:w="80" w:type="dxa"/>
              <w:right w:w="90" w:type="dxa"/>
            </w:tcMar>
            <w:vAlign w:val="center"/>
          </w:tcPr>
          <w:p w14:paraId="575FC83B"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109171DA" w14:textId="77777777" w:rsidR="0018630F" w:rsidRDefault="00592F5A">
            <w:pPr>
              <w:spacing w:before="40" w:after="40" w:line="240" w:lineRule="auto"/>
            </w:pPr>
            <w:r>
              <w:rPr>
                <w:sz w:val="17"/>
              </w:rPr>
              <w:t>The number of complete passes through the training dataset.</w:t>
            </w:r>
          </w:p>
        </w:tc>
      </w:tr>
      <w:tr w:rsidR="009E4A93" w14:paraId="3E81D2E5" w14:textId="77777777" w:rsidTr="001323B2">
        <w:trPr>
          <w:jc w:val="center"/>
        </w:trPr>
        <w:tc>
          <w:tcPr>
            <w:tcW w:w="2232" w:type="dxa"/>
            <w:tcMar>
              <w:top w:w="80" w:type="dxa"/>
              <w:left w:w="90" w:type="dxa"/>
              <w:bottom w:w="80" w:type="dxa"/>
              <w:right w:w="90" w:type="dxa"/>
            </w:tcMar>
            <w:vAlign w:val="center"/>
          </w:tcPr>
          <w:p w14:paraId="6A4DFEF8" w14:textId="77777777" w:rsidR="0018630F" w:rsidRDefault="00592F5A">
            <w:pPr>
              <w:spacing w:before="40" w:after="40" w:line="240" w:lineRule="auto"/>
            </w:pPr>
            <w:r>
              <w:rPr>
                <w:sz w:val="17"/>
              </w:rPr>
              <w:t>AdamW</w:t>
            </w:r>
          </w:p>
        </w:tc>
        <w:tc>
          <w:tcPr>
            <w:tcW w:w="1944" w:type="dxa"/>
            <w:tcMar>
              <w:top w:w="80" w:type="dxa"/>
              <w:left w:w="90" w:type="dxa"/>
              <w:bottom w:w="80" w:type="dxa"/>
              <w:right w:w="90" w:type="dxa"/>
            </w:tcMar>
            <w:vAlign w:val="center"/>
          </w:tcPr>
          <w:p w14:paraId="4D3B6C79" w14:textId="77777777" w:rsidR="0018630F" w:rsidRDefault="00592F5A">
            <w:r>
              <w:rPr>
                <w:sz w:val="17"/>
              </w:rPr>
              <w:t>AdamW optimizer</w:t>
            </w:r>
          </w:p>
        </w:tc>
        <w:tc>
          <w:tcPr>
            <w:tcW w:w="936" w:type="dxa"/>
            <w:tcMar>
              <w:top w:w="80" w:type="dxa"/>
              <w:left w:w="90" w:type="dxa"/>
              <w:bottom w:w="80" w:type="dxa"/>
              <w:right w:w="90" w:type="dxa"/>
            </w:tcMar>
            <w:vAlign w:val="center"/>
          </w:tcPr>
          <w:p w14:paraId="7BBD4BE0"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2814BC20" w14:textId="77777777" w:rsidR="0018630F" w:rsidRDefault="00592F5A">
            <w:pPr>
              <w:spacing w:before="40" w:after="40" w:line="240" w:lineRule="auto"/>
            </w:pPr>
            <w:r>
              <w:rPr>
                <w:sz w:val="17"/>
              </w:rPr>
              <w:t>An optimization algorithm commonly used to train neural networks.</w:t>
            </w:r>
          </w:p>
        </w:tc>
      </w:tr>
      <w:tr w:rsidR="009E4A93" w14:paraId="1BE3426C" w14:textId="77777777" w:rsidTr="001323B2">
        <w:trPr>
          <w:jc w:val="center"/>
        </w:trPr>
        <w:tc>
          <w:tcPr>
            <w:tcW w:w="2232" w:type="dxa"/>
            <w:tcMar>
              <w:top w:w="80" w:type="dxa"/>
              <w:left w:w="90" w:type="dxa"/>
              <w:bottom w:w="80" w:type="dxa"/>
              <w:right w:w="90" w:type="dxa"/>
            </w:tcMar>
            <w:vAlign w:val="center"/>
          </w:tcPr>
          <w:p w14:paraId="158468AC" w14:textId="77777777" w:rsidR="0018630F" w:rsidRDefault="00592F5A">
            <w:pPr>
              <w:spacing w:before="40" w:after="40" w:line="240" w:lineRule="auto"/>
            </w:pPr>
            <w:r>
              <w:rPr>
                <w:sz w:val="17"/>
              </w:rPr>
              <w:t>Learning Rate</w:t>
            </w:r>
          </w:p>
        </w:tc>
        <w:tc>
          <w:tcPr>
            <w:tcW w:w="1944" w:type="dxa"/>
            <w:tcMar>
              <w:top w:w="80" w:type="dxa"/>
              <w:left w:w="90" w:type="dxa"/>
              <w:bottom w:w="80" w:type="dxa"/>
              <w:right w:w="90" w:type="dxa"/>
            </w:tcMar>
            <w:vAlign w:val="center"/>
          </w:tcPr>
          <w:p w14:paraId="13B03AEB" w14:textId="77777777" w:rsidR="0018630F" w:rsidRDefault="00592F5A">
            <w:r>
              <w:rPr>
                <w:sz w:val="17"/>
              </w:rPr>
              <w:t>Learning rate</w:t>
            </w:r>
          </w:p>
        </w:tc>
        <w:tc>
          <w:tcPr>
            <w:tcW w:w="936" w:type="dxa"/>
            <w:tcMar>
              <w:top w:w="80" w:type="dxa"/>
              <w:left w:w="90" w:type="dxa"/>
              <w:bottom w:w="80" w:type="dxa"/>
              <w:right w:w="90" w:type="dxa"/>
            </w:tcMar>
            <w:vAlign w:val="center"/>
          </w:tcPr>
          <w:p w14:paraId="6AD11832" w14:textId="77777777" w:rsidR="0018630F" w:rsidRDefault="00592F5A">
            <w:pPr>
              <w:spacing w:before="40" w:after="40" w:line="240" w:lineRule="auto"/>
            </w:pPr>
            <w:r>
              <w:rPr>
                <w:sz w:val="17"/>
              </w:rPr>
              <w:t>LR</w:t>
            </w:r>
          </w:p>
        </w:tc>
        <w:tc>
          <w:tcPr>
            <w:tcW w:w="4320" w:type="dxa"/>
            <w:tcMar>
              <w:top w:w="80" w:type="dxa"/>
              <w:left w:w="90" w:type="dxa"/>
              <w:bottom w:w="80" w:type="dxa"/>
              <w:right w:w="90" w:type="dxa"/>
            </w:tcMar>
            <w:vAlign w:val="center"/>
          </w:tcPr>
          <w:p w14:paraId="729A134C" w14:textId="77777777" w:rsidR="0018630F" w:rsidRDefault="00592F5A">
            <w:pPr>
              <w:spacing w:before="40" w:after="40" w:line="240" w:lineRule="auto"/>
            </w:pPr>
            <w:r>
              <w:rPr>
                <w:sz w:val="17"/>
              </w:rPr>
              <w:t xml:space="preserve">The step size used to update model </w:t>
            </w:r>
            <w:r>
              <w:rPr>
                <w:sz w:val="17"/>
              </w:rPr>
              <w:t>parameters during training.</w:t>
            </w:r>
          </w:p>
        </w:tc>
      </w:tr>
      <w:tr w:rsidR="009E4A93" w14:paraId="79895D31" w14:textId="77777777" w:rsidTr="001323B2">
        <w:trPr>
          <w:jc w:val="center"/>
        </w:trPr>
        <w:tc>
          <w:tcPr>
            <w:tcW w:w="2232" w:type="dxa"/>
            <w:tcMar>
              <w:top w:w="80" w:type="dxa"/>
              <w:left w:w="90" w:type="dxa"/>
              <w:bottom w:w="80" w:type="dxa"/>
              <w:right w:w="90" w:type="dxa"/>
            </w:tcMar>
            <w:vAlign w:val="center"/>
          </w:tcPr>
          <w:p w14:paraId="7877EDCA" w14:textId="77777777" w:rsidR="0018630F" w:rsidRDefault="00592F5A">
            <w:pPr>
              <w:spacing w:before="40" w:after="40" w:line="240" w:lineRule="auto"/>
            </w:pPr>
            <w:r>
              <w:rPr>
                <w:sz w:val="17"/>
              </w:rPr>
              <w:t>Scheduler</w:t>
            </w:r>
          </w:p>
        </w:tc>
        <w:tc>
          <w:tcPr>
            <w:tcW w:w="1944" w:type="dxa"/>
            <w:tcMar>
              <w:top w:w="80" w:type="dxa"/>
              <w:left w:w="90" w:type="dxa"/>
              <w:bottom w:w="80" w:type="dxa"/>
              <w:right w:w="90" w:type="dxa"/>
            </w:tcMar>
            <w:vAlign w:val="center"/>
          </w:tcPr>
          <w:p w14:paraId="2BEA664E" w14:textId="77777777" w:rsidR="0018630F" w:rsidRDefault="00592F5A">
            <w:r>
              <w:rPr>
                <w:sz w:val="17"/>
              </w:rPr>
              <w:t>Learning-rate scheduler</w:t>
            </w:r>
          </w:p>
        </w:tc>
        <w:tc>
          <w:tcPr>
            <w:tcW w:w="936" w:type="dxa"/>
            <w:tcMar>
              <w:top w:w="80" w:type="dxa"/>
              <w:left w:w="90" w:type="dxa"/>
              <w:bottom w:w="80" w:type="dxa"/>
              <w:right w:w="90" w:type="dxa"/>
            </w:tcMar>
            <w:vAlign w:val="center"/>
          </w:tcPr>
          <w:p w14:paraId="5A6384FE"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36F1E921" w14:textId="77777777" w:rsidR="0018630F" w:rsidRDefault="00592F5A">
            <w:pPr>
              <w:spacing w:before="40" w:after="40" w:line="240" w:lineRule="auto"/>
            </w:pPr>
            <w:r>
              <w:rPr>
                <w:sz w:val="17"/>
              </w:rPr>
              <w:t>A mechanism that adjusts the learning rate during training.</w:t>
            </w:r>
          </w:p>
        </w:tc>
      </w:tr>
      <w:tr w:rsidR="009E4A93" w14:paraId="3BE49FC9" w14:textId="77777777" w:rsidTr="001323B2">
        <w:trPr>
          <w:jc w:val="center"/>
        </w:trPr>
        <w:tc>
          <w:tcPr>
            <w:tcW w:w="2232" w:type="dxa"/>
            <w:tcMar>
              <w:top w:w="80" w:type="dxa"/>
              <w:left w:w="90" w:type="dxa"/>
              <w:bottom w:w="80" w:type="dxa"/>
              <w:right w:w="90" w:type="dxa"/>
            </w:tcMar>
            <w:vAlign w:val="center"/>
          </w:tcPr>
          <w:p w14:paraId="25C92893" w14:textId="77777777" w:rsidR="0018630F" w:rsidRDefault="00592F5A">
            <w:pPr>
              <w:spacing w:before="40" w:after="40" w:line="240" w:lineRule="auto"/>
            </w:pPr>
            <w:r>
              <w:rPr>
                <w:sz w:val="17"/>
              </w:rPr>
              <w:t>Linear Warmup Scheduler</w:t>
            </w:r>
          </w:p>
        </w:tc>
        <w:tc>
          <w:tcPr>
            <w:tcW w:w="1944" w:type="dxa"/>
            <w:tcMar>
              <w:top w:w="80" w:type="dxa"/>
              <w:left w:w="90" w:type="dxa"/>
              <w:bottom w:w="80" w:type="dxa"/>
              <w:right w:w="90" w:type="dxa"/>
            </w:tcMar>
            <w:vAlign w:val="center"/>
          </w:tcPr>
          <w:p w14:paraId="312647F9" w14:textId="77777777" w:rsidR="0018630F" w:rsidRDefault="00592F5A">
            <w:r>
              <w:rPr>
                <w:sz w:val="17"/>
              </w:rPr>
              <w:t>Linear warmup schedule</w:t>
            </w:r>
          </w:p>
        </w:tc>
        <w:tc>
          <w:tcPr>
            <w:tcW w:w="936" w:type="dxa"/>
            <w:tcMar>
              <w:top w:w="80" w:type="dxa"/>
              <w:left w:w="90" w:type="dxa"/>
              <w:bottom w:w="80" w:type="dxa"/>
              <w:right w:w="90" w:type="dxa"/>
            </w:tcMar>
            <w:vAlign w:val="center"/>
          </w:tcPr>
          <w:p w14:paraId="24A3FA9E"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41D24D19" w14:textId="77777777" w:rsidR="0018630F" w:rsidRDefault="00592F5A">
            <w:pPr>
              <w:spacing w:before="40" w:after="40" w:line="240" w:lineRule="auto"/>
            </w:pPr>
            <w:r>
              <w:rPr>
                <w:sz w:val="17"/>
              </w:rPr>
              <w:t xml:space="preserve">A schedule that gradually increases the learning rate at the beginning of </w:t>
            </w:r>
            <w:r>
              <w:rPr>
                <w:sz w:val="17"/>
              </w:rPr>
              <w:t>training.</w:t>
            </w:r>
          </w:p>
        </w:tc>
      </w:tr>
      <w:tr w:rsidR="009E4A93" w14:paraId="176EB62F" w14:textId="77777777" w:rsidTr="001323B2">
        <w:trPr>
          <w:jc w:val="center"/>
        </w:trPr>
        <w:tc>
          <w:tcPr>
            <w:tcW w:w="2232" w:type="dxa"/>
            <w:tcMar>
              <w:top w:w="80" w:type="dxa"/>
              <w:left w:w="90" w:type="dxa"/>
              <w:bottom w:w="80" w:type="dxa"/>
              <w:right w:w="90" w:type="dxa"/>
            </w:tcMar>
            <w:vAlign w:val="center"/>
          </w:tcPr>
          <w:p w14:paraId="4CD2A47B" w14:textId="77777777" w:rsidR="0018630F" w:rsidRDefault="00592F5A">
            <w:pPr>
              <w:spacing w:before="40" w:after="40" w:line="240" w:lineRule="auto"/>
            </w:pPr>
            <w:r>
              <w:rPr>
                <w:sz w:val="17"/>
              </w:rPr>
              <w:t>Loss Function</w:t>
            </w:r>
          </w:p>
        </w:tc>
        <w:tc>
          <w:tcPr>
            <w:tcW w:w="1944" w:type="dxa"/>
            <w:tcMar>
              <w:top w:w="80" w:type="dxa"/>
              <w:left w:w="90" w:type="dxa"/>
              <w:bottom w:w="80" w:type="dxa"/>
              <w:right w:w="90" w:type="dxa"/>
            </w:tcMar>
            <w:vAlign w:val="center"/>
          </w:tcPr>
          <w:p w14:paraId="47FCE0F1" w14:textId="77777777" w:rsidR="0018630F" w:rsidRDefault="00592F5A">
            <w:r>
              <w:rPr>
                <w:sz w:val="17"/>
              </w:rPr>
              <w:t>Objective function</w:t>
            </w:r>
          </w:p>
        </w:tc>
        <w:tc>
          <w:tcPr>
            <w:tcW w:w="936" w:type="dxa"/>
            <w:tcMar>
              <w:top w:w="80" w:type="dxa"/>
              <w:left w:w="90" w:type="dxa"/>
              <w:bottom w:w="80" w:type="dxa"/>
              <w:right w:w="90" w:type="dxa"/>
            </w:tcMar>
            <w:vAlign w:val="center"/>
          </w:tcPr>
          <w:p w14:paraId="4B4E6AB9"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1A6107A3" w14:textId="77777777" w:rsidR="0018630F" w:rsidRDefault="00592F5A">
            <w:pPr>
              <w:spacing w:before="40" w:after="40" w:line="240" w:lineRule="auto"/>
            </w:pPr>
            <w:r>
              <w:rPr>
                <w:sz w:val="17"/>
              </w:rPr>
              <w:t>A function that quantifies the difference between model predictions and target outputs.</w:t>
            </w:r>
          </w:p>
        </w:tc>
      </w:tr>
      <w:tr w:rsidR="009E4A93" w14:paraId="10217AC6" w14:textId="77777777" w:rsidTr="001323B2">
        <w:trPr>
          <w:jc w:val="center"/>
        </w:trPr>
        <w:tc>
          <w:tcPr>
            <w:tcW w:w="2232" w:type="dxa"/>
            <w:tcMar>
              <w:top w:w="80" w:type="dxa"/>
              <w:left w:w="90" w:type="dxa"/>
              <w:bottom w:w="80" w:type="dxa"/>
              <w:right w:w="90" w:type="dxa"/>
            </w:tcMar>
            <w:vAlign w:val="center"/>
          </w:tcPr>
          <w:p w14:paraId="0D4FE4DF" w14:textId="77777777" w:rsidR="0018630F" w:rsidRDefault="00592F5A">
            <w:pPr>
              <w:spacing w:before="40" w:after="40" w:line="240" w:lineRule="auto"/>
            </w:pPr>
            <w:r>
              <w:rPr>
                <w:sz w:val="17"/>
              </w:rPr>
              <w:t>Cross-Entropy Loss</w:t>
            </w:r>
          </w:p>
        </w:tc>
        <w:tc>
          <w:tcPr>
            <w:tcW w:w="1944" w:type="dxa"/>
            <w:tcMar>
              <w:top w:w="80" w:type="dxa"/>
              <w:left w:w="90" w:type="dxa"/>
              <w:bottom w:w="80" w:type="dxa"/>
              <w:right w:w="90" w:type="dxa"/>
            </w:tcMar>
            <w:vAlign w:val="center"/>
          </w:tcPr>
          <w:p w14:paraId="4D0BF08A" w14:textId="77777777" w:rsidR="0018630F" w:rsidRDefault="00592F5A">
            <w:r>
              <w:rPr>
                <w:sz w:val="17"/>
              </w:rPr>
              <w:t>Cross-entropy objective</w:t>
            </w:r>
          </w:p>
        </w:tc>
        <w:tc>
          <w:tcPr>
            <w:tcW w:w="936" w:type="dxa"/>
            <w:tcMar>
              <w:top w:w="80" w:type="dxa"/>
              <w:left w:w="90" w:type="dxa"/>
              <w:bottom w:w="80" w:type="dxa"/>
              <w:right w:w="90" w:type="dxa"/>
            </w:tcMar>
            <w:vAlign w:val="center"/>
          </w:tcPr>
          <w:p w14:paraId="5E17BA71"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4F5878DC" w14:textId="77777777" w:rsidR="0018630F" w:rsidRDefault="00592F5A">
            <w:pPr>
              <w:spacing w:before="40" w:after="40" w:line="240" w:lineRule="auto"/>
            </w:pPr>
            <w:r>
              <w:rPr>
                <w:sz w:val="17"/>
              </w:rPr>
              <w:t>A loss function commonly used for classification and token prediction.</w:t>
            </w:r>
          </w:p>
        </w:tc>
      </w:tr>
      <w:tr w:rsidR="009E4A93" w14:paraId="6E2D6671" w14:textId="77777777" w:rsidTr="001323B2">
        <w:trPr>
          <w:jc w:val="center"/>
        </w:trPr>
        <w:tc>
          <w:tcPr>
            <w:tcW w:w="2232" w:type="dxa"/>
            <w:tcMar>
              <w:top w:w="80" w:type="dxa"/>
              <w:left w:w="90" w:type="dxa"/>
              <w:bottom w:w="80" w:type="dxa"/>
              <w:right w:w="90" w:type="dxa"/>
            </w:tcMar>
            <w:vAlign w:val="center"/>
          </w:tcPr>
          <w:p w14:paraId="6F6FB227" w14:textId="77777777" w:rsidR="0018630F" w:rsidRDefault="00592F5A">
            <w:pPr>
              <w:spacing w:before="40" w:after="40" w:line="240" w:lineRule="auto"/>
            </w:pPr>
            <w:r>
              <w:rPr>
                <w:sz w:val="17"/>
              </w:rPr>
              <w:t>Perplexity</w:t>
            </w:r>
          </w:p>
        </w:tc>
        <w:tc>
          <w:tcPr>
            <w:tcW w:w="1944" w:type="dxa"/>
            <w:tcMar>
              <w:top w:w="80" w:type="dxa"/>
              <w:left w:w="90" w:type="dxa"/>
              <w:bottom w:w="80" w:type="dxa"/>
              <w:right w:w="90" w:type="dxa"/>
            </w:tcMar>
            <w:vAlign w:val="center"/>
          </w:tcPr>
          <w:p w14:paraId="2B127329" w14:textId="77777777" w:rsidR="0018630F" w:rsidRDefault="00592F5A">
            <w:r>
              <w:rPr>
                <w:sz w:val="17"/>
              </w:rPr>
              <w:t>Predictive uncertainty measure</w:t>
            </w:r>
          </w:p>
        </w:tc>
        <w:tc>
          <w:tcPr>
            <w:tcW w:w="936" w:type="dxa"/>
            <w:tcMar>
              <w:top w:w="80" w:type="dxa"/>
              <w:left w:w="90" w:type="dxa"/>
              <w:bottom w:w="80" w:type="dxa"/>
              <w:right w:w="90" w:type="dxa"/>
            </w:tcMar>
            <w:vAlign w:val="center"/>
          </w:tcPr>
          <w:p w14:paraId="7DD8C26F"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7FA814A8" w14:textId="77777777" w:rsidR="0018630F" w:rsidRDefault="00592F5A">
            <w:pPr>
              <w:spacing w:before="40" w:after="40" w:line="240" w:lineRule="auto"/>
            </w:pPr>
            <w:r>
              <w:rPr>
                <w:sz w:val="17"/>
              </w:rPr>
              <w:t>A measure of how well a language model predicts a sequence; lower values generally indicate better predictive performance.</w:t>
            </w:r>
          </w:p>
        </w:tc>
      </w:tr>
      <w:tr w:rsidR="006E73A6" w14:paraId="3FC55E99" w14:textId="77777777" w:rsidTr="001323B2">
        <w:trPr>
          <w:jc w:val="center"/>
        </w:trPr>
        <w:tc>
          <w:tcPr>
            <w:tcW w:w="2232" w:type="dxa"/>
            <w:tcMar>
              <w:top w:w="80" w:type="dxa"/>
              <w:left w:w="90" w:type="dxa"/>
              <w:bottom w:w="80" w:type="dxa"/>
              <w:right w:w="90" w:type="dxa"/>
            </w:tcMar>
            <w:vAlign w:val="center"/>
          </w:tcPr>
          <w:p w14:paraId="5EBFEF2A" w14:textId="77777777" w:rsidR="0018630F" w:rsidRDefault="00592F5A">
            <w:pPr>
              <w:spacing w:before="40" w:after="40" w:line="240" w:lineRule="auto"/>
            </w:pPr>
            <w:r>
              <w:rPr>
                <w:sz w:val="17"/>
              </w:rPr>
              <w:t>BLEU</w:t>
            </w:r>
          </w:p>
        </w:tc>
        <w:tc>
          <w:tcPr>
            <w:tcW w:w="1944" w:type="dxa"/>
            <w:tcMar>
              <w:top w:w="80" w:type="dxa"/>
              <w:left w:w="90" w:type="dxa"/>
              <w:bottom w:w="80" w:type="dxa"/>
              <w:right w:w="90" w:type="dxa"/>
            </w:tcMar>
            <w:vAlign w:val="center"/>
          </w:tcPr>
          <w:p w14:paraId="044710AD" w14:textId="77777777" w:rsidR="0018630F" w:rsidRDefault="00592F5A">
            <w:r>
              <w:rPr>
                <w:sz w:val="17"/>
              </w:rPr>
              <w:t>Text-generation metric</w:t>
            </w:r>
          </w:p>
        </w:tc>
        <w:tc>
          <w:tcPr>
            <w:tcW w:w="936" w:type="dxa"/>
            <w:tcMar>
              <w:top w:w="80" w:type="dxa"/>
              <w:left w:w="90" w:type="dxa"/>
              <w:bottom w:w="80" w:type="dxa"/>
              <w:right w:w="90" w:type="dxa"/>
            </w:tcMar>
            <w:vAlign w:val="center"/>
          </w:tcPr>
          <w:p w14:paraId="35577E56"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789679A3" w14:textId="77777777" w:rsidR="0018630F" w:rsidRDefault="00592F5A">
            <w:pPr>
              <w:spacing w:before="40" w:after="40" w:line="240" w:lineRule="auto"/>
            </w:pPr>
            <w:r>
              <w:rPr>
                <w:sz w:val="17"/>
              </w:rPr>
              <w:t xml:space="preserve">A metric that compares generated text with reference text </w:t>
            </w:r>
            <w:r>
              <w:rPr>
                <w:sz w:val="17"/>
              </w:rPr>
              <w:t>using n-gram overlap.</w:t>
            </w:r>
          </w:p>
        </w:tc>
      </w:tr>
      <w:tr w:rsidR="00C3236A" w14:paraId="7EB951D5" w14:textId="77777777" w:rsidTr="001323B2">
        <w:trPr>
          <w:jc w:val="center"/>
        </w:trPr>
        <w:tc>
          <w:tcPr>
            <w:tcW w:w="2232" w:type="dxa"/>
            <w:tcMar>
              <w:top w:w="80" w:type="dxa"/>
              <w:left w:w="90" w:type="dxa"/>
              <w:bottom w:w="80" w:type="dxa"/>
              <w:right w:w="90" w:type="dxa"/>
            </w:tcMar>
            <w:vAlign w:val="center"/>
          </w:tcPr>
          <w:p w14:paraId="11CADB24" w14:textId="77777777" w:rsidR="0018630F" w:rsidRDefault="00592F5A">
            <w:pPr>
              <w:spacing w:before="40" w:after="40" w:line="240" w:lineRule="auto"/>
            </w:pPr>
            <w:r>
              <w:rPr>
                <w:sz w:val="17"/>
              </w:rPr>
              <w:t>CodeBLEU</w:t>
            </w:r>
          </w:p>
        </w:tc>
        <w:tc>
          <w:tcPr>
            <w:tcW w:w="1944" w:type="dxa"/>
            <w:tcMar>
              <w:top w:w="80" w:type="dxa"/>
              <w:left w:w="90" w:type="dxa"/>
              <w:bottom w:w="80" w:type="dxa"/>
              <w:right w:w="90" w:type="dxa"/>
            </w:tcMar>
            <w:vAlign w:val="center"/>
          </w:tcPr>
          <w:p w14:paraId="2E45B977" w14:textId="77777777" w:rsidR="0018630F" w:rsidRDefault="00592F5A">
            <w:r>
              <w:rPr>
                <w:sz w:val="17"/>
              </w:rPr>
              <w:t>Code-aware generation metric</w:t>
            </w:r>
          </w:p>
        </w:tc>
        <w:tc>
          <w:tcPr>
            <w:tcW w:w="936" w:type="dxa"/>
            <w:tcMar>
              <w:top w:w="80" w:type="dxa"/>
              <w:left w:w="90" w:type="dxa"/>
              <w:bottom w:w="80" w:type="dxa"/>
              <w:right w:w="90" w:type="dxa"/>
            </w:tcMar>
            <w:vAlign w:val="center"/>
          </w:tcPr>
          <w:p w14:paraId="43E8C559"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53E7CD3C" w14:textId="77777777" w:rsidR="0018630F" w:rsidRDefault="00592F5A">
            <w:pPr>
              <w:spacing w:before="40" w:after="40" w:line="240" w:lineRule="auto"/>
            </w:pPr>
            <w:r>
              <w:rPr>
                <w:sz w:val="17"/>
              </w:rPr>
              <w:t>A code-generation metric that extends text overlap with code-aware signals, such as syntax and data-flow information.</w:t>
            </w:r>
          </w:p>
        </w:tc>
      </w:tr>
      <w:tr w:rsidR="006E73A6" w14:paraId="04EA1ED2" w14:textId="77777777" w:rsidTr="001323B2">
        <w:trPr>
          <w:jc w:val="center"/>
        </w:trPr>
        <w:tc>
          <w:tcPr>
            <w:tcW w:w="2232" w:type="dxa"/>
            <w:tcMar>
              <w:top w:w="80" w:type="dxa"/>
              <w:left w:w="90" w:type="dxa"/>
              <w:bottom w:w="80" w:type="dxa"/>
              <w:right w:w="90" w:type="dxa"/>
            </w:tcMar>
            <w:vAlign w:val="center"/>
          </w:tcPr>
          <w:p w14:paraId="26854CD2" w14:textId="77777777" w:rsidR="0018630F" w:rsidRDefault="00592F5A">
            <w:pPr>
              <w:spacing w:before="40" w:after="40" w:line="240" w:lineRule="auto"/>
            </w:pPr>
            <w:r>
              <w:rPr>
                <w:rFonts w:ascii="Arial" w:hAnsi="Arial"/>
                <w:sz w:val="16"/>
              </w:rPr>
              <w:t>QLoRA</w:t>
            </w:r>
          </w:p>
        </w:tc>
        <w:tc>
          <w:tcPr>
            <w:tcW w:w="1944" w:type="dxa"/>
            <w:tcMar>
              <w:top w:w="80" w:type="dxa"/>
              <w:left w:w="90" w:type="dxa"/>
              <w:bottom w:w="80" w:type="dxa"/>
              <w:right w:w="90" w:type="dxa"/>
            </w:tcMar>
            <w:vAlign w:val="center"/>
          </w:tcPr>
          <w:p w14:paraId="62E0D241" w14:textId="77777777" w:rsidR="0088085F" w:rsidRDefault="00592F5A">
            <w:r>
              <w:rPr>
                <w:rFonts w:ascii="Arial" w:hAnsi="Arial"/>
                <w:sz w:val="16"/>
              </w:rPr>
              <w:t>Quantized Low-Rank Adaptation</w:t>
            </w:r>
          </w:p>
        </w:tc>
        <w:tc>
          <w:tcPr>
            <w:tcW w:w="936" w:type="dxa"/>
            <w:tcMar>
              <w:top w:w="80" w:type="dxa"/>
              <w:left w:w="90" w:type="dxa"/>
              <w:bottom w:w="80" w:type="dxa"/>
              <w:right w:w="90" w:type="dxa"/>
            </w:tcMar>
            <w:vAlign w:val="center"/>
          </w:tcPr>
          <w:p w14:paraId="65EEE9C4" w14:textId="77777777" w:rsidR="0088085F" w:rsidRDefault="00592F5A">
            <w:r>
              <w:rPr>
                <w:rFonts w:ascii="Arial" w:hAnsi="Arial"/>
                <w:sz w:val="16"/>
              </w:rPr>
              <w:t>QLoRA</w:t>
            </w:r>
          </w:p>
        </w:tc>
        <w:tc>
          <w:tcPr>
            <w:tcW w:w="4320" w:type="dxa"/>
            <w:tcMar>
              <w:top w:w="80" w:type="dxa"/>
              <w:left w:w="90" w:type="dxa"/>
              <w:bottom w:w="80" w:type="dxa"/>
              <w:right w:w="90" w:type="dxa"/>
            </w:tcMar>
            <w:vAlign w:val="center"/>
          </w:tcPr>
          <w:p w14:paraId="198B0276" w14:textId="77777777" w:rsidR="0088085F" w:rsidRDefault="00592F5A">
            <w:r>
              <w:rPr>
                <w:rFonts w:ascii="Arial" w:hAnsi="Arial"/>
                <w:sz w:val="16"/>
              </w:rPr>
              <w:t xml:space="preserve">A </w:t>
            </w:r>
            <w:r>
              <w:rPr>
                <w:rFonts w:ascii="Arial" w:hAnsi="Arial"/>
                <w:sz w:val="16"/>
              </w:rPr>
              <w:t>parameter-efficient fine-tuning method that adapts a quantized base model using low-rank trainable parameters, reducing memory requirements.</w:t>
            </w:r>
          </w:p>
        </w:tc>
      </w:tr>
      <w:tr w:rsidR="009E4A93" w14:paraId="47E77263" w14:textId="77777777" w:rsidTr="001323B2">
        <w:trPr>
          <w:jc w:val="center"/>
        </w:trPr>
        <w:tc>
          <w:tcPr>
            <w:tcW w:w="2232" w:type="dxa"/>
            <w:tcMar>
              <w:top w:w="80" w:type="dxa"/>
              <w:left w:w="90" w:type="dxa"/>
              <w:bottom w:w="80" w:type="dxa"/>
              <w:right w:w="90" w:type="dxa"/>
            </w:tcMar>
            <w:vAlign w:val="center"/>
          </w:tcPr>
          <w:p w14:paraId="24AD0960" w14:textId="77777777" w:rsidR="0018630F" w:rsidRDefault="00592F5A">
            <w:pPr>
              <w:spacing w:before="40" w:after="40" w:line="240" w:lineRule="auto"/>
            </w:pPr>
            <w:r>
              <w:rPr>
                <w:sz w:val="17"/>
              </w:rPr>
              <w:lastRenderedPageBreak/>
              <w:t>Training History</w:t>
            </w:r>
          </w:p>
        </w:tc>
        <w:tc>
          <w:tcPr>
            <w:tcW w:w="1944" w:type="dxa"/>
            <w:tcMar>
              <w:top w:w="80" w:type="dxa"/>
              <w:left w:w="90" w:type="dxa"/>
              <w:bottom w:w="80" w:type="dxa"/>
              <w:right w:w="90" w:type="dxa"/>
            </w:tcMar>
            <w:vAlign w:val="center"/>
          </w:tcPr>
          <w:p w14:paraId="1D4D6C5D" w14:textId="77777777" w:rsidR="0018630F" w:rsidRDefault="00592F5A">
            <w:r>
              <w:rPr>
                <w:sz w:val="17"/>
              </w:rPr>
              <w:t>Training log</w:t>
            </w:r>
          </w:p>
        </w:tc>
        <w:tc>
          <w:tcPr>
            <w:tcW w:w="936" w:type="dxa"/>
            <w:tcMar>
              <w:top w:w="80" w:type="dxa"/>
              <w:left w:w="90" w:type="dxa"/>
              <w:bottom w:w="80" w:type="dxa"/>
              <w:right w:w="90" w:type="dxa"/>
            </w:tcMar>
            <w:vAlign w:val="center"/>
          </w:tcPr>
          <w:p w14:paraId="3E42E003"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26989DB8" w14:textId="77777777" w:rsidR="0018630F" w:rsidRDefault="00592F5A">
            <w:pPr>
              <w:spacing w:before="40" w:after="40" w:line="240" w:lineRule="auto"/>
            </w:pPr>
            <w:r>
              <w:rPr>
                <w:sz w:val="17"/>
              </w:rPr>
              <w:t>A record of training progress and evaluation results.</w:t>
            </w:r>
          </w:p>
        </w:tc>
      </w:tr>
      <w:tr w:rsidR="009E4A93" w14:paraId="636EEC22" w14:textId="77777777" w:rsidTr="001323B2">
        <w:trPr>
          <w:jc w:val="center"/>
        </w:trPr>
        <w:tc>
          <w:tcPr>
            <w:tcW w:w="2232" w:type="dxa"/>
            <w:tcMar>
              <w:top w:w="80" w:type="dxa"/>
              <w:left w:w="90" w:type="dxa"/>
              <w:bottom w:w="80" w:type="dxa"/>
              <w:right w:w="90" w:type="dxa"/>
            </w:tcMar>
            <w:vAlign w:val="center"/>
          </w:tcPr>
          <w:p w14:paraId="151C11F0" w14:textId="77777777" w:rsidR="0018630F" w:rsidRDefault="00592F5A">
            <w:pPr>
              <w:spacing w:before="40" w:after="40" w:line="240" w:lineRule="auto"/>
            </w:pPr>
            <w:r>
              <w:rPr>
                <w:sz w:val="17"/>
              </w:rPr>
              <w:t>GPU Training</w:t>
            </w:r>
          </w:p>
        </w:tc>
        <w:tc>
          <w:tcPr>
            <w:tcW w:w="1944" w:type="dxa"/>
            <w:tcMar>
              <w:top w:w="80" w:type="dxa"/>
              <w:left w:w="90" w:type="dxa"/>
              <w:bottom w:w="80" w:type="dxa"/>
              <w:right w:w="90" w:type="dxa"/>
            </w:tcMar>
            <w:vAlign w:val="center"/>
          </w:tcPr>
          <w:p w14:paraId="70E8F316" w14:textId="77777777" w:rsidR="0018630F" w:rsidRDefault="00592F5A">
            <w:r>
              <w:rPr>
                <w:sz w:val="17"/>
              </w:rPr>
              <w:t>GPU-based trai</w:t>
            </w:r>
            <w:r>
              <w:rPr>
                <w:sz w:val="17"/>
              </w:rPr>
              <w:t>ning</w:t>
            </w:r>
          </w:p>
        </w:tc>
        <w:tc>
          <w:tcPr>
            <w:tcW w:w="936" w:type="dxa"/>
            <w:tcMar>
              <w:top w:w="80" w:type="dxa"/>
              <w:left w:w="90" w:type="dxa"/>
              <w:bottom w:w="80" w:type="dxa"/>
              <w:right w:w="90" w:type="dxa"/>
            </w:tcMar>
            <w:vAlign w:val="center"/>
          </w:tcPr>
          <w:p w14:paraId="33C27719"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465FC755" w14:textId="77777777" w:rsidR="0018630F" w:rsidRDefault="00592F5A">
            <w:pPr>
              <w:spacing w:before="40" w:after="40" w:line="240" w:lineRule="auto"/>
            </w:pPr>
            <w:r>
              <w:rPr>
                <w:sz w:val="17"/>
              </w:rPr>
              <w:t>Training accelerated by a graphics processing unit.</w:t>
            </w:r>
          </w:p>
        </w:tc>
      </w:tr>
      <w:tr w:rsidR="009E4A93" w14:paraId="4B5C6058" w14:textId="77777777" w:rsidTr="001323B2">
        <w:trPr>
          <w:jc w:val="center"/>
        </w:trPr>
        <w:tc>
          <w:tcPr>
            <w:tcW w:w="2232" w:type="dxa"/>
            <w:tcMar>
              <w:top w:w="80" w:type="dxa"/>
              <w:left w:w="90" w:type="dxa"/>
              <w:bottom w:w="80" w:type="dxa"/>
              <w:right w:w="90" w:type="dxa"/>
            </w:tcMar>
            <w:vAlign w:val="center"/>
          </w:tcPr>
          <w:p w14:paraId="3165AF8A" w14:textId="77777777" w:rsidR="0018630F" w:rsidRDefault="00592F5A">
            <w:pPr>
              <w:spacing w:before="40" w:after="40" w:line="240" w:lineRule="auto"/>
            </w:pPr>
            <w:r>
              <w:rPr>
                <w:sz w:val="17"/>
              </w:rPr>
              <w:t>CPU Training</w:t>
            </w:r>
          </w:p>
        </w:tc>
        <w:tc>
          <w:tcPr>
            <w:tcW w:w="1944" w:type="dxa"/>
            <w:tcMar>
              <w:top w:w="80" w:type="dxa"/>
              <w:left w:w="90" w:type="dxa"/>
              <w:bottom w:w="80" w:type="dxa"/>
              <w:right w:w="90" w:type="dxa"/>
            </w:tcMar>
            <w:vAlign w:val="center"/>
          </w:tcPr>
          <w:p w14:paraId="250C1D26" w14:textId="77777777" w:rsidR="0018630F" w:rsidRDefault="00592F5A">
            <w:r>
              <w:rPr>
                <w:sz w:val="17"/>
              </w:rPr>
              <w:t>CPU-based training</w:t>
            </w:r>
          </w:p>
        </w:tc>
        <w:tc>
          <w:tcPr>
            <w:tcW w:w="936" w:type="dxa"/>
            <w:tcMar>
              <w:top w:w="80" w:type="dxa"/>
              <w:left w:w="90" w:type="dxa"/>
              <w:bottom w:w="80" w:type="dxa"/>
              <w:right w:w="90" w:type="dxa"/>
            </w:tcMar>
            <w:vAlign w:val="center"/>
          </w:tcPr>
          <w:p w14:paraId="5CC6F061"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57008E35" w14:textId="77777777" w:rsidR="0018630F" w:rsidRDefault="00592F5A">
            <w:pPr>
              <w:spacing w:before="40" w:after="40" w:line="240" w:lineRule="auto"/>
            </w:pPr>
            <w:r>
              <w:rPr>
                <w:sz w:val="17"/>
              </w:rPr>
              <w:t>Training performed by a central processing unit.</w:t>
            </w:r>
          </w:p>
        </w:tc>
      </w:tr>
      <w:tr w:rsidR="009E4A93" w14:paraId="3B80DB29" w14:textId="77777777" w:rsidTr="001323B2">
        <w:trPr>
          <w:trHeight w:val="582"/>
          <w:jc w:val="center"/>
        </w:trPr>
        <w:tc>
          <w:tcPr>
            <w:tcW w:w="2232" w:type="dxa"/>
            <w:tcMar>
              <w:top w:w="80" w:type="dxa"/>
              <w:left w:w="90" w:type="dxa"/>
              <w:bottom w:w="80" w:type="dxa"/>
              <w:right w:w="90" w:type="dxa"/>
            </w:tcMar>
            <w:vAlign w:val="center"/>
          </w:tcPr>
          <w:p w14:paraId="31E8E8AF" w14:textId="77777777" w:rsidR="0018630F" w:rsidRDefault="00592F5A">
            <w:pPr>
              <w:spacing w:before="40" w:after="40" w:line="240" w:lineRule="auto"/>
            </w:pPr>
            <w:r>
              <w:rPr>
                <w:sz w:val="17"/>
              </w:rPr>
              <w:t>Pass@k</w:t>
            </w:r>
          </w:p>
        </w:tc>
        <w:tc>
          <w:tcPr>
            <w:tcW w:w="1944" w:type="dxa"/>
            <w:tcMar>
              <w:top w:w="80" w:type="dxa"/>
              <w:left w:w="90" w:type="dxa"/>
              <w:bottom w:w="80" w:type="dxa"/>
              <w:right w:w="90" w:type="dxa"/>
            </w:tcMar>
            <w:vAlign w:val="center"/>
          </w:tcPr>
          <w:p w14:paraId="4F335DCF" w14:textId="77777777" w:rsidR="0018630F" w:rsidRDefault="00592F5A">
            <w:r>
              <w:rPr>
                <w:sz w:val="17"/>
              </w:rPr>
              <w:t>Success rate at k attempts</w:t>
            </w:r>
          </w:p>
        </w:tc>
        <w:tc>
          <w:tcPr>
            <w:tcW w:w="936" w:type="dxa"/>
            <w:tcMar>
              <w:top w:w="80" w:type="dxa"/>
              <w:left w:w="90" w:type="dxa"/>
              <w:bottom w:w="80" w:type="dxa"/>
              <w:right w:w="90" w:type="dxa"/>
            </w:tcMar>
            <w:vAlign w:val="center"/>
          </w:tcPr>
          <w:p w14:paraId="00A2BF0C"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7E87D199" w14:textId="77777777" w:rsidR="0018630F" w:rsidRDefault="00592F5A">
            <w:pPr>
              <w:spacing w:before="40" w:after="40" w:line="240" w:lineRule="auto"/>
            </w:pPr>
            <w:r>
              <w:rPr>
                <w:sz w:val="17"/>
              </w:rPr>
              <w:t xml:space="preserve">The probability that at least one of k generated candidates passes the </w:t>
            </w:r>
            <w:r>
              <w:rPr>
                <w:sz w:val="17"/>
              </w:rPr>
              <w:t>specified tests.</w:t>
            </w:r>
          </w:p>
        </w:tc>
      </w:tr>
      <w:tr w:rsidR="00BE1D4C" w14:paraId="38B105E9" w14:textId="77777777" w:rsidTr="007F5CD6">
        <w:trPr>
          <w:trHeight w:val="727"/>
          <w:jc w:val="center"/>
        </w:trPr>
        <w:tc>
          <w:tcPr>
            <w:tcW w:w="2232" w:type="dxa"/>
            <w:tcMar>
              <w:top w:w="80" w:type="dxa"/>
              <w:left w:w="90" w:type="dxa"/>
              <w:bottom w:w="80" w:type="dxa"/>
              <w:right w:w="90" w:type="dxa"/>
            </w:tcMar>
            <w:vAlign w:val="center"/>
          </w:tcPr>
          <w:p w14:paraId="59648D95" w14:textId="77777777" w:rsidR="0018630F" w:rsidRDefault="00592F5A">
            <w:pPr>
              <w:spacing w:before="40" w:after="40" w:line="240" w:lineRule="auto"/>
            </w:pPr>
            <w:proofErr w:type="spellStart"/>
            <w:r>
              <w:rPr>
                <w:sz w:val="17"/>
              </w:rPr>
              <w:t>pytest</w:t>
            </w:r>
            <w:proofErr w:type="spellEnd"/>
          </w:p>
        </w:tc>
        <w:tc>
          <w:tcPr>
            <w:tcW w:w="1944" w:type="dxa"/>
            <w:tcMar>
              <w:top w:w="80" w:type="dxa"/>
              <w:left w:w="90" w:type="dxa"/>
              <w:bottom w:w="80" w:type="dxa"/>
              <w:right w:w="90" w:type="dxa"/>
            </w:tcMar>
            <w:vAlign w:val="center"/>
          </w:tcPr>
          <w:p w14:paraId="0198773B" w14:textId="77777777" w:rsidR="0018630F" w:rsidRDefault="00592F5A">
            <w:r>
              <w:rPr>
                <w:sz w:val="17"/>
              </w:rPr>
              <w:t>Python testing framework</w:t>
            </w:r>
          </w:p>
        </w:tc>
        <w:tc>
          <w:tcPr>
            <w:tcW w:w="936" w:type="dxa"/>
            <w:tcMar>
              <w:top w:w="80" w:type="dxa"/>
              <w:left w:w="90" w:type="dxa"/>
              <w:bottom w:w="80" w:type="dxa"/>
              <w:right w:w="90" w:type="dxa"/>
            </w:tcMar>
            <w:vAlign w:val="center"/>
          </w:tcPr>
          <w:p w14:paraId="5122CDB3" w14:textId="77777777" w:rsidR="0018630F" w:rsidRDefault="00592F5A">
            <w:pPr>
              <w:spacing w:before="40" w:after="40" w:line="240" w:lineRule="auto"/>
            </w:pPr>
            <w:r>
              <w:rPr>
                <w:sz w:val="17"/>
              </w:rPr>
              <w:t>—</w:t>
            </w:r>
          </w:p>
        </w:tc>
        <w:tc>
          <w:tcPr>
            <w:tcW w:w="4320" w:type="dxa"/>
            <w:tcMar>
              <w:top w:w="80" w:type="dxa"/>
              <w:left w:w="90" w:type="dxa"/>
              <w:bottom w:w="80" w:type="dxa"/>
              <w:right w:w="90" w:type="dxa"/>
            </w:tcMar>
            <w:vAlign w:val="center"/>
          </w:tcPr>
          <w:p w14:paraId="3F3A3FDE" w14:textId="77777777" w:rsidR="0018630F" w:rsidRDefault="00592F5A">
            <w:pPr>
              <w:spacing w:before="40" w:after="40" w:line="240" w:lineRule="auto"/>
            </w:pPr>
            <w:r>
              <w:rPr>
                <w:sz w:val="17"/>
              </w:rPr>
              <w:t>A Python testing framework used to run automated tests.</w:t>
            </w:r>
          </w:p>
        </w:tc>
      </w:tr>
      <w:tr w:rsidR="00BE1D4C" w14:paraId="45DC6D14" w14:textId="77777777" w:rsidTr="007F5CD6">
        <w:trPr>
          <w:trHeight w:val="727"/>
          <w:jc w:val="center"/>
        </w:trPr>
        <w:tc>
          <w:tcPr>
            <w:tcW w:w="2232" w:type="dxa"/>
            <w:tcMar>
              <w:top w:w="80" w:type="dxa"/>
              <w:left w:w="90" w:type="dxa"/>
              <w:bottom w:w="80" w:type="dxa"/>
              <w:right w:w="90" w:type="dxa"/>
            </w:tcMar>
            <w:vAlign w:val="center"/>
          </w:tcPr>
          <w:p w14:paraId="7A3C8273" w14:textId="77777777" w:rsidR="0088085F" w:rsidRDefault="00592F5A">
            <w:r>
              <w:rPr>
                <w:rFonts w:ascii="Arial" w:hAnsi="Arial"/>
                <w:sz w:val="16"/>
              </w:rPr>
              <w:t>BERTScore</w:t>
            </w:r>
          </w:p>
        </w:tc>
        <w:tc>
          <w:tcPr>
            <w:tcW w:w="1944" w:type="dxa"/>
            <w:tcMar>
              <w:top w:w="80" w:type="dxa"/>
              <w:left w:w="90" w:type="dxa"/>
              <w:bottom w:w="80" w:type="dxa"/>
              <w:right w:w="90" w:type="dxa"/>
            </w:tcMar>
            <w:vAlign w:val="center"/>
          </w:tcPr>
          <w:p w14:paraId="7E656890" w14:textId="77777777" w:rsidR="0088085F" w:rsidRDefault="00592F5A">
            <w:r>
              <w:rPr>
                <w:rFonts w:ascii="Arial" w:hAnsi="Arial"/>
                <w:sz w:val="16"/>
              </w:rPr>
              <w:t>Contextual semantic similarity metric</w:t>
            </w:r>
          </w:p>
        </w:tc>
        <w:tc>
          <w:tcPr>
            <w:tcW w:w="936" w:type="dxa"/>
            <w:tcMar>
              <w:top w:w="80" w:type="dxa"/>
              <w:left w:w="90" w:type="dxa"/>
              <w:bottom w:w="80" w:type="dxa"/>
              <w:right w:w="90" w:type="dxa"/>
            </w:tcMar>
            <w:vAlign w:val="center"/>
          </w:tcPr>
          <w:p w14:paraId="13696702"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4DA17398" w14:textId="77777777" w:rsidR="0088085F" w:rsidRDefault="00592F5A">
            <w:r>
              <w:rPr>
                <w:rFonts w:ascii="Arial" w:hAnsi="Arial"/>
                <w:sz w:val="16"/>
              </w:rPr>
              <w:t xml:space="preserve">A metric that compares contextual token representations of generated text and reference </w:t>
            </w:r>
            <w:r>
              <w:rPr>
                <w:rFonts w:ascii="Arial" w:hAnsi="Arial"/>
                <w:sz w:val="16"/>
              </w:rPr>
              <w:t>text.</w:t>
            </w:r>
          </w:p>
        </w:tc>
      </w:tr>
      <w:tr w:rsidR="00BE1D4C" w14:paraId="62C8D19F" w14:textId="77777777" w:rsidTr="007F5CD6">
        <w:trPr>
          <w:trHeight w:val="727"/>
          <w:jc w:val="center"/>
        </w:trPr>
        <w:tc>
          <w:tcPr>
            <w:tcW w:w="2232" w:type="dxa"/>
            <w:tcMar>
              <w:top w:w="80" w:type="dxa"/>
              <w:left w:w="90" w:type="dxa"/>
              <w:bottom w:w="80" w:type="dxa"/>
              <w:right w:w="90" w:type="dxa"/>
            </w:tcMar>
            <w:vAlign w:val="center"/>
          </w:tcPr>
          <w:p w14:paraId="34517075" w14:textId="77777777" w:rsidR="0088085F" w:rsidRDefault="00592F5A">
            <w:r>
              <w:rPr>
                <w:rFonts w:ascii="Arial" w:hAnsi="Arial"/>
                <w:sz w:val="16"/>
              </w:rPr>
              <w:t>BLEU-2</w:t>
            </w:r>
          </w:p>
        </w:tc>
        <w:tc>
          <w:tcPr>
            <w:tcW w:w="1944" w:type="dxa"/>
            <w:tcMar>
              <w:top w:w="80" w:type="dxa"/>
              <w:left w:w="90" w:type="dxa"/>
              <w:bottom w:w="80" w:type="dxa"/>
              <w:right w:w="90" w:type="dxa"/>
            </w:tcMar>
            <w:vAlign w:val="center"/>
          </w:tcPr>
          <w:p w14:paraId="33540A54" w14:textId="77777777" w:rsidR="0088085F" w:rsidRDefault="00592F5A">
            <w:r>
              <w:rPr>
                <w:rFonts w:ascii="Arial" w:hAnsi="Arial"/>
                <w:sz w:val="16"/>
              </w:rPr>
              <w:t>Bilingual Evaluation Understudy (2-gram)</w:t>
            </w:r>
          </w:p>
        </w:tc>
        <w:tc>
          <w:tcPr>
            <w:tcW w:w="936" w:type="dxa"/>
            <w:tcMar>
              <w:top w:w="80" w:type="dxa"/>
              <w:left w:w="90" w:type="dxa"/>
              <w:bottom w:w="80" w:type="dxa"/>
              <w:right w:w="90" w:type="dxa"/>
            </w:tcMar>
            <w:vAlign w:val="center"/>
          </w:tcPr>
          <w:p w14:paraId="3A1CF97B"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049BA9AC" w14:textId="77777777" w:rsidR="0088085F" w:rsidRDefault="00592F5A">
            <w:r>
              <w:rPr>
                <w:rFonts w:ascii="Arial" w:hAnsi="Arial"/>
                <w:sz w:val="16"/>
              </w:rPr>
              <w:t>A generation metric based on overlap of word sequences up to two tokens between generated and reference text.</w:t>
            </w:r>
          </w:p>
        </w:tc>
      </w:tr>
      <w:tr w:rsidR="00BE1D4C" w14:paraId="7F288166" w14:textId="77777777" w:rsidTr="007F5CD6">
        <w:trPr>
          <w:trHeight w:val="727"/>
          <w:jc w:val="center"/>
        </w:trPr>
        <w:tc>
          <w:tcPr>
            <w:tcW w:w="2232" w:type="dxa"/>
            <w:tcMar>
              <w:top w:w="80" w:type="dxa"/>
              <w:left w:w="90" w:type="dxa"/>
              <w:bottom w:w="80" w:type="dxa"/>
              <w:right w:w="90" w:type="dxa"/>
            </w:tcMar>
            <w:vAlign w:val="center"/>
          </w:tcPr>
          <w:p w14:paraId="4D1EAC0F" w14:textId="77777777" w:rsidR="0088085F" w:rsidRDefault="00592F5A">
            <w:r>
              <w:rPr>
                <w:rFonts w:ascii="Arial" w:hAnsi="Arial"/>
                <w:sz w:val="16"/>
              </w:rPr>
              <w:t>ROUGE-L</w:t>
            </w:r>
          </w:p>
        </w:tc>
        <w:tc>
          <w:tcPr>
            <w:tcW w:w="1944" w:type="dxa"/>
            <w:tcMar>
              <w:top w:w="80" w:type="dxa"/>
              <w:left w:w="90" w:type="dxa"/>
              <w:bottom w:w="80" w:type="dxa"/>
              <w:right w:w="90" w:type="dxa"/>
            </w:tcMar>
            <w:vAlign w:val="center"/>
          </w:tcPr>
          <w:p w14:paraId="2CBB997C" w14:textId="77777777" w:rsidR="0088085F" w:rsidRDefault="00592F5A">
            <w:r>
              <w:rPr>
                <w:rFonts w:ascii="Arial" w:hAnsi="Arial"/>
                <w:sz w:val="16"/>
              </w:rPr>
              <w:t>Longest common subsequence metric</w:t>
            </w:r>
          </w:p>
        </w:tc>
        <w:tc>
          <w:tcPr>
            <w:tcW w:w="936" w:type="dxa"/>
            <w:tcMar>
              <w:top w:w="80" w:type="dxa"/>
              <w:left w:w="90" w:type="dxa"/>
              <w:bottom w:w="80" w:type="dxa"/>
              <w:right w:w="90" w:type="dxa"/>
            </w:tcMar>
            <w:vAlign w:val="center"/>
          </w:tcPr>
          <w:p w14:paraId="33FC0250"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65F18FDA" w14:textId="77777777" w:rsidR="0088085F" w:rsidRDefault="00592F5A">
            <w:r>
              <w:rPr>
                <w:rFonts w:ascii="Arial" w:hAnsi="Arial"/>
                <w:sz w:val="16"/>
              </w:rPr>
              <w:t>A text-generation metric based on the longes</w:t>
            </w:r>
            <w:r>
              <w:rPr>
                <w:rFonts w:ascii="Arial" w:hAnsi="Arial"/>
                <w:sz w:val="16"/>
              </w:rPr>
              <w:t>t common subsequence shared by generated and reference text.</w:t>
            </w:r>
          </w:p>
        </w:tc>
      </w:tr>
      <w:tr w:rsidR="00BE1D4C" w14:paraId="0A52ACD9" w14:textId="77777777" w:rsidTr="007F5CD6">
        <w:trPr>
          <w:trHeight w:val="727"/>
          <w:jc w:val="center"/>
        </w:trPr>
        <w:tc>
          <w:tcPr>
            <w:tcW w:w="2232" w:type="dxa"/>
            <w:tcMar>
              <w:top w:w="80" w:type="dxa"/>
              <w:left w:w="90" w:type="dxa"/>
              <w:bottom w:w="80" w:type="dxa"/>
              <w:right w:w="90" w:type="dxa"/>
            </w:tcMar>
            <w:vAlign w:val="center"/>
          </w:tcPr>
          <w:p w14:paraId="4FF912C6" w14:textId="77777777" w:rsidR="0088085F" w:rsidRDefault="00592F5A">
            <w:r>
              <w:rPr>
                <w:rFonts w:ascii="Arial" w:hAnsi="Arial"/>
                <w:sz w:val="16"/>
              </w:rPr>
              <w:t>METEOR</w:t>
            </w:r>
          </w:p>
        </w:tc>
        <w:tc>
          <w:tcPr>
            <w:tcW w:w="1944" w:type="dxa"/>
            <w:tcMar>
              <w:top w:w="80" w:type="dxa"/>
              <w:left w:w="90" w:type="dxa"/>
              <w:bottom w:w="80" w:type="dxa"/>
              <w:right w:w="90" w:type="dxa"/>
            </w:tcMar>
            <w:vAlign w:val="center"/>
          </w:tcPr>
          <w:p w14:paraId="2152255A" w14:textId="77777777" w:rsidR="0088085F" w:rsidRDefault="00592F5A">
            <w:r>
              <w:rPr>
                <w:rFonts w:ascii="Arial" w:hAnsi="Arial"/>
                <w:sz w:val="16"/>
              </w:rPr>
              <w:t>Metric for Evaluation of Translation with Explicit ORdering</w:t>
            </w:r>
          </w:p>
        </w:tc>
        <w:tc>
          <w:tcPr>
            <w:tcW w:w="936" w:type="dxa"/>
            <w:tcMar>
              <w:top w:w="80" w:type="dxa"/>
              <w:left w:w="90" w:type="dxa"/>
              <w:bottom w:w="80" w:type="dxa"/>
              <w:right w:w="90" w:type="dxa"/>
            </w:tcMar>
            <w:vAlign w:val="center"/>
          </w:tcPr>
          <w:p w14:paraId="676FA4FE"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41198010" w14:textId="77777777" w:rsidR="0088085F" w:rsidRDefault="00592F5A">
            <w:r>
              <w:rPr>
                <w:rFonts w:ascii="Arial" w:hAnsi="Arial"/>
                <w:sz w:val="16"/>
              </w:rPr>
              <w:t>A text-generation metric that evaluates alignment between generated text and a reference using token-level matching.</w:t>
            </w:r>
          </w:p>
        </w:tc>
      </w:tr>
      <w:tr w:rsidR="00BE1D4C" w14:paraId="5EF46D18" w14:textId="77777777" w:rsidTr="007F5CD6">
        <w:trPr>
          <w:trHeight w:val="727"/>
          <w:jc w:val="center"/>
        </w:trPr>
        <w:tc>
          <w:tcPr>
            <w:tcW w:w="2232" w:type="dxa"/>
            <w:tcMar>
              <w:top w:w="80" w:type="dxa"/>
              <w:left w:w="90" w:type="dxa"/>
              <w:bottom w:w="80" w:type="dxa"/>
              <w:right w:w="90" w:type="dxa"/>
            </w:tcMar>
            <w:vAlign w:val="center"/>
          </w:tcPr>
          <w:p w14:paraId="20BDBBCE" w14:textId="77777777" w:rsidR="0088085F" w:rsidRDefault="00592F5A">
            <w:r>
              <w:rPr>
                <w:rFonts w:ascii="Arial" w:hAnsi="Arial"/>
                <w:sz w:val="16"/>
              </w:rPr>
              <w:t>Adequacy</w:t>
            </w:r>
          </w:p>
        </w:tc>
        <w:tc>
          <w:tcPr>
            <w:tcW w:w="1944" w:type="dxa"/>
            <w:tcMar>
              <w:top w:w="80" w:type="dxa"/>
              <w:left w:w="90" w:type="dxa"/>
              <w:bottom w:w="80" w:type="dxa"/>
              <w:right w:w="90" w:type="dxa"/>
            </w:tcMar>
            <w:vAlign w:val="center"/>
          </w:tcPr>
          <w:p w14:paraId="29DA7F71" w14:textId="77777777" w:rsidR="0088085F" w:rsidRDefault="00592F5A">
            <w:r>
              <w:rPr>
                <w:rFonts w:ascii="Arial" w:hAnsi="Arial"/>
                <w:sz w:val="16"/>
              </w:rPr>
              <w:t>Semantic adequacy score</w:t>
            </w:r>
          </w:p>
        </w:tc>
        <w:tc>
          <w:tcPr>
            <w:tcW w:w="936" w:type="dxa"/>
            <w:tcMar>
              <w:top w:w="80" w:type="dxa"/>
              <w:left w:w="90" w:type="dxa"/>
              <w:bottom w:w="80" w:type="dxa"/>
              <w:right w:w="90" w:type="dxa"/>
            </w:tcMar>
            <w:vAlign w:val="center"/>
          </w:tcPr>
          <w:p w14:paraId="3E57CEF8"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49ABCD6B" w14:textId="77777777" w:rsidR="0088085F" w:rsidRDefault="00592F5A">
            <w:r>
              <w:rPr>
                <w:rFonts w:ascii="Arial" w:hAnsi="Arial"/>
                <w:sz w:val="16"/>
              </w:rPr>
              <w:t>A measure of how accurately and sufficiently a generated commit message represents the code change.</w:t>
            </w:r>
          </w:p>
        </w:tc>
      </w:tr>
      <w:tr w:rsidR="00BE1D4C" w14:paraId="614F26CA" w14:textId="77777777" w:rsidTr="007F5CD6">
        <w:trPr>
          <w:trHeight w:val="727"/>
          <w:jc w:val="center"/>
        </w:trPr>
        <w:tc>
          <w:tcPr>
            <w:tcW w:w="2232" w:type="dxa"/>
            <w:tcMar>
              <w:top w:w="80" w:type="dxa"/>
              <w:left w:w="90" w:type="dxa"/>
              <w:bottom w:w="80" w:type="dxa"/>
              <w:right w:w="90" w:type="dxa"/>
            </w:tcMar>
            <w:vAlign w:val="center"/>
          </w:tcPr>
          <w:p w14:paraId="620A08C9" w14:textId="77777777" w:rsidR="0088085F" w:rsidRDefault="00592F5A">
            <w:r>
              <w:rPr>
                <w:rFonts w:ascii="Arial" w:hAnsi="Arial"/>
                <w:sz w:val="16"/>
              </w:rPr>
              <w:t>Fluency</w:t>
            </w:r>
          </w:p>
        </w:tc>
        <w:tc>
          <w:tcPr>
            <w:tcW w:w="1944" w:type="dxa"/>
            <w:tcMar>
              <w:top w:w="80" w:type="dxa"/>
              <w:left w:w="90" w:type="dxa"/>
              <w:bottom w:w="80" w:type="dxa"/>
              <w:right w:w="90" w:type="dxa"/>
            </w:tcMar>
            <w:vAlign w:val="center"/>
          </w:tcPr>
          <w:p w14:paraId="35FFE368" w14:textId="77777777" w:rsidR="0088085F" w:rsidRDefault="00592F5A">
            <w:r>
              <w:rPr>
                <w:rFonts w:ascii="Arial" w:hAnsi="Arial"/>
                <w:sz w:val="16"/>
              </w:rPr>
              <w:t>Linguistic fluency score</w:t>
            </w:r>
          </w:p>
        </w:tc>
        <w:tc>
          <w:tcPr>
            <w:tcW w:w="936" w:type="dxa"/>
            <w:tcMar>
              <w:top w:w="80" w:type="dxa"/>
              <w:left w:w="90" w:type="dxa"/>
              <w:bottom w:w="80" w:type="dxa"/>
              <w:right w:w="90" w:type="dxa"/>
            </w:tcMar>
            <w:vAlign w:val="center"/>
          </w:tcPr>
          <w:p w14:paraId="34C3E533"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5A3C95E4" w14:textId="77777777" w:rsidR="0088085F" w:rsidRDefault="00592F5A">
            <w:r>
              <w:rPr>
                <w:rFonts w:ascii="Arial" w:hAnsi="Arial"/>
                <w:sz w:val="16"/>
              </w:rPr>
              <w:t>A measure of how natural, clear, and grammatically readable a generated message is.</w:t>
            </w:r>
          </w:p>
        </w:tc>
      </w:tr>
      <w:tr w:rsidR="00BE1D4C" w14:paraId="568353E9" w14:textId="77777777" w:rsidTr="007F5CD6">
        <w:trPr>
          <w:trHeight w:val="727"/>
          <w:jc w:val="center"/>
        </w:trPr>
        <w:tc>
          <w:tcPr>
            <w:tcW w:w="2232" w:type="dxa"/>
            <w:tcMar>
              <w:top w:w="80" w:type="dxa"/>
              <w:left w:w="90" w:type="dxa"/>
              <w:bottom w:w="80" w:type="dxa"/>
              <w:right w:w="90" w:type="dxa"/>
            </w:tcMar>
            <w:vAlign w:val="center"/>
          </w:tcPr>
          <w:p w14:paraId="349000DB" w14:textId="77777777" w:rsidR="0088085F" w:rsidRDefault="00592F5A">
            <w:r>
              <w:rPr>
                <w:rFonts w:ascii="Arial" w:hAnsi="Arial"/>
                <w:sz w:val="16"/>
              </w:rPr>
              <w:t>LLM-as-a-Judge</w:t>
            </w:r>
          </w:p>
        </w:tc>
        <w:tc>
          <w:tcPr>
            <w:tcW w:w="1944" w:type="dxa"/>
            <w:tcMar>
              <w:top w:w="80" w:type="dxa"/>
              <w:left w:w="90" w:type="dxa"/>
              <w:bottom w:w="80" w:type="dxa"/>
              <w:right w:w="90" w:type="dxa"/>
            </w:tcMar>
            <w:vAlign w:val="center"/>
          </w:tcPr>
          <w:p w14:paraId="137D9380" w14:textId="77777777" w:rsidR="0088085F" w:rsidRDefault="00592F5A">
            <w:r>
              <w:rPr>
                <w:rFonts w:ascii="Arial" w:hAnsi="Arial"/>
                <w:sz w:val="16"/>
              </w:rPr>
              <w:t>Language-model-based evaluation</w:t>
            </w:r>
          </w:p>
        </w:tc>
        <w:tc>
          <w:tcPr>
            <w:tcW w:w="936" w:type="dxa"/>
            <w:tcMar>
              <w:top w:w="80" w:type="dxa"/>
              <w:left w:w="90" w:type="dxa"/>
              <w:bottom w:w="80" w:type="dxa"/>
              <w:right w:w="90" w:type="dxa"/>
            </w:tcMar>
            <w:vAlign w:val="center"/>
          </w:tcPr>
          <w:p w14:paraId="539042FB"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60667AD6" w14:textId="77777777" w:rsidR="0088085F" w:rsidRDefault="00592F5A">
            <w:r>
              <w:rPr>
                <w:rFonts w:ascii="Arial" w:hAnsi="Arial"/>
                <w:sz w:val="16"/>
              </w:rPr>
              <w:t>An evaluation method in which a language model scores generated outputs against a defined rubric.</w:t>
            </w:r>
          </w:p>
        </w:tc>
      </w:tr>
      <w:tr w:rsidR="00BE1D4C" w14:paraId="4D654611" w14:textId="77777777" w:rsidTr="007F5CD6">
        <w:trPr>
          <w:trHeight w:val="727"/>
          <w:jc w:val="center"/>
        </w:trPr>
        <w:tc>
          <w:tcPr>
            <w:tcW w:w="2232" w:type="dxa"/>
            <w:tcMar>
              <w:top w:w="80" w:type="dxa"/>
              <w:left w:w="90" w:type="dxa"/>
              <w:bottom w:w="80" w:type="dxa"/>
              <w:right w:w="90" w:type="dxa"/>
            </w:tcMar>
            <w:vAlign w:val="center"/>
          </w:tcPr>
          <w:p w14:paraId="0736E844" w14:textId="77777777" w:rsidR="0088085F" w:rsidRDefault="00592F5A">
            <w:r>
              <w:rPr>
                <w:rFonts w:ascii="Arial" w:hAnsi="Arial"/>
                <w:sz w:val="16"/>
              </w:rPr>
              <w:t>Human Evaluation</w:t>
            </w:r>
          </w:p>
        </w:tc>
        <w:tc>
          <w:tcPr>
            <w:tcW w:w="1944" w:type="dxa"/>
            <w:tcMar>
              <w:top w:w="80" w:type="dxa"/>
              <w:left w:w="90" w:type="dxa"/>
              <w:bottom w:w="80" w:type="dxa"/>
              <w:right w:w="90" w:type="dxa"/>
            </w:tcMar>
            <w:vAlign w:val="center"/>
          </w:tcPr>
          <w:p w14:paraId="60792B47" w14:textId="77777777" w:rsidR="0088085F" w:rsidRDefault="00592F5A">
            <w:r>
              <w:rPr>
                <w:rFonts w:ascii="Arial" w:hAnsi="Arial"/>
                <w:sz w:val="16"/>
              </w:rPr>
              <w:t>Human assessment</w:t>
            </w:r>
          </w:p>
        </w:tc>
        <w:tc>
          <w:tcPr>
            <w:tcW w:w="936" w:type="dxa"/>
            <w:tcMar>
              <w:top w:w="80" w:type="dxa"/>
              <w:left w:w="90" w:type="dxa"/>
              <w:bottom w:w="80" w:type="dxa"/>
              <w:right w:w="90" w:type="dxa"/>
            </w:tcMar>
            <w:vAlign w:val="center"/>
          </w:tcPr>
          <w:p w14:paraId="237E33F0"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3B9B3C4E" w14:textId="77777777" w:rsidR="0088085F" w:rsidRDefault="00592F5A">
            <w:r>
              <w:rPr>
                <w:rFonts w:ascii="Arial" w:hAnsi="Arial"/>
                <w:sz w:val="16"/>
              </w:rPr>
              <w:t xml:space="preserve">A manual assessment in which human reviewers rate qualities such as </w:t>
            </w:r>
            <w:r>
              <w:rPr>
                <w:rFonts w:ascii="Arial" w:hAnsi="Arial"/>
                <w:sz w:val="16"/>
              </w:rPr>
              <w:t>adequacy, fluency, clarity, or usefulness.</w:t>
            </w:r>
          </w:p>
        </w:tc>
      </w:tr>
      <w:tr w:rsidR="00BE1D4C" w14:paraId="212C77A7" w14:textId="77777777" w:rsidTr="007F5CD6">
        <w:trPr>
          <w:trHeight w:val="727"/>
          <w:jc w:val="center"/>
        </w:trPr>
        <w:tc>
          <w:tcPr>
            <w:tcW w:w="2232" w:type="dxa"/>
            <w:tcMar>
              <w:top w:w="80" w:type="dxa"/>
              <w:left w:w="90" w:type="dxa"/>
              <w:bottom w:w="80" w:type="dxa"/>
              <w:right w:w="90" w:type="dxa"/>
            </w:tcMar>
            <w:vAlign w:val="center"/>
          </w:tcPr>
          <w:p w14:paraId="413DC9D3" w14:textId="77777777" w:rsidR="0088085F" w:rsidRDefault="00592F5A">
            <w:r>
              <w:rPr>
                <w:rFonts w:ascii="Arial" w:hAnsi="Arial"/>
                <w:sz w:val="16"/>
              </w:rPr>
              <w:t>Likert Scale</w:t>
            </w:r>
          </w:p>
        </w:tc>
        <w:tc>
          <w:tcPr>
            <w:tcW w:w="1944" w:type="dxa"/>
            <w:tcMar>
              <w:top w:w="80" w:type="dxa"/>
              <w:left w:w="90" w:type="dxa"/>
              <w:bottom w:w="80" w:type="dxa"/>
              <w:right w:w="90" w:type="dxa"/>
            </w:tcMar>
            <w:vAlign w:val="center"/>
          </w:tcPr>
          <w:p w14:paraId="7A7480B6" w14:textId="77777777" w:rsidR="0088085F" w:rsidRDefault="00592F5A">
            <w:r>
              <w:rPr>
                <w:rFonts w:ascii="Arial" w:hAnsi="Arial"/>
                <w:sz w:val="16"/>
              </w:rPr>
              <w:t>Five-point rating scale</w:t>
            </w:r>
          </w:p>
        </w:tc>
        <w:tc>
          <w:tcPr>
            <w:tcW w:w="936" w:type="dxa"/>
            <w:tcMar>
              <w:top w:w="80" w:type="dxa"/>
              <w:left w:w="90" w:type="dxa"/>
              <w:bottom w:w="80" w:type="dxa"/>
              <w:right w:w="90" w:type="dxa"/>
            </w:tcMar>
            <w:vAlign w:val="center"/>
          </w:tcPr>
          <w:p w14:paraId="627AB6E2"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18C6E42E" w14:textId="77777777" w:rsidR="0088085F" w:rsidRDefault="00592F5A">
            <w:r>
              <w:rPr>
                <w:rFonts w:ascii="Arial" w:hAnsi="Arial"/>
                <w:sz w:val="16"/>
              </w:rPr>
              <w:t>A rating scale used by evaluators to express judgments on an ordered scale, such as 1 to 5.</w:t>
            </w:r>
          </w:p>
        </w:tc>
      </w:tr>
      <w:tr w:rsidR="00BE1D4C" w14:paraId="30AD5A21" w14:textId="77777777" w:rsidTr="007F5CD6">
        <w:trPr>
          <w:trHeight w:val="727"/>
          <w:jc w:val="center"/>
        </w:trPr>
        <w:tc>
          <w:tcPr>
            <w:tcW w:w="2232" w:type="dxa"/>
            <w:tcMar>
              <w:top w:w="80" w:type="dxa"/>
              <w:left w:w="90" w:type="dxa"/>
              <w:bottom w:w="80" w:type="dxa"/>
              <w:right w:w="90" w:type="dxa"/>
            </w:tcMar>
            <w:vAlign w:val="center"/>
          </w:tcPr>
          <w:p w14:paraId="41F70B53" w14:textId="77777777" w:rsidR="0088085F" w:rsidRDefault="00592F5A">
            <w:r>
              <w:rPr>
                <w:rFonts w:ascii="Arial" w:hAnsi="Arial"/>
                <w:sz w:val="16"/>
              </w:rPr>
              <w:t>Format Compliance</w:t>
            </w:r>
          </w:p>
        </w:tc>
        <w:tc>
          <w:tcPr>
            <w:tcW w:w="1944" w:type="dxa"/>
            <w:tcMar>
              <w:top w:w="80" w:type="dxa"/>
              <w:left w:w="90" w:type="dxa"/>
              <w:bottom w:w="80" w:type="dxa"/>
              <w:right w:w="90" w:type="dxa"/>
            </w:tcMar>
            <w:vAlign w:val="center"/>
          </w:tcPr>
          <w:p w14:paraId="3D7A37D5" w14:textId="77777777" w:rsidR="0088085F" w:rsidRDefault="00592F5A">
            <w:r>
              <w:rPr>
                <w:rFonts w:ascii="Arial" w:hAnsi="Arial"/>
                <w:sz w:val="16"/>
              </w:rPr>
              <w:t>Output-format adherence</w:t>
            </w:r>
          </w:p>
        </w:tc>
        <w:tc>
          <w:tcPr>
            <w:tcW w:w="936" w:type="dxa"/>
            <w:tcMar>
              <w:top w:w="80" w:type="dxa"/>
              <w:left w:w="90" w:type="dxa"/>
              <w:bottom w:w="80" w:type="dxa"/>
              <w:right w:w="90" w:type="dxa"/>
            </w:tcMar>
            <w:vAlign w:val="center"/>
          </w:tcPr>
          <w:p w14:paraId="14BCC790" w14:textId="77777777" w:rsidR="0088085F" w:rsidRDefault="00592F5A">
            <w:r>
              <w:rPr>
                <w:rFonts w:ascii="Arial" w:hAnsi="Arial"/>
                <w:sz w:val="16"/>
              </w:rPr>
              <w:t>—</w:t>
            </w:r>
          </w:p>
        </w:tc>
        <w:tc>
          <w:tcPr>
            <w:tcW w:w="4320" w:type="dxa"/>
            <w:tcMar>
              <w:top w:w="80" w:type="dxa"/>
              <w:left w:w="90" w:type="dxa"/>
              <w:bottom w:w="80" w:type="dxa"/>
              <w:right w:w="90" w:type="dxa"/>
            </w:tcMar>
            <w:vAlign w:val="center"/>
          </w:tcPr>
          <w:p w14:paraId="2940A958" w14:textId="77777777" w:rsidR="0088085F" w:rsidRDefault="00592F5A">
            <w:r>
              <w:rPr>
                <w:rFonts w:ascii="Arial" w:hAnsi="Arial"/>
                <w:sz w:val="16"/>
              </w:rPr>
              <w:t>The proportion of generated messages</w:t>
            </w:r>
            <w:r>
              <w:rPr>
                <w:rFonts w:ascii="Arial" w:hAnsi="Arial"/>
                <w:sz w:val="16"/>
              </w:rPr>
              <w:t xml:space="preserve"> that satisfy a specified formatting convention.</w:t>
            </w:r>
          </w:p>
        </w:tc>
      </w:tr>
    </w:tbl>
    <w:p w14:paraId="05677092" w14:textId="77777777" w:rsidR="00405035" w:rsidRDefault="00405035" w:rsidP="00405035">
      <w:pPr>
        <w:tabs>
          <w:tab w:val="left" w:pos="2150"/>
        </w:tabs>
        <w:rPr>
          <w:sz w:val="44"/>
          <w:szCs w:val="44"/>
          <w:rtl/>
          <w:lang w:bidi="ar-SY"/>
        </w:rPr>
      </w:pPr>
    </w:p>
    <w:p w14:paraId="6C563693" w14:textId="77777777" w:rsidR="00405035" w:rsidRDefault="00405035" w:rsidP="00405035">
      <w:pPr>
        <w:tabs>
          <w:tab w:val="left" w:pos="2150"/>
        </w:tabs>
        <w:rPr>
          <w:sz w:val="44"/>
          <w:szCs w:val="44"/>
          <w:rtl/>
          <w:lang w:bidi="ar-SY"/>
        </w:rPr>
      </w:pPr>
    </w:p>
    <w:p w14:paraId="4278A5AE" w14:textId="77777777" w:rsidR="00405035" w:rsidRDefault="00405035" w:rsidP="00405035">
      <w:pPr>
        <w:tabs>
          <w:tab w:val="left" w:pos="2150"/>
        </w:tabs>
        <w:rPr>
          <w:sz w:val="44"/>
          <w:szCs w:val="44"/>
          <w:rtl/>
          <w:lang w:bidi="ar-SY"/>
        </w:rPr>
      </w:pPr>
    </w:p>
    <w:p w14:paraId="2978DCDA" w14:textId="77777777" w:rsidR="00405035" w:rsidRDefault="00405035" w:rsidP="00405035">
      <w:pPr>
        <w:tabs>
          <w:tab w:val="left" w:pos="2150"/>
        </w:tabs>
        <w:rPr>
          <w:sz w:val="44"/>
          <w:szCs w:val="44"/>
          <w:rtl/>
          <w:lang w:bidi="ar-SY"/>
        </w:rPr>
      </w:pPr>
    </w:p>
    <w:p w14:paraId="1CBD6C77" w14:textId="77777777" w:rsidR="00405035" w:rsidRDefault="00405035" w:rsidP="00405035">
      <w:pPr>
        <w:tabs>
          <w:tab w:val="left" w:pos="2150"/>
        </w:tabs>
        <w:rPr>
          <w:sz w:val="44"/>
          <w:szCs w:val="44"/>
          <w:rtl/>
          <w:lang w:bidi="ar-SY"/>
        </w:rPr>
      </w:pPr>
    </w:p>
    <w:p w14:paraId="29F6DFD5" w14:textId="77777777" w:rsidR="00405035" w:rsidRDefault="00405035" w:rsidP="00405035">
      <w:pPr>
        <w:tabs>
          <w:tab w:val="left" w:pos="2150"/>
        </w:tabs>
        <w:rPr>
          <w:sz w:val="44"/>
          <w:szCs w:val="44"/>
          <w:rtl/>
          <w:lang w:bidi="ar-SY"/>
        </w:rPr>
      </w:pPr>
    </w:p>
    <w:p w14:paraId="3E590876" w14:textId="77777777" w:rsidR="00F4274A" w:rsidRDefault="00F4274A" w:rsidP="00056A58">
      <w:pPr>
        <w:tabs>
          <w:tab w:val="left" w:pos="2150"/>
        </w:tabs>
        <w:rPr>
          <w:sz w:val="44"/>
          <w:szCs w:val="44"/>
          <w:lang w:bidi="ar-SY"/>
        </w:rPr>
      </w:pPr>
    </w:p>
    <w:p w14:paraId="78A67E57" w14:textId="77777777" w:rsidR="0029186F" w:rsidRPr="00DC6A0D" w:rsidRDefault="0029186F" w:rsidP="0029186F">
      <w:pPr>
        <w:tabs>
          <w:tab w:val="left" w:pos="2150"/>
        </w:tabs>
        <w:spacing w:before="360" w:after="240"/>
        <w:jc w:val="center"/>
        <w:outlineLvl w:val="0"/>
        <w:rPr>
          <w:b/>
          <w:bCs/>
          <w:sz w:val="44"/>
          <w:szCs w:val="44"/>
          <w:lang w:bidi="ar-SY"/>
        </w:rPr>
      </w:pPr>
      <w:bookmarkStart w:id="5" w:name="_Toc244108760"/>
      <w:r w:rsidRPr="00DC6A0D">
        <w:rPr>
          <w:b/>
          <w:color w:val="1F4E79"/>
          <w:sz w:val="44"/>
          <w:szCs w:val="44"/>
        </w:rPr>
        <w:t>CHAPTER ONE</w:t>
      </w:r>
      <w:bookmarkEnd w:id="5"/>
    </w:p>
    <w:p w14:paraId="2649C9E4" w14:textId="77777777" w:rsidR="0029186F" w:rsidRPr="00DC6A0D" w:rsidRDefault="001C6A99" w:rsidP="0029186F">
      <w:pPr>
        <w:tabs>
          <w:tab w:val="left" w:pos="2150"/>
        </w:tabs>
        <w:spacing w:before="200" w:after="160"/>
        <w:jc w:val="center"/>
        <w:outlineLvl w:val="0"/>
        <w:rPr>
          <w:b/>
          <w:bCs/>
          <w:sz w:val="40"/>
          <w:szCs w:val="40"/>
          <w:rtl/>
          <w:lang w:bidi="ar-SY"/>
        </w:rPr>
      </w:pPr>
      <w:bookmarkStart w:id="6" w:name="_Toc244108761"/>
      <w:r w:rsidRPr="00DC6A0D">
        <w:rPr>
          <w:b/>
          <w:color w:val="1F4E79"/>
          <w:sz w:val="40"/>
          <w:szCs w:val="40"/>
        </w:rPr>
        <w:t>Research Overview</w:t>
      </w:r>
      <w:bookmarkEnd w:id="6"/>
    </w:p>
    <w:p w14:paraId="77D2F416" w14:textId="77777777" w:rsidR="0029186F" w:rsidRDefault="0029186F" w:rsidP="0029186F">
      <w:pPr>
        <w:tabs>
          <w:tab w:val="left" w:pos="2150"/>
        </w:tabs>
        <w:jc w:val="center"/>
        <w:outlineLvl w:val="0"/>
        <w:rPr>
          <w:sz w:val="40"/>
          <w:szCs w:val="40"/>
          <w:lang w:bidi="ar-SY"/>
        </w:rPr>
      </w:pPr>
    </w:p>
    <w:p w14:paraId="72EADC09" w14:textId="77777777" w:rsidR="00310E03" w:rsidRDefault="00310E03" w:rsidP="00310E03">
      <w:pPr>
        <w:tabs>
          <w:tab w:val="left" w:pos="2150"/>
        </w:tabs>
        <w:outlineLvl w:val="0"/>
        <w:rPr>
          <w:sz w:val="40"/>
          <w:szCs w:val="40"/>
          <w:rtl/>
          <w:lang w:bidi="ar-SY"/>
        </w:rPr>
      </w:pPr>
    </w:p>
    <w:p w14:paraId="370842C6" w14:textId="77777777" w:rsidR="002A4486" w:rsidRDefault="002A4486" w:rsidP="00310E03">
      <w:pPr>
        <w:tabs>
          <w:tab w:val="left" w:pos="2150"/>
        </w:tabs>
        <w:outlineLvl w:val="0"/>
        <w:rPr>
          <w:sz w:val="40"/>
          <w:szCs w:val="40"/>
          <w:rtl/>
          <w:lang w:bidi="ar-SY"/>
        </w:rPr>
      </w:pPr>
    </w:p>
    <w:p w14:paraId="52F6895C" w14:textId="77777777" w:rsidR="002A4486" w:rsidRDefault="002A4486" w:rsidP="00310E03">
      <w:pPr>
        <w:tabs>
          <w:tab w:val="left" w:pos="2150"/>
        </w:tabs>
        <w:outlineLvl w:val="0"/>
        <w:rPr>
          <w:sz w:val="40"/>
          <w:szCs w:val="40"/>
          <w:rtl/>
          <w:lang w:bidi="ar-SY"/>
        </w:rPr>
      </w:pPr>
    </w:p>
    <w:p w14:paraId="570069AF" w14:textId="77777777" w:rsidR="002A4486" w:rsidRDefault="002A4486" w:rsidP="00310E03">
      <w:pPr>
        <w:tabs>
          <w:tab w:val="left" w:pos="2150"/>
        </w:tabs>
        <w:outlineLvl w:val="0"/>
        <w:rPr>
          <w:sz w:val="40"/>
          <w:szCs w:val="40"/>
          <w:rtl/>
          <w:lang w:bidi="ar-SY"/>
        </w:rPr>
      </w:pPr>
    </w:p>
    <w:p w14:paraId="45E3418E" w14:textId="77777777" w:rsidR="002A4486" w:rsidRDefault="002A4486" w:rsidP="00310E03">
      <w:pPr>
        <w:tabs>
          <w:tab w:val="left" w:pos="2150"/>
        </w:tabs>
        <w:outlineLvl w:val="0"/>
        <w:rPr>
          <w:sz w:val="40"/>
          <w:szCs w:val="40"/>
          <w:rtl/>
          <w:lang w:bidi="ar-SY"/>
        </w:rPr>
      </w:pPr>
    </w:p>
    <w:p w14:paraId="2874ECB9" w14:textId="77777777" w:rsidR="000B1DC5" w:rsidRDefault="000B1DC5" w:rsidP="00310E03">
      <w:pPr>
        <w:tabs>
          <w:tab w:val="left" w:pos="2150"/>
        </w:tabs>
        <w:outlineLvl w:val="0"/>
        <w:rPr>
          <w:sz w:val="40"/>
          <w:szCs w:val="40"/>
          <w:rtl/>
          <w:lang w:bidi="ar-SY"/>
        </w:rPr>
      </w:pPr>
    </w:p>
    <w:p w14:paraId="70C6B4E7" w14:textId="77777777" w:rsidR="002439BE" w:rsidRDefault="002439BE" w:rsidP="00310E03">
      <w:pPr>
        <w:tabs>
          <w:tab w:val="left" w:pos="2150"/>
        </w:tabs>
        <w:outlineLvl w:val="0"/>
        <w:rPr>
          <w:sz w:val="40"/>
          <w:szCs w:val="40"/>
          <w:rtl/>
          <w:lang w:bidi="ar-SY"/>
        </w:rPr>
      </w:pPr>
    </w:p>
    <w:p w14:paraId="16D8FB19" w14:textId="77777777" w:rsidR="002439BE" w:rsidRDefault="002439BE" w:rsidP="00310E03">
      <w:pPr>
        <w:tabs>
          <w:tab w:val="left" w:pos="2150"/>
        </w:tabs>
        <w:outlineLvl w:val="0"/>
        <w:rPr>
          <w:sz w:val="40"/>
          <w:szCs w:val="40"/>
          <w:rtl/>
          <w:lang w:bidi="ar-SY"/>
        </w:rPr>
      </w:pPr>
    </w:p>
    <w:p w14:paraId="65725C2B" w14:textId="77777777" w:rsidR="002439BE" w:rsidRDefault="002439BE" w:rsidP="00310E03">
      <w:pPr>
        <w:tabs>
          <w:tab w:val="left" w:pos="2150"/>
        </w:tabs>
        <w:outlineLvl w:val="0"/>
        <w:rPr>
          <w:sz w:val="40"/>
          <w:szCs w:val="40"/>
          <w:lang w:bidi="ar-SY"/>
        </w:rPr>
      </w:pPr>
    </w:p>
    <w:p w14:paraId="28AA326D" w14:textId="77777777" w:rsidR="004C430B" w:rsidRPr="00A4321D" w:rsidRDefault="0029186F" w:rsidP="0029186F">
      <w:pPr>
        <w:tabs>
          <w:tab w:val="left" w:pos="2150"/>
        </w:tabs>
        <w:outlineLvl w:val="0"/>
        <w:rPr>
          <w:b/>
          <w:bCs/>
          <w:sz w:val="40"/>
          <w:szCs w:val="40"/>
          <w:lang w:bidi="ar-SY"/>
        </w:rPr>
      </w:pPr>
      <w:bookmarkStart w:id="7" w:name="_Toc244108762"/>
      <w:r>
        <w:lastRenderedPageBreak/>
        <w:t>Introduction</w:t>
      </w:r>
      <w:bookmarkEnd w:id="7"/>
    </w:p>
    <w:p w14:paraId="245D4270" w14:textId="77777777" w:rsidR="004E174A" w:rsidRPr="00F14778" w:rsidRDefault="003B77D9" w:rsidP="004E174A">
      <w:pPr>
        <w:keepNext/>
        <w:tabs>
          <w:tab w:val="left" w:pos="2150"/>
        </w:tabs>
        <w:spacing w:before="180" w:after="100"/>
        <w:outlineLvl w:val="1"/>
        <w:rPr>
          <w:b/>
          <w:bCs/>
          <w:sz w:val="32"/>
          <w:szCs w:val="32"/>
          <w:rtl/>
          <w:lang w:bidi="ar-SY"/>
        </w:rPr>
      </w:pPr>
      <w:bookmarkStart w:id="8" w:name="_Toc244108763"/>
      <w:r>
        <w:rPr>
          <w:b/>
          <w:color w:val="1F4E79"/>
          <w:sz w:val="24"/>
        </w:rPr>
        <w:t>1.1 Background</w:t>
      </w:r>
      <w:bookmarkEnd w:id="8"/>
    </w:p>
    <w:p w14:paraId="28CA7710" w14:textId="77777777" w:rsidR="004E174A" w:rsidRPr="003B77D9" w:rsidRDefault="004E174A" w:rsidP="0087439B">
      <w:pPr>
        <w:tabs>
          <w:tab w:val="left" w:pos="2150"/>
        </w:tabs>
        <w:jc w:val="both"/>
        <w:rPr>
          <w:rFonts w:asciiTheme="minorBidi" w:hAnsiTheme="minorBidi"/>
          <w:lang w:bidi="ar-SY"/>
        </w:rPr>
      </w:pPr>
      <w:r>
        <w:t>Software development has become central to industrial, medical, educational, financial, and scientific applications. As software systems grow in size and complexity, developers must understand frequent code changes and document them clearly. A code change may introduce a new feature, fix a defect, refactor an implementation, or modify system behavior. Understanding such changes is important for maintenance, collaboration, traceability, and reliable version control.</w:t>
      </w:r>
    </w:p>
    <w:p w14:paraId="7A467960" w14:textId="77777777" w:rsidR="004E174A" w:rsidRPr="004E174A" w:rsidRDefault="004E174A" w:rsidP="0087439B">
      <w:pPr>
        <w:tabs>
          <w:tab w:val="left" w:pos="2150"/>
        </w:tabs>
        <w:jc w:val="both"/>
        <w:rPr>
          <w:rFonts w:asciiTheme="minorBidi" w:hAnsiTheme="minorBidi"/>
          <w:lang w:bidi="ar-SY"/>
        </w:rPr>
      </w:pPr>
      <w:r>
        <w:t>Commit messages are a key part of version-control workflows because they summarize what changed and, where possible, why the change was made. However, writing useful messages consistently requires time and an understanding of the code. Messages that are vague, incomplete, or inconsistent with the actual diff reduce the value of project history and make later maintenance more difficult.</w:t>
      </w:r>
    </w:p>
    <w:p w14:paraId="7CAB4C89" w14:textId="77777777" w:rsidR="004E174A" w:rsidRPr="004E174A" w:rsidRDefault="004E174A" w:rsidP="0087439B">
      <w:pPr>
        <w:tabs>
          <w:tab w:val="left" w:pos="2150"/>
        </w:tabs>
        <w:jc w:val="both"/>
        <w:rPr>
          <w:rFonts w:asciiTheme="minorBidi" w:hAnsiTheme="minorBidi"/>
          <w:lang w:bidi="ar-SY"/>
        </w:rPr>
      </w:pPr>
      <w:r>
        <w:t>Transformer-based models have advanced the processing of source code by learning contextual representations from programming-language data. Models such as CodeBERT and CodeT5 can be adapted to tasks that connect code with natural language, including code summarization, defect repair, and commit message generation. Their shared representations can also support related classification tasks, allowing a model to learn complementary signals from the same input.</w:t>
      </w:r>
    </w:p>
    <w:p w14:paraId="52A41CEE" w14:textId="77777777" w:rsidR="004E174A" w:rsidRPr="004E174A" w:rsidRDefault="004E174A" w:rsidP="0087439B">
      <w:pPr>
        <w:tabs>
          <w:tab w:val="left" w:pos="2150"/>
        </w:tabs>
        <w:jc w:val="both"/>
        <w:rPr>
          <w:rFonts w:asciiTheme="minorBidi" w:hAnsiTheme="minorBidi"/>
          <w:lang w:bidi="ar-SY"/>
        </w:rPr>
      </w:pPr>
      <w:r>
        <w:t>Recent large language models have further improved code reasoning and natural-language generation. Nevertheless, their outputs may be verbose, generic, or inconsistent with the supplied changes. Such hallucinations are especially problematic for commit messages because developers expect the message to describe the actual modification rather than infer unsupported intentions. This makes contextual understanding and factual grounding important design goals.</w:t>
      </w:r>
    </w:p>
    <w:p w14:paraId="7CF6A55B" w14:textId="77777777" w:rsidR="004E174A" w:rsidRPr="004E174A" w:rsidRDefault="004E174A" w:rsidP="0087439B">
      <w:pPr>
        <w:tabs>
          <w:tab w:val="left" w:pos="2150"/>
        </w:tabs>
        <w:jc w:val="both"/>
        <w:rPr>
          <w:rFonts w:asciiTheme="minorBidi" w:hAnsiTheme="minorBidi"/>
          <w:lang w:bidi="ar-SY"/>
        </w:rPr>
      </w:pPr>
      <w:r>
        <w:t>Recent research has explored context-aware prompting, pre-trained code models, and methods for evaluating generated software-engineering text. Findings suggest that using relevant program context can improve message quality, while studies of hallucination show that a generated message can contain claims unsupported by the diff. Research on evaluation also warns that metrics based only on lexical overlap may not fully reflect semantic correctness or usefulness.</w:t>
      </w:r>
    </w:p>
    <w:p w14:paraId="1D329E87" w14:textId="77777777" w:rsidR="00266435" w:rsidRDefault="004E174A" w:rsidP="0087439B">
      <w:pPr>
        <w:tabs>
          <w:tab w:val="left" w:pos="2150"/>
        </w:tabs>
        <w:jc w:val="both"/>
        <w:rPr>
          <w:rFonts w:asciiTheme="minorBidi" w:hAnsiTheme="minorBidi"/>
          <w:lang w:bidi="ar-SY"/>
        </w:rPr>
      </w:pPr>
      <w:r>
        <w:t>Motivated by these challenges, this project focuses on a Multi-Task Transformer for Code Change Understanding and Commit Message Generation. The system uses a shared representation of a code diff and combines commit-message generation with auxiliary tasks that help characterize the change. The objective is to generate messages that accurately reflect code modifications while improving the model’s ability to identify the nature and intent of changes.</w:t>
      </w:r>
    </w:p>
    <w:p w14:paraId="39F86E4B" w14:textId="77777777" w:rsidR="00310E03" w:rsidRDefault="00310E03" w:rsidP="00310E03">
      <w:pPr>
        <w:tabs>
          <w:tab w:val="left" w:pos="2150"/>
        </w:tabs>
        <w:rPr>
          <w:rFonts w:asciiTheme="minorBidi" w:hAnsiTheme="minorBidi"/>
          <w:lang w:bidi="ar-SY"/>
        </w:rPr>
      </w:pPr>
    </w:p>
    <w:p w14:paraId="0AAC1781" w14:textId="77777777" w:rsidR="00310E03" w:rsidRPr="0087439B" w:rsidRDefault="00310E03" w:rsidP="00310E03">
      <w:pPr>
        <w:tabs>
          <w:tab w:val="left" w:pos="2150"/>
        </w:tabs>
        <w:rPr>
          <w:rFonts w:asciiTheme="minorBidi" w:hAnsiTheme="minorBidi"/>
          <w:lang w:bidi="ar-SY"/>
        </w:rPr>
      </w:pPr>
    </w:p>
    <w:p w14:paraId="070E64B1" w14:textId="77777777" w:rsidR="003B1024" w:rsidRPr="00F14778" w:rsidRDefault="003B1024" w:rsidP="004E174A">
      <w:pPr>
        <w:keepNext/>
        <w:tabs>
          <w:tab w:val="left" w:pos="2150"/>
        </w:tabs>
        <w:spacing w:before="180" w:after="100"/>
        <w:outlineLvl w:val="1"/>
        <w:rPr>
          <w:b/>
          <w:bCs/>
          <w:sz w:val="32"/>
          <w:szCs w:val="32"/>
          <w:lang w:bidi="ar-SY"/>
        </w:rPr>
      </w:pPr>
      <w:bookmarkStart w:id="9" w:name="_Toc244108764"/>
      <w:r>
        <w:rPr>
          <w:b/>
          <w:color w:val="1F4E79"/>
          <w:sz w:val="24"/>
        </w:rPr>
        <w:t>1.2 Scientific Problem and Project Objective</w:t>
      </w:r>
      <w:bookmarkEnd w:id="9"/>
    </w:p>
    <w:p w14:paraId="4E398FF3" w14:textId="77777777" w:rsidR="004E174A" w:rsidRPr="004E174A" w:rsidRDefault="004E174A" w:rsidP="0087439B">
      <w:pPr>
        <w:tabs>
          <w:tab w:val="left" w:pos="2150"/>
        </w:tabs>
        <w:ind w:left="86"/>
        <w:jc w:val="both"/>
        <w:rPr>
          <w:rFonts w:cs="Arial"/>
        </w:rPr>
      </w:pPr>
      <w:r>
        <w:t>Despite progress in automated commit message generation, producing concise, informative, and factually grounded descriptions from code diffs remains challenging. A diff may contain added and deleted lines whose purpose cannot be inferred from the changed text alone. Relevant context may be located elsewhere in the program, while indiscriminately adding nearby lines can introduce noise. As a result, a model may overlook the central change or describe behavior that is not supported by the input.</w:t>
      </w:r>
    </w:p>
    <w:p w14:paraId="11543938" w14:textId="77777777" w:rsidR="004E174A" w:rsidRPr="004E174A" w:rsidRDefault="004E174A" w:rsidP="0087439B">
      <w:pPr>
        <w:tabs>
          <w:tab w:val="left" w:pos="2150"/>
        </w:tabs>
        <w:ind w:left="86"/>
        <w:jc w:val="both"/>
        <w:rPr>
          <w:rFonts w:cs="Arial"/>
        </w:rPr>
      </w:pPr>
      <w:r>
        <w:lastRenderedPageBreak/>
        <w:t>Existing approaches include information-retrieval methods, end-to-end generative models, hybrid retrieval-generation systems, pre-trained code language models, and large language models used through prompting or APIs. Transformer-based models can learn code-to-text mappings, but models trained only for message generation may not explicitly learn complementary change characteristics. Multi-task learning offers a potential way to improve shared representations by training related objectives together. Meanwhile, hallucination research demonstrates that a fluent message is not necessarily a faithful one, and reference-based metrics alone may not reliably measure factual alignment.</w:t>
      </w:r>
    </w:p>
    <w:p w14:paraId="6723C7F2" w14:textId="77777777" w:rsidR="004E174A" w:rsidRPr="004E174A" w:rsidRDefault="004E174A" w:rsidP="0087439B">
      <w:pPr>
        <w:tabs>
          <w:tab w:val="left" w:pos="2150"/>
        </w:tabs>
        <w:ind w:left="86"/>
        <w:jc w:val="both"/>
        <w:rPr>
          <w:rFonts w:cs="Arial"/>
        </w:rPr>
      </w:pPr>
      <w:r>
        <w:t>The scientific problem addressed by this project is how to design and evaluate a multi-task Transformer that understands the characteristics of a code change and generates a reliable commit message from it. The design must balance semantic accuracy, message quality, computational cost, and the ability to generalize across different change types and programming contexts.</w:t>
      </w:r>
    </w:p>
    <w:p w14:paraId="62BA8E5E" w14:textId="77777777" w:rsidR="004E174A" w:rsidRPr="004E174A" w:rsidRDefault="004E174A" w:rsidP="0087439B">
      <w:pPr>
        <w:tabs>
          <w:tab w:val="left" w:pos="2150"/>
        </w:tabs>
        <w:ind w:left="86"/>
        <w:jc w:val="both"/>
        <w:rPr>
          <w:rFonts w:cs="Arial"/>
        </w:rPr>
      </w:pPr>
      <w:r>
        <w:t>The project objectives are to:</w:t>
      </w:r>
    </w:p>
    <w:p w14:paraId="29F484DD" w14:textId="77777777" w:rsidR="004E174A" w:rsidRPr="004E174A" w:rsidRDefault="004E174A">
      <w:pPr>
        <w:numPr>
          <w:ilvl w:val="0"/>
          <w:numId w:val="1"/>
        </w:numPr>
        <w:tabs>
          <w:tab w:val="left" w:pos="2150"/>
        </w:tabs>
        <w:jc w:val="both"/>
        <w:rPr>
          <w:rFonts w:cs="Arial"/>
        </w:rPr>
      </w:pPr>
      <w:r>
        <w:t>Develop a Transformer-based representation of code diffs.</w:t>
      </w:r>
    </w:p>
    <w:p w14:paraId="2499EE86" w14:textId="77777777" w:rsidR="004E174A" w:rsidRPr="004E174A" w:rsidRDefault="004E174A">
      <w:pPr>
        <w:numPr>
          <w:ilvl w:val="0"/>
          <w:numId w:val="1"/>
        </w:numPr>
        <w:tabs>
          <w:tab w:val="left" w:pos="2150"/>
        </w:tabs>
        <w:jc w:val="both"/>
        <w:rPr>
          <w:rFonts w:cs="Arial"/>
        </w:rPr>
      </w:pPr>
      <w:r>
        <w:t>Generate concise and informative commit messages grounded in the actual changes.</w:t>
      </w:r>
    </w:p>
    <w:p w14:paraId="40605529" w14:textId="77777777" w:rsidR="004E174A" w:rsidRPr="004E174A" w:rsidRDefault="004E174A">
      <w:pPr>
        <w:numPr>
          <w:ilvl w:val="0"/>
          <w:numId w:val="1"/>
        </w:numPr>
        <w:tabs>
          <w:tab w:val="left" w:pos="2150"/>
        </w:tabs>
        <w:jc w:val="both"/>
        <w:rPr>
          <w:rFonts w:cs="Arial"/>
        </w:rPr>
      </w:pPr>
      <w:r>
        <w:t>Use auxiliary tasks, such as change-type classification and bug-fix-related change classification, to support code-change understanding.</w:t>
      </w:r>
    </w:p>
    <w:p w14:paraId="4AAFCE80" w14:textId="77777777" w:rsidR="004E174A" w:rsidRPr="004E174A" w:rsidRDefault="004E174A">
      <w:pPr>
        <w:numPr>
          <w:ilvl w:val="0"/>
          <w:numId w:val="1"/>
        </w:numPr>
        <w:tabs>
          <w:tab w:val="left" w:pos="2150"/>
        </w:tabs>
        <w:jc w:val="both"/>
        <w:rPr>
          <w:rFonts w:cs="Arial"/>
        </w:rPr>
      </w:pPr>
      <w:r>
        <w:t>Compare the multi-task approach with suitable single-task or baseline models using consistent evaluation procedures.</w:t>
      </w:r>
    </w:p>
    <w:p w14:paraId="5591DEB6" w14:textId="77777777" w:rsidR="004E174A" w:rsidRPr="004E174A" w:rsidRDefault="004E174A">
      <w:pPr>
        <w:numPr>
          <w:ilvl w:val="0"/>
          <w:numId w:val="1"/>
        </w:numPr>
        <w:tabs>
          <w:tab w:val="left" w:pos="2150"/>
        </w:tabs>
        <w:jc w:val="both"/>
        <w:rPr>
          <w:rFonts w:cs="Arial"/>
        </w:rPr>
      </w:pPr>
      <w:r>
        <w:t>Evaluate both linguistic quality and factual consistency, and identify limitations such as missing context, generic messages, and hallucinated claims.</w:t>
      </w:r>
    </w:p>
    <w:p w14:paraId="5819E0A1" w14:textId="77777777" w:rsidR="003C638F" w:rsidRPr="00F14778" w:rsidRDefault="003B1024" w:rsidP="003C638F">
      <w:pPr>
        <w:keepNext/>
        <w:tabs>
          <w:tab w:val="left" w:pos="2150"/>
        </w:tabs>
        <w:spacing w:before="180" w:after="100"/>
        <w:ind w:left="86"/>
        <w:outlineLvl w:val="1"/>
        <w:rPr>
          <w:b/>
          <w:bCs/>
          <w:sz w:val="32"/>
          <w:szCs w:val="32"/>
          <w:lang w:bidi="ar-SY"/>
        </w:rPr>
      </w:pPr>
      <w:bookmarkStart w:id="10" w:name="_Toc244108765"/>
      <w:r>
        <w:rPr>
          <w:b/>
          <w:color w:val="1F4E79"/>
          <w:sz w:val="24"/>
        </w:rPr>
        <w:t>1.3 State of the Art</w:t>
      </w:r>
      <w:bookmarkEnd w:id="10"/>
    </w:p>
    <w:p w14:paraId="73CB6BA2" w14:textId="77777777" w:rsidR="004E174A" w:rsidRPr="004E174A" w:rsidRDefault="004E174A" w:rsidP="0087439B">
      <w:pPr>
        <w:tabs>
          <w:tab w:val="left" w:pos="2150"/>
        </w:tabs>
        <w:ind w:left="86"/>
        <w:jc w:val="both"/>
        <w:rPr>
          <w:rFonts w:cs="Arial"/>
        </w:rPr>
      </w:pPr>
      <w:r>
        <w:t>Research in commit message generation has progressed from retrieval-based methods, which reuse messages from similar changes, to neural sequence-to-sequence models and pre-trained code language models. CommitBERT demonstrated the value of adapting a pre-trained programming-language model to this task. More recent methods, including context-aware approaches such as COMMIT, incorporate relevant program context and code-dependency information to improve the model’s understanding of changes.</w:t>
      </w:r>
    </w:p>
    <w:p w14:paraId="5DED1C50" w14:textId="77777777" w:rsidR="004E174A" w:rsidRPr="004E174A" w:rsidRDefault="004E174A" w:rsidP="0087439B">
      <w:pPr>
        <w:tabs>
          <w:tab w:val="left" w:pos="2150"/>
        </w:tabs>
        <w:ind w:left="86"/>
        <w:jc w:val="both"/>
        <w:rPr>
          <w:rFonts w:cs="Arial"/>
        </w:rPr>
      </w:pPr>
      <w:r>
        <w:t>Multi-task learning provides another direction by training a shared model on related tasks. Instead of learning only to generate a message, a model can also learn to classify the type or purpose of a change. These auxiliary objectives may encourage representations that capture more meaningful properties of the diff. The proposed project adopts this direction by combining code-change understanding with natural-language generation in a shared Transformer framework.</w:t>
      </w:r>
    </w:p>
    <w:p w14:paraId="6C6409A5" w14:textId="77777777" w:rsidR="004E174A" w:rsidRPr="004E174A" w:rsidRDefault="004E174A" w:rsidP="0087439B">
      <w:pPr>
        <w:tabs>
          <w:tab w:val="left" w:pos="2150"/>
        </w:tabs>
        <w:ind w:left="86"/>
        <w:jc w:val="both"/>
        <w:rPr>
          <w:rFonts w:cs="Arial"/>
        </w:rPr>
      </w:pPr>
      <w:r>
        <w:t>Evaluation remains an important challenge. BLEU, ROUGE-L, and METEOR measure different forms of similarity between generated messages and reference messages, but may penalize valid alternative wording. Research on hallucinations in code-change-to-natural-language generation has found that some generated commit messages contain information inconsistent with or unsupported by the diff. Therefore, evaluation should combine conventional generation metrics with task-specific measures and qualitative or human inspection of factual grounding.</w:t>
      </w:r>
    </w:p>
    <w:p w14:paraId="54D2DDF3" w14:textId="77777777" w:rsidR="004E174A" w:rsidRPr="004E174A" w:rsidRDefault="004E174A" w:rsidP="0087439B">
      <w:pPr>
        <w:tabs>
          <w:tab w:val="left" w:pos="2150"/>
        </w:tabs>
        <w:ind w:left="86"/>
        <w:jc w:val="both"/>
        <w:rPr>
          <w:rFonts w:cs="Arial"/>
        </w:rPr>
      </w:pPr>
      <w:r>
        <w:t xml:space="preserve">The state of the art therefore motivates a framework that integrates multi-task learning, Transformer-based code representations, and evaluation of message faithfulness. The contribution of this project is to investigate </w:t>
      </w:r>
      <w:r>
        <w:lastRenderedPageBreak/>
        <w:t>whether auxiliary code-change understanding tasks can support commit message generation and to assess the quality of generated messages beyond surface-level text similarity.</w:t>
      </w:r>
    </w:p>
    <w:p w14:paraId="38999968" w14:textId="77777777" w:rsidR="004E174A" w:rsidRPr="004E174A" w:rsidRDefault="004E174A" w:rsidP="002A4486">
      <w:pPr>
        <w:keepNext/>
        <w:tabs>
          <w:tab w:val="left" w:pos="2150"/>
        </w:tabs>
        <w:spacing w:before="180" w:after="100"/>
        <w:ind w:left="86"/>
        <w:outlineLvl w:val="1"/>
        <w:rPr>
          <w:rFonts w:cs="Arial"/>
        </w:rPr>
      </w:pPr>
      <w:bookmarkStart w:id="11" w:name="_Toc244108766"/>
      <w:r>
        <w:rPr>
          <w:b/>
          <w:color w:val="1F4E79"/>
          <w:sz w:val="24"/>
        </w:rPr>
        <w:t>1.4 Proposed Solution and Main Contributions</w:t>
      </w:r>
      <w:bookmarkEnd w:id="11"/>
    </w:p>
    <w:p w14:paraId="779EF45C" w14:textId="77777777" w:rsidR="003B1024" w:rsidRPr="00F14778" w:rsidRDefault="003B1024" w:rsidP="002A4486">
      <w:pPr>
        <w:tabs>
          <w:tab w:val="left" w:pos="2150"/>
        </w:tabs>
        <w:ind w:left="86"/>
        <w:jc w:val="both"/>
        <w:rPr>
          <w:b/>
          <w:bCs/>
          <w:sz w:val="32"/>
          <w:szCs w:val="32"/>
          <w:rtl/>
          <w:lang w:bidi="ar-SY"/>
        </w:rPr>
      </w:pPr>
      <w:r>
        <w:t>The proposed system receives a code diff as input. A shared Transformer encoder processes the added and deleted lines and produces a contextual representation. This representation is passed to task-specific components: a sequence-generation decoder produces the commit message, while classification heads predict change type and whether the change is associated with a bug fix. During training, the objectives are combined using a weighted multi-task loss. During inference, the model generates the message and can optionally provide change labels to support interpretation.</w:t>
      </w:r>
    </w:p>
    <w:p w14:paraId="28115580" w14:textId="77777777" w:rsidR="004E174A" w:rsidRPr="004E174A" w:rsidRDefault="004E174A" w:rsidP="002A4486">
      <w:pPr>
        <w:tabs>
          <w:tab w:val="left" w:pos="2150"/>
        </w:tabs>
        <w:jc w:val="both"/>
      </w:pPr>
      <w:r>
        <w:t>The main expected contributions are: (1) a multi-task architecture for code-change understanding and commit message generation; (2) a data-processing pipeline that preserves the semantics of code diffs; (3) an evaluation protocol combining generation and classification metrics; and (4) an analysis of message relevance, unsupported claims, and common failure cases. The project will compare the proposed approach with appropriate baselines under the same data split and evaluation conditions.</w:t>
      </w:r>
    </w:p>
    <w:p w14:paraId="3C09CE84" w14:textId="77777777" w:rsidR="004E174A" w:rsidRPr="004E174A" w:rsidRDefault="004E174A" w:rsidP="002A4486">
      <w:pPr>
        <w:keepNext/>
        <w:tabs>
          <w:tab w:val="left" w:pos="2150"/>
        </w:tabs>
        <w:spacing w:before="180" w:after="100"/>
        <w:outlineLvl w:val="1"/>
      </w:pPr>
      <w:bookmarkStart w:id="12" w:name="_Toc244108767"/>
      <w:r>
        <w:rPr>
          <w:b/>
          <w:color w:val="1F4E79"/>
          <w:sz w:val="24"/>
        </w:rPr>
        <w:t>1.5 Theoretical Foundations</w:t>
      </w:r>
      <w:bookmarkEnd w:id="12"/>
    </w:p>
    <w:p w14:paraId="5F446E93" w14:textId="77777777" w:rsidR="00624B01" w:rsidRPr="004E174A" w:rsidRDefault="00624B01" w:rsidP="00624B01">
      <w:pPr>
        <w:tabs>
          <w:tab w:val="left" w:pos="2150"/>
        </w:tabs>
        <w:jc w:val="both"/>
        <w:rPr>
          <w:rtl/>
          <w:lang w:bidi="ar-SY"/>
        </w:rPr>
      </w:pPr>
      <w:r>
        <w:t>The project is based on several theoretical concepts. A code diff represents the additions and deletions between two versions of a program. Transformer models use self-attention to represent relationships among tokens and capture long-range dependencies. Multi-task learning trains related objectives jointly through shared representations and task-specific output layers. Sequence generation predicts a natural-language message token by token, while classification predicts discrete labels such as change category. Evaluation combines automatic metrics with error analysis to assess linguistic quality, task performance, and factual consistency.</w:t>
      </w:r>
    </w:p>
    <w:p w14:paraId="5F52E853" w14:textId="77777777" w:rsidR="000159D0" w:rsidRDefault="000159D0" w:rsidP="002A4486">
      <w:pPr>
        <w:keepNext/>
        <w:tabs>
          <w:tab w:val="left" w:pos="2150"/>
        </w:tabs>
        <w:spacing w:before="180" w:after="100"/>
        <w:outlineLvl w:val="1"/>
        <w:rPr>
          <w:rtl/>
          <w:lang w:bidi="ar-SY"/>
        </w:rPr>
      </w:pPr>
      <w:bookmarkStart w:id="13" w:name="_Toc244108768"/>
      <w:r>
        <w:rPr>
          <w:b/>
          <w:color w:val="1F4E79"/>
          <w:sz w:val="24"/>
        </w:rPr>
        <w:t>1.6 Box Diagram of the Proposed System</w:t>
      </w:r>
      <w:bookmarkEnd w:id="13"/>
    </w:p>
    <w:p w14:paraId="0AA799B6" w14:textId="77777777" w:rsidR="000159D0" w:rsidRDefault="000159D0" w:rsidP="000159D0">
      <w:pPr>
        <w:tabs>
          <w:tab w:val="left" w:pos="2150"/>
        </w:tabs>
        <w:jc w:val="both"/>
        <w:rPr>
          <w:rtl/>
          <w:lang w:bidi="ar-SY"/>
        </w:rPr>
      </w:pPr>
      <w:r>
        <w:t>Input: Code Diff (Added and Deleted Lines)</w:t>
      </w:r>
    </w:p>
    <w:p w14:paraId="5AC0A1A0" w14:textId="77777777" w:rsidR="000159D0" w:rsidRDefault="000159D0" w:rsidP="000159D0">
      <w:pPr>
        <w:tabs>
          <w:tab w:val="left" w:pos="2150"/>
        </w:tabs>
        <w:jc w:val="both"/>
        <w:rPr>
          <w:rtl/>
          <w:lang w:bidi="ar-SY"/>
        </w:rPr>
      </w:pPr>
      <w:r>
        <w:t xml:space="preserve">        ↓</w:t>
      </w:r>
    </w:p>
    <w:p w14:paraId="2B054E0B" w14:textId="77777777" w:rsidR="000159D0" w:rsidRDefault="000159D0" w:rsidP="000159D0">
      <w:pPr>
        <w:tabs>
          <w:tab w:val="left" w:pos="2150"/>
        </w:tabs>
        <w:jc w:val="both"/>
        <w:rPr>
          <w:rtl/>
          <w:lang w:bidi="ar-SY"/>
        </w:rPr>
      </w:pPr>
      <w:r>
        <w:t>Pre-processing and Tokenization</w:t>
      </w:r>
    </w:p>
    <w:p w14:paraId="058FCA73" w14:textId="77777777" w:rsidR="000159D0" w:rsidRDefault="000159D0" w:rsidP="000159D0">
      <w:pPr>
        <w:tabs>
          <w:tab w:val="left" w:pos="2150"/>
        </w:tabs>
        <w:jc w:val="both"/>
        <w:rPr>
          <w:rtl/>
          <w:lang w:bidi="ar-SY"/>
        </w:rPr>
      </w:pPr>
      <w:r>
        <w:t xml:space="preserve">        ↓</w:t>
      </w:r>
    </w:p>
    <w:p w14:paraId="78565812" w14:textId="77777777" w:rsidR="000159D0" w:rsidRDefault="000159D0" w:rsidP="000159D0">
      <w:pPr>
        <w:tabs>
          <w:tab w:val="left" w:pos="2150"/>
        </w:tabs>
        <w:jc w:val="both"/>
        <w:rPr>
          <w:rtl/>
          <w:lang w:bidi="ar-SY"/>
        </w:rPr>
      </w:pPr>
      <w:r>
        <w:t>Shared Transformer Encoder (CodeT5 or a comparable code model)</w:t>
      </w:r>
    </w:p>
    <w:p w14:paraId="237D9085" w14:textId="77777777" w:rsidR="000159D0" w:rsidRDefault="000159D0" w:rsidP="000159D0">
      <w:pPr>
        <w:tabs>
          <w:tab w:val="left" w:pos="2150"/>
        </w:tabs>
        <w:jc w:val="both"/>
        <w:rPr>
          <w:rtl/>
          <w:lang w:bidi="ar-SY"/>
        </w:rPr>
      </w:pPr>
      <w:r>
        <w:t xml:space="preserve">        ↓</w:t>
      </w:r>
    </w:p>
    <w:p w14:paraId="231DFA09" w14:textId="77777777" w:rsidR="000159D0" w:rsidRDefault="000159D0" w:rsidP="000159D0">
      <w:pPr>
        <w:tabs>
          <w:tab w:val="left" w:pos="2150"/>
        </w:tabs>
        <w:jc w:val="both"/>
        <w:rPr>
          <w:rtl/>
          <w:lang w:bidi="ar-SY"/>
        </w:rPr>
      </w:pPr>
      <w:r>
        <w:t>Shared Code-Change Representation</w:t>
      </w:r>
    </w:p>
    <w:p w14:paraId="500DFC31" w14:textId="77777777" w:rsidR="000159D0" w:rsidRDefault="000159D0" w:rsidP="000159D0">
      <w:pPr>
        <w:tabs>
          <w:tab w:val="left" w:pos="2150"/>
        </w:tabs>
        <w:jc w:val="both"/>
        <w:rPr>
          <w:rtl/>
          <w:lang w:bidi="ar-SY"/>
        </w:rPr>
      </w:pPr>
      <w:r>
        <w:t xml:space="preserve">        ├── Commit Message Generation Decoder</w:t>
      </w:r>
    </w:p>
    <w:p w14:paraId="4390C43C" w14:textId="77777777" w:rsidR="000159D0" w:rsidRDefault="000159D0" w:rsidP="000159D0">
      <w:pPr>
        <w:tabs>
          <w:tab w:val="left" w:pos="2150"/>
        </w:tabs>
        <w:jc w:val="both"/>
        <w:rPr>
          <w:rtl/>
          <w:lang w:bidi="ar-SY"/>
        </w:rPr>
      </w:pPr>
      <w:r>
        <w:t xml:space="preserve">        ├── Change-Type Classification Head</w:t>
      </w:r>
    </w:p>
    <w:p w14:paraId="23C502DF" w14:textId="77777777" w:rsidR="000159D0" w:rsidRDefault="000159D0" w:rsidP="000159D0">
      <w:pPr>
        <w:tabs>
          <w:tab w:val="left" w:pos="2150"/>
        </w:tabs>
        <w:jc w:val="both"/>
        <w:rPr>
          <w:rtl/>
          <w:lang w:bidi="ar-SY"/>
        </w:rPr>
      </w:pPr>
      <w:r>
        <w:t xml:space="preserve">        └── Bug-Fix-Related Change Classification Head</w:t>
      </w:r>
    </w:p>
    <w:p w14:paraId="580BED04" w14:textId="77777777" w:rsidR="000159D0" w:rsidRDefault="000159D0" w:rsidP="000159D0">
      <w:pPr>
        <w:tabs>
          <w:tab w:val="left" w:pos="2150"/>
        </w:tabs>
        <w:jc w:val="both"/>
        <w:rPr>
          <w:rtl/>
          <w:lang w:bidi="ar-SY"/>
        </w:rPr>
      </w:pPr>
      <w:r>
        <w:t xml:space="preserve">        ↓</w:t>
      </w:r>
    </w:p>
    <w:p w14:paraId="5C90A1A5" w14:textId="77777777" w:rsidR="000159D0" w:rsidRPr="000159D0" w:rsidRDefault="000159D0" w:rsidP="000159D0">
      <w:pPr>
        <w:tabs>
          <w:tab w:val="left" w:pos="2150"/>
        </w:tabs>
        <w:jc w:val="both"/>
        <w:rPr>
          <w:rtl/>
          <w:lang w:bidi="ar-SY"/>
        </w:rPr>
      </w:pPr>
      <w:r>
        <w:t>Generated Commit Message + Predicted Change Labels</w:t>
      </w:r>
    </w:p>
    <w:p w14:paraId="33962610" w14:textId="77777777" w:rsidR="00624B01" w:rsidRDefault="00624B01" w:rsidP="00624B01">
      <w:pPr>
        <w:tabs>
          <w:tab w:val="left" w:pos="2150"/>
        </w:tabs>
        <w:jc w:val="both"/>
        <w:rPr>
          <w:rtl/>
          <w:lang w:bidi="ar-SY"/>
        </w:rPr>
      </w:pPr>
      <w:r>
        <w:t xml:space="preserve">        ↓</w:t>
      </w:r>
    </w:p>
    <w:p w14:paraId="223EF59A" w14:textId="77777777" w:rsidR="00A223A9" w:rsidRDefault="00A223A9" w:rsidP="002A4486">
      <w:pPr>
        <w:tabs>
          <w:tab w:val="left" w:pos="2150"/>
        </w:tabs>
        <w:jc w:val="both"/>
        <w:rPr>
          <w:rFonts w:cs="Arial"/>
          <w:sz w:val="40"/>
          <w:szCs w:val="40"/>
          <w:rtl/>
          <w:lang w:bidi="ar-SY"/>
        </w:rPr>
      </w:pPr>
      <w:r>
        <w:t>Evaluation: BLEU, ROUGE-L, METEOR, Accuracy, Precision, Recall, F1, and Factual-Grounding Analysis</w:t>
      </w:r>
    </w:p>
    <w:p w14:paraId="6460DADA" w14:textId="77777777" w:rsidR="000159D0" w:rsidRDefault="000159D0" w:rsidP="002A4486">
      <w:pPr>
        <w:keepNext/>
        <w:tabs>
          <w:tab w:val="left" w:pos="2150"/>
        </w:tabs>
        <w:spacing w:before="180" w:after="100"/>
        <w:outlineLvl w:val="1"/>
        <w:rPr>
          <w:rFonts w:cs="Arial"/>
          <w:sz w:val="40"/>
          <w:szCs w:val="40"/>
          <w:rtl/>
          <w:lang w:bidi="ar-SY"/>
        </w:rPr>
      </w:pPr>
      <w:bookmarkStart w:id="14" w:name="_Toc244108769"/>
      <w:r>
        <w:rPr>
          <w:b/>
          <w:color w:val="1F4E79"/>
          <w:sz w:val="24"/>
        </w:rPr>
        <w:lastRenderedPageBreak/>
        <w:t>1.7 Research Structure</w:t>
      </w:r>
      <w:bookmarkEnd w:id="14"/>
    </w:p>
    <w:p w14:paraId="72B8C917" w14:textId="77777777" w:rsidR="00405035" w:rsidRDefault="00405035" w:rsidP="002A4486">
      <w:pPr>
        <w:tabs>
          <w:tab w:val="left" w:pos="2150"/>
        </w:tabs>
        <w:jc w:val="both"/>
        <w:rPr>
          <w:rFonts w:cs="Arial"/>
          <w:sz w:val="40"/>
          <w:szCs w:val="40"/>
          <w:rtl/>
          <w:lang w:bidi="ar-SY"/>
        </w:rPr>
      </w:pPr>
      <w:r>
        <w:t>This report is organized into chapters. Chapter One introduces the research problem, objectives, state of the art, proposed solution, and theoretical foundations. Chapter Two reviews related research on commit message generation, context-aware code understanding, multi-task learning, hallucination detection, and evaluation metrics. Chapter Three describes the proposed methodology, datasets, preprocessing, model architecture, training procedure, and experimental design. Chapter Four presents and discusses the experimental results. Chapter Five summarizes the conclusions, limitations, and future work.</w:t>
      </w:r>
    </w:p>
    <w:p w14:paraId="360766C6" w14:textId="77777777" w:rsidR="00405035" w:rsidRDefault="00405035" w:rsidP="00405035">
      <w:pPr>
        <w:tabs>
          <w:tab w:val="left" w:pos="2150"/>
        </w:tabs>
        <w:jc w:val="center"/>
        <w:outlineLvl w:val="0"/>
        <w:rPr>
          <w:rFonts w:cs="Arial"/>
          <w:sz w:val="40"/>
          <w:szCs w:val="40"/>
          <w:rtl/>
          <w:lang w:bidi="ar-SY"/>
        </w:rPr>
      </w:pPr>
    </w:p>
    <w:p w14:paraId="54FE97AA" w14:textId="77777777" w:rsidR="002A4486" w:rsidRDefault="002A4486" w:rsidP="00405035">
      <w:pPr>
        <w:tabs>
          <w:tab w:val="left" w:pos="2150"/>
        </w:tabs>
        <w:jc w:val="center"/>
        <w:outlineLvl w:val="0"/>
        <w:rPr>
          <w:rFonts w:cs="Arial"/>
          <w:sz w:val="40"/>
          <w:szCs w:val="40"/>
          <w:rtl/>
          <w:lang w:bidi="ar-SY"/>
        </w:rPr>
      </w:pPr>
    </w:p>
    <w:p w14:paraId="5DFD0252" w14:textId="77777777" w:rsidR="002A4486" w:rsidRDefault="002A4486" w:rsidP="002439BE">
      <w:pPr>
        <w:tabs>
          <w:tab w:val="left" w:pos="2150"/>
        </w:tabs>
        <w:outlineLvl w:val="0"/>
        <w:rPr>
          <w:rFonts w:cs="Arial"/>
          <w:sz w:val="40"/>
          <w:szCs w:val="40"/>
          <w:rtl/>
          <w:lang w:bidi="ar-SY"/>
        </w:rPr>
      </w:pPr>
    </w:p>
    <w:p w14:paraId="4E4EE738" w14:textId="77777777" w:rsidR="002A4486" w:rsidRDefault="002A4486" w:rsidP="00405035">
      <w:pPr>
        <w:tabs>
          <w:tab w:val="left" w:pos="2150"/>
        </w:tabs>
        <w:jc w:val="center"/>
        <w:outlineLvl w:val="0"/>
        <w:rPr>
          <w:rFonts w:cs="Arial"/>
          <w:sz w:val="40"/>
          <w:szCs w:val="40"/>
          <w:rtl/>
          <w:lang w:bidi="ar-SY"/>
        </w:rPr>
      </w:pPr>
    </w:p>
    <w:p w14:paraId="44092A9B" w14:textId="77777777" w:rsidR="002A4486" w:rsidRDefault="002A4486" w:rsidP="00405035">
      <w:pPr>
        <w:tabs>
          <w:tab w:val="left" w:pos="2150"/>
        </w:tabs>
        <w:jc w:val="center"/>
        <w:outlineLvl w:val="0"/>
        <w:rPr>
          <w:rFonts w:cs="Arial"/>
          <w:sz w:val="40"/>
          <w:szCs w:val="40"/>
          <w:rtl/>
          <w:lang w:bidi="ar-SY"/>
        </w:rPr>
      </w:pPr>
    </w:p>
    <w:p w14:paraId="2EB45F4A" w14:textId="77777777" w:rsidR="002A4486" w:rsidRDefault="002A4486" w:rsidP="00405035">
      <w:pPr>
        <w:tabs>
          <w:tab w:val="left" w:pos="2150"/>
        </w:tabs>
        <w:jc w:val="center"/>
        <w:outlineLvl w:val="0"/>
        <w:rPr>
          <w:rFonts w:cs="Arial"/>
          <w:sz w:val="40"/>
          <w:szCs w:val="40"/>
          <w:rtl/>
          <w:lang w:bidi="ar-SY"/>
        </w:rPr>
      </w:pPr>
    </w:p>
    <w:p w14:paraId="58B871B3" w14:textId="77777777" w:rsidR="002A4486" w:rsidRDefault="002A4486" w:rsidP="00405035">
      <w:pPr>
        <w:tabs>
          <w:tab w:val="left" w:pos="2150"/>
        </w:tabs>
        <w:jc w:val="center"/>
        <w:outlineLvl w:val="0"/>
        <w:rPr>
          <w:rFonts w:cs="Arial"/>
          <w:sz w:val="40"/>
          <w:szCs w:val="40"/>
          <w:rtl/>
          <w:lang w:bidi="ar-SY"/>
        </w:rPr>
      </w:pPr>
    </w:p>
    <w:p w14:paraId="36EEB55F" w14:textId="77777777" w:rsidR="002A4486" w:rsidRDefault="002A4486" w:rsidP="00405035">
      <w:pPr>
        <w:tabs>
          <w:tab w:val="left" w:pos="2150"/>
        </w:tabs>
        <w:jc w:val="center"/>
        <w:outlineLvl w:val="0"/>
        <w:rPr>
          <w:rFonts w:cs="Arial"/>
          <w:sz w:val="40"/>
          <w:szCs w:val="40"/>
          <w:rtl/>
          <w:lang w:bidi="ar-SY"/>
        </w:rPr>
      </w:pPr>
    </w:p>
    <w:p w14:paraId="7EB0D314" w14:textId="77777777" w:rsidR="002A4486" w:rsidRDefault="002A4486" w:rsidP="00405035">
      <w:pPr>
        <w:tabs>
          <w:tab w:val="left" w:pos="2150"/>
        </w:tabs>
        <w:jc w:val="center"/>
        <w:outlineLvl w:val="0"/>
        <w:rPr>
          <w:rFonts w:cs="Arial"/>
          <w:sz w:val="40"/>
          <w:szCs w:val="40"/>
          <w:rtl/>
          <w:lang w:bidi="ar-SY"/>
        </w:rPr>
      </w:pPr>
    </w:p>
    <w:p w14:paraId="609E90BD" w14:textId="77777777" w:rsidR="002A4486" w:rsidRDefault="002A4486" w:rsidP="00405035">
      <w:pPr>
        <w:tabs>
          <w:tab w:val="left" w:pos="2150"/>
        </w:tabs>
        <w:jc w:val="center"/>
        <w:outlineLvl w:val="0"/>
        <w:rPr>
          <w:rFonts w:cs="Arial"/>
          <w:sz w:val="40"/>
          <w:szCs w:val="40"/>
          <w:rtl/>
          <w:lang w:bidi="ar-SY"/>
        </w:rPr>
      </w:pPr>
    </w:p>
    <w:p w14:paraId="3E2380D8" w14:textId="77777777" w:rsidR="002A4486" w:rsidRDefault="002A4486" w:rsidP="00405035">
      <w:pPr>
        <w:tabs>
          <w:tab w:val="left" w:pos="2150"/>
        </w:tabs>
        <w:jc w:val="center"/>
        <w:outlineLvl w:val="0"/>
        <w:rPr>
          <w:rFonts w:cs="Arial"/>
          <w:sz w:val="40"/>
          <w:szCs w:val="40"/>
          <w:rtl/>
          <w:lang w:bidi="ar-SY"/>
        </w:rPr>
      </w:pPr>
    </w:p>
    <w:p w14:paraId="320FCB09" w14:textId="0424D460" w:rsidR="002A4486" w:rsidRDefault="002A4486" w:rsidP="002439BE">
      <w:pPr>
        <w:tabs>
          <w:tab w:val="left" w:pos="2150"/>
        </w:tabs>
        <w:outlineLvl w:val="0"/>
        <w:rPr>
          <w:rFonts w:cs="Arial"/>
          <w:sz w:val="40"/>
          <w:szCs w:val="40"/>
          <w:lang w:bidi="ar-SY"/>
        </w:rPr>
      </w:pPr>
    </w:p>
    <w:p w14:paraId="13F41ABA" w14:textId="16B21FB9" w:rsidR="0062689F" w:rsidRDefault="0062689F" w:rsidP="002439BE">
      <w:pPr>
        <w:tabs>
          <w:tab w:val="left" w:pos="2150"/>
        </w:tabs>
        <w:outlineLvl w:val="0"/>
        <w:rPr>
          <w:rFonts w:cs="Arial"/>
          <w:sz w:val="40"/>
          <w:szCs w:val="40"/>
          <w:lang w:bidi="ar-SY"/>
        </w:rPr>
      </w:pPr>
    </w:p>
    <w:p w14:paraId="4A77C0FE" w14:textId="6F33A05F" w:rsidR="0062689F" w:rsidRDefault="0062689F" w:rsidP="002439BE">
      <w:pPr>
        <w:tabs>
          <w:tab w:val="left" w:pos="2150"/>
        </w:tabs>
        <w:outlineLvl w:val="0"/>
        <w:rPr>
          <w:rFonts w:cs="Arial"/>
          <w:sz w:val="40"/>
          <w:szCs w:val="40"/>
          <w:lang w:bidi="ar-SY"/>
        </w:rPr>
      </w:pPr>
    </w:p>
    <w:p w14:paraId="2A9C3D05" w14:textId="46DDC0DB" w:rsidR="0062689F" w:rsidRDefault="0062689F" w:rsidP="002439BE">
      <w:pPr>
        <w:tabs>
          <w:tab w:val="left" w:pos="2150"/>
        </w:tabs>
        <w:outlineLvl w:val="0"/>
        <w:rPr>
          <w:rFonts w:cs="Arial"/>
          <w:sz w:val="40"/>
          <w:szCs w:val="40"/>
          <w:lang w:bidi="ar-SY"/>
        </w:rPr>
      </w:pPr>
    </w:p>
    <w:p w14:paraId="443C7BCF" w14:textId="5F667D67" w:rsidR="0062689F" w:rsidRDefault="0062689F" w:rsidP="002439BE">
      <w:pPr>
        <w:tabs>
          <w:tab w:val="left" w:pos="2150"/>
        </w:tabs>
        <w:outlineLvl w:val="0"/>
        <w:rPr>
          <w:rFonts w:cs="Arial"/>
          <w:sz w:val="40"/>
          <w:szCs w:val="40"/>
          <w:lang w:bidi="ar-SY"/>
        </w:rPr>
      </w:pPr>
    </w:p>
    <w:p w14:paraId="79E5C403" w14:textId="7E9DA0FF" w:rsidR="0062689F" w:rsidRDefault="0062689F" w:rsidP="002439BE">
      <w:pPr>
        <w:tabs>
          <w:tab w:val="left" w:pos="2150"/>
        </w:tabs>
        <w:outlineLvl w:val="0"/>
        <w:rPr>
          <w:rFonts w:cs="Arial"/>
          <w:sz w:val="40"/>
          <w:szCs w:val="40"/>
          <w:lang w:bidi="ar-SY"/>
        </w:rPr>
      </w:pPr>
    </w:p>
    <w:p w14:paraId="003644DC" w14:textId="3CFC66E4" w:rsidR="0062689F" w:rsidRDefault="0062689F" w:rsidP="002439BE">
      <w:pPr>
        <w:tabs>
          <w:tab w:val="left" w:pos="2150"/>
        </w:tabs>
        <w:outlineLvl w:val="0"/>
        <w:rPr>
          <w:rFonts w:cs="Arial"/>
          <w:sz w:val="40"/>
          <w:szCs w:val="40"/>
          <w:lang w:bidi="ar-SY"/>
        </w:rPr>
      </w:pPr>
    </w:p>
    <w:p w14:paraId="3A0410CC" w14:textId="49052D69" w:rsidR="0062689F" w:rsidRDefault="0062689F" w:rsidP="002439BE">
      <w:pPr>
        <w:tabs>
          <w:tab w:val="left" w:pos="2150"/>
        </w:tabs>
        <w:outlineLvl w:val="0"/>
        <w:rPr>
          <w:rFonts w:cs="Arial"/>
          <w:sz w:val="40"/>
          <w:szCs w:val="40"/>
          <w:lang w:bidi="ar-SY"/>
        </w:rPr>
      </w:pPr>
    </w:p>
    <w:p w14:paraId="66AC0409" w14:textId="7023C6E0" w:rsidR="0062689F" w:rsidRDefault="0062689F" w:rsidP="002439BE">
      <w:pPr>
        <w:tabs>
          <w:tab w:val="left" w:pos="2150"/>
        </w:tabs>
        <w:outlineLvl w:val="0"/>
        <w:rPr>
          <w:rFonts w:cs="Arial"/>
          <w:sz w:val="40"/>
          <w:szCs w:val="40"/>
          <w:lang w:bidi="ar-SY"/>
        </w:rPr>
      </w:pPr>
    </w:p>
    <w:p w14:paraId="27917803" w14:textId="12B5CFA7" w:rsidR="0062689F" w:rsidRDefault="0062689F" w:rsidP="002439BE">
      <w:pPr>
        <w:tabs>
          <w:tab w:val="left" w:pos="2150"/>
        </w:tabs>
        <w:outlineLvl w:val="0"/>
        <w:rPr>
          <w:rFonts w:cs="Arial"/>
          <w:sz w:val="40"/>
          <w:szCs w:val="40"/>
          <w:lang w:bidi="ar-SY"/>
        </w:rPr>
      </w:pPr>
    </w:p>
    <w:p w14:paraId="63EBF4DC" w14:textId="6E1D88CA" w:rsidR="0062689F" w:rsidRDefault="0062689F" w:rsidP="002439BE">
      <w:pPr>
        <w:tabs>
          <w:tab w:val="left" w:pos="2150"/>
        </w:tabs>
        <w:outlineLvl w:val="0"/>
        <w:rPr>
          <w:rFonts w:cs="Arial"/>
          <w:sz w:val="40"/>
          <w:szCs w:val="40"/>
          <w:lang w:bidi="ar-SY"/>
        </w:rPr>
      </w:pPr>
    </w:p>
    <w:p w14:paraId="7E15AAA9" w14:textId="20410A36" w:rsidR="0062689F" w:rsidRDefault="0062689F" w:rsidP="002439BE">
      <w:pPr>
        <w:tabs>
          <w:tab w:val="left" w:pos="2150"/>
        </w:tabs>
        <w:outlineLvl w:val="0"/>
        <w:rPr>
          <w:rFonts w:cs="Arial"/>
          <w:sz w:val="40"/>
          <w:szCs w:val="40"/>
          <w:lang w:bidi="ar-SY"/>
        </w:rPr>
      </w:pPr>
    </w:p>
    <w:p w14:paraId="7A3173FC" w14:textId="563B777E" w:rsidR="0062689F" w:rsidRDefault="0062689F" w:rsidP="002439BE">
      <w:pPr>
        <w:tabs>
          <w:tab w:val="left" w:pos="2150"/>
        </w:tabs>
        <w:outlineLvl w:val="0"/>
        <w:rPr>
          <w:rFonts w:cs="Arial"/>
          <w:sz w:val="40"/>
          <w:szCs w:val="40"/>
          <w:lang w:bidi="ar-SY"/>
        </w:rPr>
      </w:pPr>
    </w:p>
    <w:p w14:paraId="4263FACF" w14:textId="77777777" w:rsidR="0062689F" w:rsidRDefault="0062689F" w:rsidP="002439BE">
      <w:pPr>
        <w:tabs>
          <w:tab w:val="left" w:pos="2150"/>
        </w:tabs>
        <w:outlineLvl w:val="0"/>
        <w:rPr>
          <w:rFonts w:cs="Arial"/>
          <w:sz w:val="40"/>
          <w:szCs w:val="40"/>
          <w:rtl/>
          <w:lang w:bidi="ar-SY"/>
        </w:rPr>
      </w:pPr>
    </w:p>
    <w:p w14:paraId="22ECD5F0" w14:textId="77777777" w:rsidR="002A4486" w:rsidRDefault="002A4486" w:rsidP="00405035">
      <w:pPr>
        <w:tabs>
          <w:tab w:val="left" w:pos="2150"/>
        </w:tabs>
        <w:jc w:val="center"/>
        <w:outlineLvl w:val="0"/>
        <w:rPr>
          <w:rFonts w:cs="Arial"/>
          <w:sz w:val="40"/>
          <w:szCs w:val="40"/>
          <w:rtl/>
          <w:lang w:bidi="ar-SY"/>
        </w:rPr>
      </w:pPr>
    </w:p>
    <w:p w14:paraId="72D81E78" w14:textId="77777777" w:rsidR="0088719B" w:rsidRPr="00DC6A0D" w:rsidRDefault="007F7064" w:rsidP="001C6A99">
      <w:pPr>
        <w:tabs>
          <w:tab w:val="left" w:pos="2150"/>
        </w:tabs>
        <w:spacing w:before="360" w:after="240"/>
        <w:jc w:val="center"/>
        <w:outlineLvl w:val="0"/>
        <w:rPr>
          <w:rFonts w:cs="Arial"/>
          <w:b/>
          <w:sz w:val="44"/>
          <w:szCs w:val="44"/>
          <w:rtl/>
          <w:lang w:bidi="ar-SY"/>
        </w:rPr>
      </w:pPr>
      <w:bookmarkStart w:id="15" w:name="_Toc244108770"/>
      <w:r w:rsidRPr="00DC6A0D">
        <w:rPr>
          <w:b/>
          <w:color w:val="1F4E79"/>
          <w:sz w:val="44"/>
          <w:szCs w:val="44"/>
        </w:rPr>
        <w:t>CHAPTER TWO</w:t>
      </w:r>
      <w:bookmarkEnd w:id="15"/>
    </w:p>
    <w:p w14:paraId="6815C9F7" w14:textId="77777777" w:rsidR="001C6A99" w:rsidRPr="00DC6A0D" w:rsidRDefault="001C6A99" w:rsidP="001C6A99">
      <w:pPr>
        <w:tabs>
          <w:tab w:val="left" w:pos="2150"/>
        </w:tabs>
        <w:spacing w:before="200" w:after="160"/>
        <w:jc w:val="center"/>
        <w:outlineLvl w:val="0"/>
        <w:rPr>
          <w:rFonts w:cs="Arial"/>
          <w:b/>
          <w:bCs/>
          <w:sz w:val="40"/>
          <w:szCs w:val="40"/>
          <w:rtl/>
          <w:lang w:bidi="ar-SY"/>
        </w:rPr>
      </w:pPr>
      <w:bookmarkStart w:id="16" w:name="_Toc244108771"/>
      <w:r w:rsidRPr="00DC6A0D">
        <w:rPr>
          <w:b/>
          <w:color w:val="1F4E79"/>
          <w:sz w:val="40"/>
          <w:szCs w:val="40"/>
        </w:rPr>
        <w:t>RELATED WORK</w:t>
      </w:r>
      <w:bookmarkEnd w:id="16"/>
    </w:p>
    <w:p w14:paraId="26F209FC" w14:textId="77777777" w:rsidR="001C6A99" w:rsidRDefault="001C6A99" w:rsidP="001C6A99">
      <w:pPr>
        <w:tabs>
          <w:tab w:val="left" w:pos="2150"/>
        </w:tabs>
        <w:jc w:val="center"/>
        <w:outlineLvl w:val="0"/>
        <w:rPr>
          <w:rFonts w:cs="Arial"/>
          <w:sz w:val="40"/>
          <w:szCs w:val="40"/>
          <w:rtl/>
          <w:lang w:bidi="ar-SY"/>
        </w:rPr>
      </w:pPr>
    </w:p>
    <w:p w14:paraId="2E75C8B0" w14:textId="77777777" w:rsidR="001C6A99" w:rsidRDefault="001C6A99" w:rsidP="001C6A99">
      <w:pPr>
        <w:tabs>
          <w:tab w:val="left" w:pos="2150"/>
        </w:tabs>
        <w:jc w:val="center"/>
        <w:outlineLvl w:val="0"/>
        <w:rPr>
          <w:rFonts w:cs="Arial"/>
          <w:sz w:val="40"/>
          <w:szCs w:val="40"/>
          <w:rtl/>
          <w:lang w:bidi="ar-SY"/>
        </w:rPr>
      </w:pPr>
    </w:p>
    <w:p w14:paraId="77A0CDFE" w14:textId="77777777" w:rsidR="001C6A99" w:rsidRDefault="001C6A99" w:rsidP="001C6A99">
      <w:pPr>
        <w:tabs>
          <w:tab w:val="left" w:pos="2150"/>
        </w:tabs>
        <w:jc w:val="center"/>
        <w:outlineLvl w:val="0"/>
        <w:rPr>
          <w:rFonts w:cs="Arial"/>
          <w:sz w:val="40"/>
          <w:szCs w:val="40"/>
          <w:rtl/>
          <w:lang w:bidi="ar-SY"/>
        </w:rPr>
      </w:pPr>
    </w:p>
    <w:p w14:paraId="6F0B831B" w14:textId="77777777" w:rsidR="001C6A99" w:rsidRDefault="001C6A99" w:rsidP="001C6A99">
      <w:pPr>
        <w:tabs>
          <w:tab w:val="left" w:pos="2150"/>
        </w:tabs>
        <w:jc w:val="center"/>
        <w:outlineLvl w:val="0"/>
        <w:rPr>
          <w:rFonts w:cs="Arial"/>
          <w:sz w:val="40"/>
          <w:szCs w:val="40"/>
          <w:rtl/>
          <w:lang w:bidi="ar-SY"/>
        </w:rPr>
      </w:pPr>
    </w:p>
    <w:p w14:paraId="27B18A23" w14:textId="77777777" w:rsidR="001C6A99" w:rsidRDefault="001C6A99" w:rsidP="001C6A99">
      <w:pPr>
        <w:tabs>
          <w:tab w:val="left" w:pos="2150"/>
        </w:tabs>
        <w:jc w:val="center"/>
        <w:outlineLvl w:val="0"/>
        <w:rPr>
          <w:rFonts w:cs="Arial"/>
          <w:sz w:val="40"/>
          <w:szCs w:val="40"/>
          <w:rtl/>
          <w:lang w:bidi="ar-SY"/>
        </w:rPr>
      </w:pPr>
    </w:p>
    <w:p w14:paraId="610D26C5" w14:textId="77777777" w:rsidR="001C6A99" w:rsidRDefault="001C6A99" w:rsidP="001C6A99">
      <w:pPr>
        <w:tabs>
          <w:tab w:val="left" w:pos="2150"/>
        </w:tabs>
        <w:jc w:val="center"/>
        <w:outlineLvl w:val="0"/>
        <w:rPr>
          <w:rFonts w:cs="Arial"/>
          <w:sz w:val="40"/>
          <w:szCs w:val="40"/>
          <w:rtl/>
          <w:lang w:bidi="ar-SY"/>
        </w:rPr>
      </w:pPr>
    </w:p>
    <w:p w14:paraId="50954D66" w14:textId="77777777" w:rsidR="001C6A99" w:rsidRDefault="001C6A99" w:rsidP="001C6A99">
      <w:pPr>
        <w:tabs>
          <w:tab w:val="left" w:pos="2150"/>
        </w:tabs>
        <w:jc w:val="center"/>
        <w:outlineLvl w:val="0"/>
        <w:rPr>
          <w:rFonts w:cs="Arial"/>
          <w:sz w:val="40"/>
          <w:szCs w:val="40"/>
          <w:rtl/>
          <w:lang w:bidi="ar-SY"/>
        </w:rPr>
      </w:pPr>
    </w:p>
    <w:p w14:paraId="41922536" w14:textId="77777777" w:rsidR="002A4486" w:rsidRDefault="002A4486" w:rsidP="00310E03">
      <w:pPr>
        <w:tabs>
          <w:tab w:val="left" w:pos="2150"/>
        </w:tabs>
        <w:outlineLvl w:val="0"/>
        <w:rPr>
          <w:rFonts w:cs="Arial"/>
          <w:sz w:val="40"/>
          <w:szCs w:val="40"/>
          <w:lang w:bidi="ar-SY"/>
        </w:rPr>
      </w:pPr>
    </w:p>
    <w:p w14:paraId="1EAA732B" w14:textId="77777777" w:rsidR="00666211" w:rsidRPr="00F14778" w:rsidRDefault="00A223A9" w:rsidP="000159D0">
      <w:pPr>
        <w:keepNext/>
        <w:tabs>
          <w:tab w:val="left" w:pos="2150"/>
        </w:tabs>
        <w:spacing w:before="180" w:after="100"/>
        <w:outlineLvl w:val="1"/>
        <w:rPr>
          <w:rFonts w:cs="Arial"/>
          <w:b/>
          <w:bCs/>
          <w:sz w:val="32"/>
          <w:szCs w:val="32"/>
          <w:lang w:bidi="ar-SY"/>
        </w:rPr>
      </w:pPr>
      <w:bookmarkStart w:id="17" w:name="_Toc244108772"/>
      <w:r>
        <w:rPr>
          <w:b/>
          <w:color w:val="1F4E79"/>
          <w:sz w:val="24"/>
        </w:rPr>
        <w:lastRenderedPageBreak/>
        <w:t>2.1 AI-Based Approaches to Software Bug Detection and Repair</w:t>
      </w:r>
      <w:bookmarkEnd w:id="17"/>
    </w:p>
    <w:p w14:paraId="72ED4105" w14:textId="77777777" w:rsidR="0062689F" w:rsidRDefault="0062689F" w:rsidP="0062689F">
      <w:pPr>
        <w:keepNext/>
        <w:tabs>
          <w:tab w:val="left" w:pos="2150"/>
        </w:tabs>
        <w:spacing w:before="180" w:after="100"/>
        <w:rPr>
          <w:b/>
          <w:color w:val="1F4E79"/>
          <w:sz w:val="24"/>
        </w:rPr>
      </w:pPr>
      <w:r>
        <w:t xml:space="preserve">Research on software bug detection and repair has advanced rapidly with the development of artificial intelligence, particularly Transformer-based large language models (LLMs). These models can interpret programming context, identify potential defects, and generate code-related outputs. Models such as GPT-4, Claude, </w:t>
      </w:r>
      <w:proofErr w:type="spellStart"/>
      <w:r>
        <w:t>CodeLlama</w:t>
      </w:r>
      <w:proofErr w:type="spellEnd"/>
      <w:r>
        <w:t xml:space="preserve">, CodeT5, and </w:t>
      </w:r>
      <w:proofErr w:type="spellStart"/>
      <w:r>
        <w:t>Qwen</w:t>
      </w:r>
      <w:proofErr w:type="spellEnd"/>
      <w:r>
        <w:t xml:space="preserve"> have been explored for different software engineering tasks, including code analysis, bug detection, automated repair, code summarization, and commit message generation. Recent research also investigates fine-tuning and retrieval-augmented generation (RAG) to improve the relevance and quality of model outputs. In addition, multi-agent frameworks have been proposed to divide software maintenance tasks into stages such as fault localization, repair generation, and verification. The following studies examine these approaches and their reported findings.</w:t>
      </w:r>
      <w:r>
        <w:rPr>
          <w:b/>
          <w:color w:val="1F4E79"/>
          <w:sz w:val="24"/>
        </w:rPr>
        <w:t xml:space="preserve"> </w:t>
      </w:r>
    </w:p>
    <w:p w14:paraId="12E44006" w14:textId="77777777" w:rsidR="0062689F" w:rsidRDefault="0062689F" w:rsidP="0062689F">
      <w:pPr>
        <w:keepNext/>
        <w:tabs>
          <w:tab w:val="left" w:pos="2150"/>
        </w:tabs>
        <w:spacing w:before="180" w:after="100"/>
        <w:rPr>
          <w:b/>
          <w:color w:val="1F4E79"/>
          <w:sz w:val="24"/>
        </w:rPr>
      </w:pPr>
    </w:p>
    <w:p w14:paraId="5978EC89" w14:textId="77777777" w:rsidR="0062689F" w:rsidRPr="000159D0" w:rsidRDefault="0062689F" w:rsidP="0062689F">
      <w:pPr>
        <w:keepNext/>
        <w:tabs>
          <w:tab w:val="left" w:pos="2150"/>
        </w:tabs>
        <w:spacing w:before="180" w:after="100"/>
        <w:rPr>
          <w:rFonts w:cs="Arial"/>
          <w:b/>
          <w:bCs/>
          <w:lang w:bidi="ar-SY"/>
        </w:rPr>
      </w:pPr>
      <w:r>
        <w:rPr>
          <w:b/>
          <w:color w:val="1F4E79"/>
          <w:sz w:val="24"/>
        </w:rPr>
        <w:t>[1] A Review of Large Language Models for Automated Code Review</w:t>
      </w:r>
    </w:p>
    <w:p w14:paraId="0F17331E" w14:textId="77777777" w:rsidR="0062689F" w:rsidRPr="000159D0" w:rsidRDefault="0062689F" w:rsidP="0062689F">
      <w:pPr>
        <w:tabs>
          <w:tab w:val="left" w:pos="2150"/>
        </w:tabs>
        <w:jc w:val="both"/>
        <w:rPr>
          <w:rFonts w:cs="Arial"/>
          <w:lang w:bidi="ar-SY"/>
        </w:rPr>
      </w:pPr>
      <w:r>
        <w:t xml:space="preserve">This study examines the performance of AI models such as GPT-4, Claude, </w:t>
      </w:r>
      <w:proofErr w:type="spellStart"/>
      <w:r>
        <w:t>CodeLlama</w:t>
      </w:r>
      <w:proofErr w:type="spellEnd"/>
      <w:r>
        <w:t xml:space="preserve">, and </w:t>
      </w:r>
      <w:proofErr w:type="spellStart"/>
      <w:r>
        <w:t>StarCoder</w:t>
      </w:r>
      <w:proofErr w:type="spellEnd"/>
      <w:r>
        <w:t xml:space="preserve"> in analyzing source code and producing high-quality code-review comments. It uses diverse data from GitHub and other public code sources to assess review quality and detection accuracy. The reported findings indicate that GPT-4 and Claude perform well in consistency, accuracy, and contextual understanding compared with the open-source models considered, although handling large-scale projects remains challenging.</w:t>
      </w:r>
    </w:p>
    <w:p w14:paraId="0810B63B" w14:textId="77777777" w:rsidR="0062689F" w:rsidRPr="000159D0" w:rsidRDefault="0062689F" w:rsidP="0062689F">
      <w:pPr>
        <w:tabs>
          <w:tab w:val="left" w:pos="2150"/>
        </w:tabs>
        <w:rPr>
          <w:rFonts w:cs="Arial"/>
          <w:lang w:bidi="ar-SY"/>
        </w:rPr>
      </w:pPr>
    </w:p>
    <w:p w14:paraId="042BAEFC" w14:textId="77777777" w:rsidR="0062689F" w:rsidRPr="000159D0" w:rsidRDefault="0062689F" w:rsidP="0062689F">
      <w:pPr>
        <w:keepNext/>
        <w:tabs>
          <w:tab w:val="left" w:pos="2150"/>
        </w:tabs>
        <w:spacing w:before="180" w:after="100"/>
        <w:rPr>
          <w:rFonts w:cs="Arial"/>
          <w:b/>
          <w:bCs/>
          <w:lang w:bidi="ar-SY"/>
        </w:rPr>
      </w:pPr>
      <w:r>
        <w:rPr>
          <w:b/>
          <w:color w:val="1F4E79"/>
          <w:sz w:val="24"/>
        </w:rPr>
        <w:t>[2] The Toggle Framework for Automated Bug Detection, Localization, and Repair</w:t>
      </w:r>
    </w:p>
    <w:p w14:paraId="1AE499D8" w14:textId="77777777" w:rsidR="0062689F" w:rsidRPr="000159D0" w:rsidRDefault="0062689F" w:rsidP="0062689F">
      <w:pPr>
        <w:tabs>
          <w:tab w:val="left" w:pos="2150"/>
        </w:tabs>
        <w:jc w:val="both"/>
        <w:rPr>
          <w:rFonts w:cs="Arial"/>
          <w:lang w:bidi="ar-SY"/>
        </w:rPr>
      </w:pPr>
      <w:r>
        <w:t>This study aims to develop a multi-stage framework for handling software defects, beginning with fault localization, continuing with repair generation, and ending with verification. The framework uses models such as GPT-4 and CodeT5 and datasets such as Defects4J and Bugs2Fix. The reported repair success rate ranges from 38% to 42%, with a noticeable improvement over the traditional approaches considered.</w:t>
      </w:r>
    </w:p>
    <w:p w14:paraId="4EEEB1F5" w14:textId="77777777" w:rsidR="0062689F" w:rsidRPr="000159D0" w:rsidRDefault="0062689F" w:rsidP="0062689F">
      <w:pPr>
        <w:tabs>
          <w:tab w:val="left" w:pos="2150"/>
        </w:tabs>
        <w:rPr>
          <w:rFonts w:cs="Arial"/>
          <w:lang w:bidi="ar-SY"/>
        </w:rPr>
      </w:pPr>
    </w:p>
    <w:p w14:paraId="362DF093" w14:textId="77777777" w:rsidR="0062689F" w:rsidRPr="000159D0" w:rsidRDefault="0062689F" w:rsidP="0062689F">
      <w:pPr>
        <w:keepNext/>
        <w:tabs>
          <w:tab w:val="left" w:pos="2150"/>
        </w:tabs>
        <w:spacing w:before="180" w:after="100"/>
        <w:rPr>
          <w:rFonts w:cs="Arial"/>
          <w:b/>
          <w:bCs/>
          <w:lang w:bidi="ar-SY"/>
        </w:rPr>
      </w:pPr>
      <w:r>
        <w:rPr>
          <w:b/>
          <w:color w:val="1F4E79"/>
          <w:sz w:val="24"/>
        </w:rPr>
        <w:t>[3] Multi-Agent Systems for Software Bug Repair</w:t>
      </w:r>
    </w:p>
    <w:p w14:paraId="1B7318D0" w14:textId="77777777" w:rsidR="0062689F" w:rsidRPr="000159D0" w:rsidRDefault="0062689F" w:rsidP="0062689F">
      <w:pPr>
        <w:tabs>
          <w:tab w:val="left" w:pos="2150"/>
        </w:tabs>
        <w:jc w:val="both"/>
        <w:rPr>
          <w:rFonts w:cs="Arial"/>
          <w:lang w:bidi="ar-SY"/>
        </w:rPr>
      </w:pPr>
      <w:r>
        <w:t xml:space="preserve">This study proposes an approach in which several cooperating agents—Planner, Verifier, and Executor—work together to address software defects. The system was evaluated on datasets such as SWE-Bench and </w:t>
      </w:r>
      <w:proofErr w:type="spellStart"/>
      <w:r>
        <w:t>BugsInPy</w:t>
      </w:r>
      <w:proofErr w:type="spellEnd"/>
      <w:r>
        <w:t xml:space="preserve"> using models including GPT-4-Turbo and Claude 3. The reported results show an approximately 21% increase in successful repairs compared with single-stage systems, with success reaching 46.8% in some cases. Challenges remain, particularly when changes involve multiple files.</w:t>
      </w:r>
    </w:p>
    <w:p w14:paraId="298B9C23" w14:textId="77777777" w:rsidR="0062689F" w:rsidRPr="000159D0" w:rsidRDefault="0062689F" w:rsidP="0062689F">
      <w:pPr>
        <w:tabs>
          <w:tab w:val="left" w:pos="2150"/>
        </w:tabs>
        <w:rPr>
          <w:rFonts w:cs="Arial"/>
          <w:lang w:bidi="ar-SY"/>
        </w:rPr>
      </w:pPr>
    </w:p>
    <w:p w14:paraId="6BF1A382" w14:textId="77777777" w:rsidR="0062689F" w:rsidRPr="000159D0" w:rsidRDefault="0062689F" w:rsidP="0062689F">
      <w:pPr>
        <w:keepNext/>
        <w:tabs>
          <w:tab w:val="left" w:pos="2150"/>
        </w:tabs>
        <w:spacing w:before="180" w:after="100"/>
        <w:rPr>
          <w:rFonts w:cs="Arial"/>
          <w:b/>
          <w:bCs/>
          <w:lang w:bidi="ar-SY"/>
        </w:rPr>
      </w:pPr>
      <w:r>
        <w:rPr>
          <w:b/>
          <w:color w:val="1F4E79"/>
          <w:sz w:val="24"/>
        </w:rPr>
        <w:t xml:space="preserve">[4] </w:t>
      </w:r>
      <w:proofErr w:type="spellStart"/>
      <w:r>
        <w:rPr>
          <w:b/>
          <w:color w:val="1F4E79"/>
          <w:sz w:val="24"/>
        </w:rPr>
        <w:t>LLPut</w:t>
      </w:r>
      <w:proofErr w:type="spellEnd"/>
      <w:r>
        <w:rPr>
          <w:b/>
          <w:color w:val="1F4E79"/>
          <w:sz w:val="24"/>
        </w:rPr>
        <w:t>: Extracting Test Inputs from Bug Reports</w:t>
      </w:r>
    </w:p>
    <w:p w14:paraId="301AA64B" w14:textId="77777777" w:rsidR="0062689F" w:rsidRDefault="0062689F" w:rsidP="0062689F">
      <w:pPr>
        <w:tabs>
          <w:tab w:val="left" w:pos="2150"/>
        </w:tabs>
        <w:jc w:val="both"/>
      </w:pPr>
      <w:r>
        <w:t xml:space="preserve">This study processes bug reports and converts them into executable inputs that can be used for automated testing. It compares BERT with newer models such as </w:t>
      </w:r>
      <w:proofErr w:type="spellStart"/>
      <w:r>
        <w:t>Qwen</w:t>
      </w:r>
      <w:proofErr w:type="spellEnd"/>
      <w:r>
        <w:t xml:space="preserve"> and </w:t>
      </w:r>
      <w:proofErr w:type="spellStart"/>
      <w:r>
        <w:t>LLaMA</w:t>
      </w:r>
      <w:proofErr w:type="spellEnd"/>
      <w:r>
        <w:t xml:space="preserve"> using data from Bugzilla. The study reports that </w:t>
      </w:r>
      <w:proofErr w:type="spellStart"/>
      <w:r>
        <w:t>Qwen</w:t>
      </w:r>
      <w:proofErr w:type="spellEnd"/>
      <w:r>
        <w:t xml:space="preserve"> achieves the strongest performance among the compared models, with a BLEU-2 score above 62%, highlighting the potential of large language models to interpret technical natural-language descriptions in comparison with traditional models.</w:t>
      </w:r>
    </w:p>
    <w:p w14:paraId="096A4CAA" w14:textId="77777777" w:rsidR="0062689F" w:rsidRPr="0084171A" w:rsidRDefault="0062689F" w:rsidP="0062689F">
      <w:pPr>
        <w:keepNext/>
        <w:tabs>
          <w:tab w:val="left" w:pos="2150"/>
        </w:tabs>
        <w:spacing w:before="180" w:after="100"/>
        <w:rPr>
          <w:b/>
          <w:color w:val="1F4E79"/>
          <w:sz w:val="24"/>
        </w:rPr>
      </w:pPr>
      <w:r w:rsidRPr="0084171A">
        <w:rPr>
          <w:b/>
          <w:color w:val="1F4E79"/>
          <w:sz w:val="24"/>
        </w:rPr>
        <w:lastRenderedPageBreak/>
        <w:t>[5] AI-Driven Code Documentation: Comparative Evaluation of LLMs for Commit Message Generation</w:t>
      </w:r>
    </w:p>
    <w:p w14:paraId="4E0BB8D3" w14:textId="3810BAD2" w:rsidR="0062689F" w:rsidRDefault="0062689F" w:rsidP="0062689F">
      <w:pPr>
        <w:spacing w:before="100" w:beforeAutospacing="1" w:after="100" w:afterAutospacing="1" w:line="240" w:lineRule="auto"/>
        <w:rPr>
          <w:rFonts w:cs="Times New Roman"/>
          <w:kern w:val="0"/>
          <w:sz w:val="24"/>
          <w14:ligatures w14:val="none"/>
        </w:rPr>
      </w:pPr>
      <w:r w:rsidRPr="0084171A">
        <w:rPr>
          <w:rFonts w:cs="Times New Roman"/>
          <w:kern w:val="0"/>
          <w:sz w:val="24"/>
          <w14:ligatures w14:val="none"/>
        </w:rPr>
        <w:t xml:space="preserve">This study compares </w:t>
      </w:r>
      <w:proofErr w:type="spellStart"/>
      <w:r w:rsidRPr="0084171A">
        <w:rPr>
          <w:rFonts w:cs="Times New Roman"/>
          <w:kern w:val="0"/>
          <w:sz w:val="24"/>
          <w14:ligatures w14:val="none"/>
        </w:rPr>
        <w:t>ChatGPT</w:t>
      </w:r>
      <w:proofErr w:type="spellEnd"/>
      <w:r w:rsidRPr="0084171A">
        <w:rPr>
          <w:rFonts w:cs="Times New Roman"/>
          <w:kern w:val="0"/>
          <w:sz w:val="24"/>
          <w14:ligatures w14:val="none"/>
        </w:rPr>
        <w:t xml:space="preserve"> zero-shot prompting, </w:t>
      </w:r>
      <w:proofErr w:type="spellStart"/>
      <w:r w:rsidRPr="0084171A">
        <w:rPr>
          <w:rFonts w:cs="Times New Roman"/>
          <w:kern w:val="0"/>
          <w:sz w:val="24"/>
          <w14:ligatures w14:val="none"/>
        </w:rPr>
        <w:t>DeepSeek</w:t>
      </w:r>
      <w:proofErr w:type="spellEnd"/>
      <w:r w:rsidRPr="0084171A">
        <w:rPr>
          <w:rFonts w:cs="Times New Roman"/>
          <w:kern w:val="0"/>
          <w:sz w:val="24"/>
          <w14:ligatures w14:val="none"/>
        </w:rPr>
        <w:t xml:space="preserve"> with retrieval-augmented generation (RAG), and fine-tuned </w:t>
      </w:r>
      <w:proofErr w:type="spellStart"/>
      <w:r w:rsidRPr="0084171A">
        <w:rPr>
          <w:rFonts w:cs="Times New Roman"/>
          <w:kern w:val="0"/>
          <w:sz w:val="24"/>
          <w14:ligatures w14:val="none"/>
        </w:rPr>
        <w:t>Qwen</w:t>
      </w:r>
      <w:proofErr w:type="spellEnd"/>
      <w:r w:rsidRPr="0084171A">
        <w:rPr>
          <w:rFonts w:cs="Times New Roman"/>
          <w:kern w:val="0"/>
          <w:sz w:val="24"/>
          <w14:ligatures w14:val="none"/>
        </w:rPr>
        <w:t xml:space="preserve">-Commit for commit message generation across six programming languages. The results show that RAG and fine-tuning outperform zero-shot prompting in the evaluated setting, with </w:t>
      </w:r>
      <w:proofErr w:type="spellStart"/>
      <w:r w:rsidRPr="0084171A">
        <w:rPr>
          <w:rFonts w:cs="Times New Roman"/>
          <w:kern w:val="0"/>
          <w:sz w:val="24"/>
          <w14:ligatures w14:val="none"/>
        </w:rPr>
        <w:t>Qwen</w:t>
      </w:r>
      <w:proofErr w:type="spellEnd"/>
      <w:r w:rsidRPr="0084171A">
        <w:rPr>
          <w:rFonts w:cs="Times New Roman"/>
          <w:kern w:val="0"/>
          <w:sz w:val="24"/>
          <w14:ligatures w14:val="none"/>
        </w:rPr>
        <w:t>-Commit achieving the highest human evaluation scores. The study also highlights the importance of assessing message quality beyond automatic text similarity metrics.</w:t>
      </w:r>
    </w:p>
    <w:p w14:paraId="74DBE998" w14:textId="77777777" w:rsidR="0062689F" w:rsidRPr="0084171A" w:rsidRDefault="0062689F" w:rsidP="0062689F">
      <w:pPr>
        <w:spacing w:before="100" w:beforeAutospacing="1" w:after="100" w:afterAutospacing="1" w:line="240" w:lineRule="auto"/>
        <w:rPr>
          <w:rFonts w:cs="Times New Roman"/>
          <w:kern w:val="0"/>
          <w:sz w:val="24"/>
          <w14:ligatures w14:val="none"/>
        </w:rPr>
      </w:pPr>
    </w:p>
    <w:p w14:paraId="32BE50CB" w14:textId="77777777" w:rsidR="0062689F" w:rsidRPr="0084171A" w:rsidRDefault="0062689F" w:rsidP="0062689F">
      <w:pPr>
        <w:keepNext/>
        <w:tabs>
          <w:tab w:val="left" w:pos="2150"/>
        </w:tabs>
        <w:spacing w:before="180" w:after="100"/>
        <w:rPr>
          <w:b/>
          <w:color w:val="1F4E79"/>
          <w:sz w:val="24"/>
        </w:rPr>
      </w:pPr>
      <w:r w:rsidRPr="0084171A">
        <w:rPr>
          <w:b/>
          <w:color w:val="1F4E79"/>
          <w:sz w:val="24"/>
        </w:rPr>
        <w:t xml:space="preserve">[6] </w:t>
      </w:r>
      <w:proofErr w:type="spellStart"/>
      <w:r w:rsidRPr="0084171A">
        <w:rPr>
          <w:b/>
          <w:color w:val="1F4E79"/>
          <w:sz w:val="24"/>
        </w:rPr>
        <w:t>CommitLLM</w:t>
      </w:r>
      <w:proofErr w:type="spellEnd"/>
      <w:r w:rsidRPr="0084171A">
        <w:rPr>
          <w:b/>
          <w:color w:val="1F4E79"/>
          <w:sz w:val="24"/>
        </w:rPr>
        <w:t>: A Fine-Tuned Pipeline for Git Commit Message Generation</w:t>
      </w:r>
    </w:p>
    <w:p w14:paraId="4A2E42ED" w14:textId="77777777" w:rsidR="0062689F" w:rsidRPr="0084171A" w:rsidRDefault="0062689F" w:rsidP="0062689F">
      <w:pPr>
        <w:spacing w:before="100" w:beforeAutospacing="1" w:after="100" w:afterAutospacing="1" w:line="240" w:lineRule="auto"/>
        <w:rPr>
          <w:rFonts w:cs="Times New Roman"/>
          <w:kern w:val="0"/>
          <w:sz w:val="24"/>
          <w14:ligatures w14:val="none"/>
        </w:rPr>
      </w:pPr>
      <w:r w:rsidRPr="0084171A">
        <w:rPr>
          <w:rFonts w:cs="Times New Roman"/>
          <w:kern w:val="0"/>
          <w:sz w:val="24"/>
          <w14:ligatures w14:val="none"/>
        </w:rPr>
        <w:t xml:space="preserve">This study presents </w:t>
      </w:r>
      <w:proofErr w:type="spellStart"/>
      <w:r w:rsidRPr="0084171A">
        <w:rPr>
          <w:rFonts w:cs="Times New Roman"/>
          <w:kern w:val="0"/>
          <w:sz w:val="24"/>
          <w14:ligatures w14:val="none"/>
        </w:rPr>
        <w:t>CommitLLM</w:t>
      </w:r>
      <w:proofErr w:type="spellEnd"/>
      <w:r w:rsidRPr="0084171A">
        <w:rPr>
          <w:rFonts w:cs="Times New Roman"/>
          <w:kern w:val="0"/>
          <w:sz w:val="24"/>
          <w14:ligatures w14:val="none"/>
        </w:rPr>
        <w:t xml:space="preserve">, a commit message generation pipeline based on Mistral-7B, </w:t>
      </w:r>
      <w:proofErr w:type="spellStart"/>
      <w:r w:rsidRPr="0084171A">
        <w:rPr>
          <w:rFonts w:cs="Times New Roman"/>
          <w:kern w:val="0"/>
          <w:sz w:val="24"/>
          <w14:ligatures w14:val="none"/>
        </w:rPr>
        <w:t>QLoRA</w:t>
      </w:r>
      <w:proofErr w:type="spellEnd"/>
      <w:r w:rsidRPr="0084171A">
        <w:rPr>
          <w:rFonts w:cs="Times New Roman"/>
          <w:kern w:val="0"/>
          <w:sz w:val="24"/>
          <w14:ligatures w14:val="none"/>
        </w:rPr>
        <w:t xml:space="preserve"> fine-tuning, constrained decoding, and post-processing. Evaluation shows improvements in formatting, conciseness, and message quality compared with the baseline model. The authors emphasize that constrained decoding and post-processing contribute substantially to the final results.</w:t>
      </w:r>
    </w:p>
    <w:p w14:paraId="6BCA6D5D" w14:textId="77777777" w:rsidR="0062689F" w:rsidRPr="000159D0" w:rsidRDefault="0062689F" w:rsidP="0062689F">
      <w:pPr>
        <w:tabs>
          <w:tab w:val="left" w:pos="2150"/>
        </w:tabs>
        <w:jc w:val="both"/>
        <w:rPr>
          <w:rFonts w:cs="Arial"/>
          <w:lang w:bidi="ar-SY"/>
        </w:rPr>
      </w:pPr>
    </w:p>
    <w:p w14:paraId="4FD27EDF" w14:textId="77777777" w:rsidR="0062689F" w:rsidRPr="000159D0" w:rsidRDefault="0062689F" w:rsidP="0062689F">
      <w:pPr>
        <w:tabs>
          <w:tab w:val="left" w:pos="2150"/>
        </w:tabs>
        <w:rPr>
          <w:rFonts w:cs="Arial"/>
          <w:lang w:bidi="ar-SY"/>
        </w:rPr>
      </w:pPr>
    </w:p>
    <w:p w14:paraId="595A150A" w14:textId="77777777" w:rsidR="0062689F" w:rsidRPr="0062689F" w:rsidRDefault="0062689F" w:rsidP="0062689F">
      <w:pPr>
        <w:pStyle w:val="Heading2"/>
        <w:rPr>
          <w:b/>
          <w:bCs/>
          <w:sz w:val="36"/>
        </w:rPr>
      </w:pPr>
      <w:bookmarkStart w:id="18" w:name="_Toc244108773"/>
      <w:r w:rsidRPr="0062689F">
        <w:rPr>
          <w:b/>
          <w:bCs/>
        </w:rPr>
        <w:t>Conclusion</w:t>
      </w:r>
      <w:bookmarkEnd w:id="18"/>
    </w:p>
    <w:p w14:paraId="6FE60D47" w14:textId="77777777" w:rsidR="0062689F" w:rsidRDefault="0062689F" w:rsidP="0062689F">
      <w:pPr>
        <w:pStyle w:val="NormalWeb"/>
      </w:pPr>
      <w:r>
        <w:t>Large language models (LLMs) offer promising approaches to software bug detection and repair through code analysis, automated fixing, and related software engineering tasks. Existing studies also demonstrate their potential for generating commit messages, with techniques such as fine-tuning, retrieval-augmented generation, and constrained decoding improving output quality. However, commit message generation differs from bug detection and repair, so these findings provide complementary insights rather than direct evidence of repair effectiveness. Further evaluation is needed to assess the reliability of LLM-based approaches across different projects and programming tasks.</w:t>
      </w:r>
    </w:p>
    <w:p w14:paraId="6FD2DEAD" w14:textId="1099AF78" w:rsidR="0088085F" w:rsidRDefault="0088085F" w:rsidP="0062689F">
      <w:pPr>
        <w:tabs>
          <w:tab w:val="left" w:pos="2150"/>
        </w:tabs>
        <w:jc w:val="both"/>
      </w:pPr>
    </w:p>
    <w:sectPr w:rsidR="0088085F" w:rsidSect="0088719B">
      <w:headerReference w:type="default" r:id="rId9"/>
      <w:footerReference w:type="default" r:id="rId10"/>
      <w:pgSz w:w="12240" w:h="15840"/>
      <w:pgMar w:top="1080" w:right="1224" w:bottom="1080" w:left="1224"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66ED2" w14:textId="77777777" w:rsidR="00592F5A" w:rsidRDefault="00592F5A" w:rsidP="0005346C">
      <w:pPr>
        <w:spacing w:after="0" w:line="240" w:lineRule="auto"/>
      </w:pPr>
      <w:r>
        <w:separator/>
      </w:r>
    </w:p>
  </w:endnote>
  <w:endnote w:type="continuationSeparator" w:id="0">
    <w:p w14:paraId="1942A1FB" w14:textId="77777777" w:rsidR="00592F5A" w:rsidRDefault="00592F5A" w:rsidP="00053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5AEDB" w14:textId="77777777" w:rsidR="00624B01" w:rsidRDefault="00624B01">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p>
  <w:p w14:paraId="2ED1CDC5" w14:textId="77777777" w:rsidR="00624B01" w:rsidRDefault="00624B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7EF2B" w14:textId="77777777" w:rsidR="00592F5A" w:rsidRDefault="00592F5A" w:rsidP="0005346C">
      <w:pPr>
        <w:spacing w:after="0" w:line="240" w:lineRule="auto"/>
      </w:pPr>
      <w:r>
        <w:separator/>
      </w:r>
    </w:p>
  </w:footnote>
  <w:footnote w:type="continuationSeparator" w:id="0">
    <w:p w14:paraId="1AC573FE" w14:textId="77777777" w:rsidR="00592F5A" w:rsidRDefault="00592F5A" w:rsidP="00053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A1B59" w14:textId="77777777" w:rsidR="00002E07" w:rsidRPr="007E4D58" w:rsidRDefault="00002E07" w:rsidP="007E4D58">
    <w:pPr>
      <w:rPr>
        <w:noProof/>
        <w:color w:val="000000" w:themeColor="text1"/>
        <w:sz w:val="16"/>
        <w:szCs w:val="16"/>
      </w:rPr>
    </w:pPr>
    <w:r w:rsidRPr="007E4D58">
      <w:rPr>
        <w:color w:val="000000" w:themeColor="text1"/>
        <w:sz w:val="16"/>
        <w:szCs w:val="16"/>
      </w:rPr>
      <w:t>Multi-Task Transformer for Code Change Understanding and Commit Message Generation</w:t>
    </w:r>
  </w:p>
  <w:p w14:paraId="026820F8" w14:textId="77777777" w:rsidR="0088719B" w:rsidRPr="00002E07" w:rsidRDefault="0088719B" w:rsidP="00002E07">
    <w:pPr>
      <w:pStyle w:val="Header"/>
      <w:rPr>
        <w:lang w:bidi="ar-S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066648"/>
    <w:multiLevelType w:val="multilevel"/>
    <w:tmpl w:val="398E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EBD"/>
    <w:rsid w:val="00001C43"/>
    <w:rsid w:val="00002E07"/>
    <w:rsid w:val="000126CC"/>
    <w:rsid w:val="000159D0"/>
    <w:rsid w:val="00030FF2"/>
    <w:rsid w:val="0004782F"/>
    <w:rsid w:val="0005346C"/>
    <w:rsid w:val="00056A58"/>
    <w:rsid w:val="000615B8"/>
    <w:rsid w:val="00072947"/>
    <w:rsid w:val="000841BC"/>
    <w:rsid w:val="000B1DC5"/>
    <w:rsid w:val="000B30C0"/>
    <w:rsid w:val="000D0860"/>
    <w:rsid w:val="000E30C4"/>
    <w:rsid w:val="000F38DE"/>
    <w:rsid w:val="0010733C"/>
    <w:rsid w:val="00111207"/>
    <w:rsid w:val="001149DF"/>
    <w:rsid w:val="00117E87"/>
    <w:rsid w:val="0012740E"/>
    <w:rsid w:val="001278B9"/>
    <w:rsid w:val="001323B2"/>
    <w:rsid w:val="0015548F"/>
    <w:rsid w:val="001738AA"/>
    <w:rsid w:val="0018630F"/>
    <w:rsid w:val="001C3E79"/>
    <w:rsid w:val="001C6A99"/>
    <w:rsid w:val="001D7F93"/>
    <w:rsid w:val="001E54C5"/>
    <w:rsid w:val="001E7846"/>
    <w:rsid w:val="0022583A"/>
    <w:rsid w:val="0023386B"/>
    <w:rsid w:val="002439BE"/>
    <w:rsid w:val="00246EEA"/>
    <w:rsid w:val="00263D6C"/>
    <w:rsid w:val="00266435"/>
    <w:rsid w:val="0029186F"/>
    <w:rsid w:val="002A11BC"/>
    <w:rsid w:val="002A4486"/>
    <w:rsid w:val="002D3731"/>
    <w:rsid w:val="002F75AA"/>
    <w:rsid w:val="00310E03"/>
    <w:rsid w:val="003279C4"/>
    <w:rsid w:val="00356278"/>
    <w:rsid w:val="003574EF"/>
    <w:rsid w:val="00363BBD"/>
    <w:rsid w:val="0037227B"/>
    <w:rsid w:val="00373E0B"/>
    <w:rsid w:val="00391BB6"/>
    <w:rsid w:val="00392973"/>
    <w:rsid w:val="00394971"/>
    <w:rsid w:val="003B1024"/>
    <w:rsid w:val="003B62CE"/>
    <w:rsid w:val="003B77D9"/>
    <w:rsid w:val="003C638F"/>
    <w:rsid w:val="003E252F"/>
    <w:rsid w:val="003E534F"/>
    <w:rsid w:val="00405035"/>
    <w:rsid w:val="00412C5E"/>
    <w:rsid w:val="0042452F"/>
    <w:rsid w:val="00433BA7"/>
    <w:rsid w:val="00455A17"/>
    <w:rsid w:val="00485D60"/>
    <w:rsid w:val="00494EBD"/>
    <w:rsid w:val="004C0EB4"/>
    <w:rsid w:val="004C430B"/>
    <w:rsid w:val="004E174A"/>
    <w:rsid w:val="004E17A4"/>
    <w:rsid w:val="005021F6"/>
    <w:rsid w:val="005062B7"/>
    <w:rsid w:val="00544DF4"/>
    <w:rsid w:val="00572344"/>
    <w:rsid w:val="00592F5A"/>
    <w:rsid w:val="005B0EFC"/>
    <w:rsid w:val="005C1FFE"/>
    <w:rsid w:val="006064A4"/>
    <w:rsid w:val="006112B0"/>
    <w:rsid w:val="00624B01"/>
    <w:rsid w:val="00624F12"/>
    <w:rsid w:val="0062689F"/>
    <w:rsid w:val="00631439"/>
    <w:rsid w:val="00633A3C"/>
    <w:rsid w:val="006405B9"/>
    <w:rsid w:val="00663C88"/>
    <w:rsid w:val="0066402A"/>
    <w:rsid w:val="00666211"/>
    <w:rsid w:val="006A30B8"/>
    <w:rsid w:val="006A7261"/>
    <w:rsid w:val="006C2DCE"/>
    <w:rsid w:val="006E73A6"/>
    <w:rsid w:val="006F0725"/>
    <w:rsid w:val="006F6955"/>
    <w:rsid w:val="00707369"/>
    <w:rsid w:val="0071322B"/>
    <w:rsid w:val="007203D5"/>
    <w:rsid w:val="0072151B"/>
    <w:rsid w:val="00735E35"/>
    <w:rsid w:val="0075798D"/>
    <w:rsid w:val="00785EB9"/>
    <w:rsid w:val="00787EDC"/>
    <w:rsid w:val="007D76AF"/>
    <w:rsid w:val="007E4D58"/>
    <w:rsid w:val="007F5CD6"/>
    <w:rsid w:val="007F7064"/>
    <w:rsid w:val="00821608"/>
    <w:rsid w:val="0084177A"/>
    <w:rsid w:val="0087439B"/>
    <w:rsid w:val="0088085F"/>
    <w:rsid w:val="0088719B"/>
    <w:rsid w:val="00895755"/>
    <w:rsid w:val="008B70C3"/>
    <w:rsid w:val="008C1201"/>
    <w:rsid w:val="008C68E3"/>
    <w:rsid w:val="008F6CB4"/>
    <w:rsid w:val="009058FD"/>
    <w:rsid w:val="0093588A"/>
    <w:rsid w:val="009705C0"/>
    <w:rsid w:val="00977A9B"/>
    <w:rsid w:val="00986D66"/>
    <w:rsid w:val="00994D4D"/>
    <w:rsid w:val="009A27DE"/>
    <w:rsid w:val="009B1417"/>
    <w:rsid w:val="009C5FCD"/>
    <w:rsid w:val="009D0B39"/>
    <w:rsid w:val="009E2EB9"/>
    <w:rsid w:val="009E4A93"/>
    <w:rsid w:val="009F2B9C"/>
    <w:rsid w:val="00A03B50"/>
    <w:rsid w:val="00A04ECB"/>
    <w:rsid w:val="00A102DD"/>
    <w:rsid w:val="00A223A9"/>
    <w:rsid w:val="00A4321D"/>
    <w:rsid w:val="00A54B83"/>
    <w:rsid w:val="00A57FDE"/>
    <w:rsid w:val="00A664B5"/>
    <w:rsid w:val="00A914C5"/>
    <w:rsid w:val="00A93112"/>
    <w:rsid w:val="00A95AFD"/>
    <w:rsid w:val="00AC71AC"/>
    <w:rsid w:val="00AD4723"/>
    <w:rsid w:val="00AF21F7"/>
    <w:rsid w:val="00AF6FD8"/>
    <w:rsid w:val="00B46B5B"/>
    <w:rsid w:val="00B601E9"/>
    <w:rsid w:val="00B609BB"/>
    <w:rsid w:val="00B66FA3"/>
    <w:rsid w:val="00B73F7E"/>
    <w:rsid w:val="00BB2F38"/>
    <w:rsid w:val="00BC52DC"/>
    <w:rsid w:val="00BE1D4C"/>
    <w:rsid w:val="00BE41BE"/>
    <w:rsid w:val="00BF30AC"/>
    <w:rsid w:val="00BF3ED6"/>
    <w:rsid w:val="00C0406C"/>
    <w:rsid w:val="00C17E41"/>
    <w:rsid w:val="00C31A05"/>
    <w:rsid w:val="00C3236A"/>
    <w:rsid w:val="00C36752"/>
    <w:rsid w:val="00C41927"/>
    <w:rsid w:val="00C65466"/>
    <w:rsid w:val="00C90FE9"/>
    <w:rsid w:val="00C964FE"/>
    <w:rsid w:val="00CD0181"/>
    <w:rsid w:val="00CD0266"/>
    <w:rsid w:val="00CE2458"/>
    <w:rsid w:val="00CE5873"/>
    <w:rsid w:val="00D277BC"/>
    <w:rsid w:val="00D87265"/>
    <w:rsid w:val="00DC6A0D"/>
    <w:rsid w:val="00DC6AEF"/>
    <w:rsid w:val="00DD341C"/>
    <w:rsid w:val="00DF00DF"/>
    <w:rsid w:val="00DF657F"/>
    <w:rsid w:val="00E05C85"/>
    <w:rsid w:val="00E258CB"/>
    <w:rsid w:val="00E46F57"/>
    <w:rsid w:val="00E6229C"/>
    <w:rsid w:val="00E7085D"/>
    <w:rsid w:val="00E74740"/>
    <w:rsid w:val="00E93983"/>
    <w:rsid w:val="00E956BF"/>
    <w:rsid w:val="00EA18A3"/>
    <w:rsid w:val="00EA4D3C"/>
    <w:rsid w:val="00EE4002"/>
    <w:rsid w:val="00EF0A74"/>
    <w:rsid w:val="00F14778"/>
    <w:rsid w:val="00F27922"/>
    <w:rsid w:val="00F4274A"/>
    <w:rsid w:val="00F821BD"/>
    <w:rsid w:val="00F86CDA"/>
    <w:rsid w:val="00F924D2"/>
    <w:rsid w:val="00FC75BB"/>
    <w:rsid w:val="00FC7A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3642BD"/>
  <w15:chartTrackingRefBased/>
  <w15:docId w15:val="{34050D9D-138F-4F2A-AB0F-78B4E9A2A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FCD"/>
    <w:pPr>
      <w:spacing w:after="120" w:line="276" w:lineRule="auto"/>
    </w:pPr>
    <w:rPr>
      <w:rFonts w:ascii="Times New Roman" w:eastAsia="Times New Roman" w:hAnsi="Times New Roman"/>
      <w:sz w:val="22"/>
    </w:rPr>
  </w:style>
  <w:style w:type="paragraph" w:styleId="Heading1">
    <w:name w:val="heading 1"/>
    <w:basedOn w:val="Normal"/>
    <w:next w:val="Normal"/>
    <w:link w:val="Heading1Char"/>
    <w:uiPriority w:val="9"/>
    <w:qFormat/>
    <w:rsid w:val="00494E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4E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E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E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E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E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4E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E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EBD"/>
    <w:rPr>
      <w:rFonts w:eastAsiaTheme="majorEastAsia" w:cstheme="majorBidi"/>
      <w:color w:val="272727" w:themeColor="text1" w:themeTint="D8"/>
    </w:rPr>
  </w:style>
  <w:style w:type="paragraph" w:styleId="Title">
    <w:name w:val="Title"/>
    <w:basedOn w:val="Normal"/>
    <w:next w:val="Normal"/>
    <w:link w:val="TitleChar"/>
    <w:uiPriority w:val="10"/>
    <w:qFormat/>
    <w:rsid w:val="00494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EBD"/>
    <w:pPr>
      <w:spacing w:before="160"/>
      <w:jc w:val="center"/>
    </w:pPr>
    <w:rPr>
      <w:i/>
      <w:iCs/>
      <w:color w:val="404040" w:themeColor="text1" w:themeTint="BF"/>
    </w:rPr>
  </w:style>
  <w:style w:type="character" w:customStyle="1" w:styleId="QuoteChar">
    <w:name w:val="Quote Char"/>
    <w:basedOn w:val="DefaultParagraphFont"/>
    <w:link w:val="Quote"/>
    <w:uiPriority w:val="29"/>
    <w:rsid w:val="00494EBD"/>
    <w:rPr>
      <w:i/>
      <w:iCs/>
      <w:color w:val="404040" w:themeColor="text1" w:themeTint="BF"/>
    </w:rPr>
  </w:style>
  <w:style w:type="paragraph" w:styleId="ListParagraph">
    <w:name w:val="List Paragraph"/>
    <w:basedOn w:val="Normal"/>
    <w:uiPriority w:val="34"/>
    <w:qFormat/>
    <w:rsid w:val="00494EBD"/>
    <w:pPr>
      <w:ind w:left="720"/>
      <w:contextualSpacing/>
    </w:pPr>
  </w:style>
  <w:style w:type="character" w:styleId="IntenseEmphasis">
    <w:name w:val="Intense Emphasis"/>
    <w:basedOn w:val="DefaultParagraphFont"/>
    <w:uiPriority w:val="21"/>
    <w:qFormat/>
    <w:rsid w:val="00494EBD"/>
    <w:rPr>
      <w:i/>
      <w:iCs/>
      <w:color w:val="2F5496" w:themeColor="accent1" w:themeShade="BF"/>
    </w:rPr>
  </w:style>
  <w:style w:type="paragraph" w:styleId="IntenseQuote">
    <w:name w:val="Intense Quote"/>
    <w:basedOn w:val="Normal"/>
    <w:next w:val="Normal"/>
    <w:link w:val="IntenseQuoteChar"/>
    <w:uiPriority w:val="30"/>
    <w:qFormat/>
    <w:rsid w:val="00494E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EBD"/>
    <w:rPr>
      <w:i/>
      <w:iCs/>
      <w:color w:val="2F5496" w:themeColor="accent1" w:themeShade="BF"/>
    </w:rPr>
  </w:style>
  <w:style w:type="character" w:styleId="IntenseReference">
    <w:name w:val="Intense Reference"/>
    <w:basedOn w:val="DefaultParagraphFont"/>
    <w:uiPriority w:val="32"/>
    <w:qFormat/>
    <w:rsid w:val="00494EBD"/>
    <w:rPr>
      <w:b/>
      <w:bCs/>
      <w:smallCaps/>
      <w:color w:val="2F5496" w:themeColor="accent1" w:themeShade="BF"/>
      <w:spacing w:val="5"/>
    </w:rPr>
  </w:style>
  <w:style w:type="paragraph" w:styleId="TOCHeading">
    <w:name w:val="TOC Heading"/>
    <w:basedOn w:val="Heading1"/>
    <w:next w:val="Normal"/>
    <w:uiPriority w:val="39"/>
    <w:unhideWhenUsed/>
    <w:qFormat/>
    <w:rsid w:val="008B70C3"/>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05346C"/>
    <w:pPr>
      <w:tabs>
        <w:tab w:val="center" w:pos="4320"/>
        <w:tab w:val="right" w:pos="8640"/>
      </w:tabs>
      <w:spacing w:after="0" w:line="240" w:lineRule="auto"/>
    </w:pPr>
  </w:style>
  <w:style w:type="character" w:customStyle="1" w:styleId="HeaderChar">
    <w:name w:val="Header Char"/>
    <w:basedOn w:val="DefaultParagraphFont"/>
    <w:link w:val="Header"/>
    <w:uiPriority w:val="99"/>
    <w:rsid w:val="0005346C"/>
  </w:style>
  <w:style w:type="paragraph" w:styleId="Footer">
    <w:name w:val="footer"/>
    <w:basedOn w:val="Normal"/>
    <w:link w:val="FooterChar"/>
    <w:uiPriority w:val="99"/>
    <w:unhideWhenUsed/>
    <w:rsid w:val="0005346C"/>
    <w:pPr>
      <w:tabs>
        <w:tab w:val="center" w:pos="4320"/>
        <w:tab w:val="right" w:pos="8640"/>
      </w:tabs>
      <w:spacing w:after="0" w:line="240" w:lineRule="auto"/>
    </w:pPr>
  </w:style>
  <w:style w:type="character" w:customStyle="1" w:styleId="FooterChar">
    <w:name w:val="Footer Char"/>
    <w:basedOn w:val="DefaultParagraphFont"/>
    <w:link w:val="Footer"/>
    <w:uiPriority w:val="99"/>
    <w:rsid w:val="0005346C"/>
  </w:style>
  <w:style w:type="table" w:styleId="TableGrid">
    <w:name w:val="Table Grid"/>
    <w:basedOn w:val="TableNormal"/>
    <w:uiPriority w:val="59"/>
    <w:rsid w:val="00624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4321D"/>
    <w:pPr>
      <w:tabs>
        <w:tab w:val="right" w:leader="dot" w:pos="8630"/>
      </w:tabs>
      <w:bidi/>
      <w:spacing w:after="100"/>
    </w:pPr>
    <w:rPr>
      <w:noProof/>
      <w:lang w:bidi="ar-SY"/>
    </w:rPr>
  </w:style>
  <w:style w:type="paragraph" w:styleId="TOC2">
    <w:name w:val="toc 2"/>
    <w:basedOn w:val="Normal"/>
    <w:next w:val="Normal"/>
    <w:autoRedefine/>
    <w:uiPriority w:val="39"/>
    <w:unhideWhenUsed/>
    <w:rsid w:val="00DF00DF"/>
    <w:pPr>
      <w:spacing w:after="100"/>
      <w:ind w:left="240"/>
    </w:pPr>
  </w:style>
  <w:style w:type="paragraph" w:styleId="TOC3">
    <w:name w:val="toc 3"/>
    <w:basedOn w:val="Normal"/>
    <w:next w:val="Normal"/>
    <w:autoRedefine/>
    <w:uiPriority w:val="39"/>
    <w:unhideWhenUsed/>
    <w:rsid w:val="00A4321D"/>
    <w:pPr>
      <w:tabs>
        <w:tab w:val="right" w:leader="dot" w:pos="8630"/>
      </w:tabs>
      <w:bidi/>
      <w:spacing w:after="100"/>
      <w:ind w:left="480"/>
    </w:pPr>
    <w:rPr>
      <w:rFonts w:cs="Arial"/>
      <w:b/>
      <w:bCs/>
      <w:noProof/>
      <w:color w:val="000000" w:themeColor="text1"/>
      <w:lang w:bidi="ar-SY"/>
    </w:rPr>
  </w:style>
  <w:style w:type="character" w:styleId="Hyperlink">
    <w:name w:val="Hyperlink"/>
    <w:basedOn w:val="DefaultParagraphFont"/>
    <w:uiPriority w:val="99"/>
    <w:unhideWhenUsed/>
    <w:rsid w:val="00DF00DF"/>
    <w:rPr>
      <w:color w:val="0563C1" w:themeColor="hyperlink"/>
      <w:u w:val="single"/>
    </w:rPr>
  </w:style>
  <w:style w:type="character" w:styleId="UnresolvedMention">
    <w:name w:val="Unresolved Mention"/>
    <w:basedOn w:val="DefaultParagraphFont"/>
    <w:uiPriority w:val="99"/>
    <w:semiHidden/>
    <w:unhideWhenUsed/>
    <w:rsid w:val="00A223A9"/>
    <w:rPr>
      <w:color w:val="605E5C"/>
      <w:shd w:val="clear" w:color="auto" w:fill="E1DFDD"/>
    </w:rPr>
  </w:style>
  <w:style w:type="character" w:styleId="FollowedHyperlink">
    <w:name w:val="FollowedHyperlink"/>
    <w:basedOn w:val="DefaultParagraphFont"/>
    <w:uiPriority w:val="99"/>
    <w:semiHidden/>
    <w:unhideWhenUsed/>
    <w:rsid w:val="00A95AFD"/>
    <w:rPr>
      <w:color w:val="954F72" w:themeColor="followedHyperlink"/>
      <w:u w:val="single"/>
    </w:rPr>
  </w:style>
  <w:style w:type="table" w:styleId="PlainTable1">
    <w:name w:val="Plain Table 1"/>
    <w:basedOn w:val="TableNormal"/>
    <w:uiPriority w:val="41"/>
    <w:rsid w:val="009E4A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E4A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E4A9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9E4A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4E174A"/>
    <w:rPr>
      <w:rFonts w:cs="Times New Roman"/>
    </w:rPr>
  </w:style>
  <w:style w:type="table" w:styleId="GridTable1Light-Accent1">
    <w:name w:val="Grid Table 1 Light Accent 1"/>
    <w:basedOn w:val="TableNormal"/>
    <w:uiPriority w:val="46"/>
    <w:rsid w:val="00C6546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40183">
      <w:bodyDiv w:val="1"/>
      <w:marLeft w:val="0"/>
      <w:marRight w:val="0"/>
      <w:marTop w:val="0"/>
      <w:marBottom w:val="0"/>
      <w:divBdr>
        <w:top w:val="none" w:sz="0" w:space="0" w:color="auto"/>
        <w:left w:val="none" w:sz="0" w:space="0" w:color="auto"/>
        <w:bottom w:val="none" w:sz="0" w:space="0" w:color="auto"/>
        <w:right w:val="none" w:sz="0" w:space="0" w:color="auto"/>
      </w:divBdr>
    </w:div>
    <w:div w:id="79648304">
      <w:bodyDiv w:val="1"/>
      <w:marLeft w:val="0"/>
      <w:marRight w:val="0"/>
      <w:marTop w:val="0"/>
      <w:marBottom w:val="0"/>
      <w:divBdr>
        <w:top w:val="none" w:sz="0" w:space="0" w:color="auto"/>
        <w:left w:val="none" w:sz="0" w:space="0" w:color="auto"/>
        <w:bottom w:val="none" w:sz="0" w:space="0" w:color="auto"/>
        <w:right w:val="none" w:sz="0" w:space="0" w:color="auto"/>
      </w:divBdr>
    </w:div>
    <w:div w:id="292444107">
      <w:bodyDiv w:val="1"/>
      <w:marLeft w:val="0"/>
      <w:marRight w:val="0"/>
      <w:marTop w:val="0"/>
      <w:marBottom w:val="0"/>
      <w:divBdr>
        <w:top w:val="none" w:sz="0" w:space="0" w:color="auto"/>
        <w:left w:val="none" w:sz="0" w:space="0" w:color="auto"/>
        <w:bottom w:val="none" w:sz="0" w:space="0" w:color="auto"/>
        <w:right w:val="none" w:sz="0" w:space="0" w:color="auto"/>
      </w:divBdr>
    </w:div>
    <w:div w:id="549265176">
      <w:bodyDiv w:val="1"/>
      <w:marLeft w:val="0"/>
      <w:marRight w:val="0"/>
      <w:marTop w:val="0"/>
      <w:marBottom w:val="0"/>
      <w:divBdr>
        <w:top w:val="none" w:sz="0" w:space="0" w:color="auto"/>
        <w:left w:val="none" w:sz="0" w:space="0" w:color="auto"/>
        <w:bottom w:val="none" w:sz="0" w:space="0" w:color="auto"/>
        <w:right w:val="none" w:sz="0" w:space="0" w:color="auto"/>
      </w:divBdr>
    </w:div>
    <w:div w:id="792477029">
      <w:bodyDiv w:val="1"/>
      <w:marLeft w:val="0"/>
      <w:marRight w:val="0"/>
      <w:marTop w:val="0"/>
      <w:marBottom w:val="0"/>
      <w:divBdr>
        <w:top w:val="none" w:sz="0" w:space="0" w:color="auto"/>
        <w:left w:val="none" w:sz="0" w:space="0" w:color="auto"/>
        <w:bottom w:val="none" w:sz="0" w:space="0" w:color="auto"/>
        <w:right w:val="none" w:sz="0" w:space="0" w:color="auto"/>
      </w:divBdr>
    </w:div>
    <w:div w:id="861672902">
      <w:bodyDiv w:val="1"/>
      <w:marLeft w:val="0"/>
      <w:marRight w:val="0"/>
      <w:marTop w:val="0"/>
      <w:marBottom w:val="0"/>
      <w:divBdr>
        <w:top w:val="none" w:sz="0" w:space="0" w:color="auto"/>
        <w:left w:val="none" w:sz="0" w:space="0" w:color="auto"/>
        <w:bottom w:val="none" w:sz="0" w:space="0" w:color="auto"/>
        <w:right w:val="none" w:sz="0" w:space="0" w:color="auto"/>
      </w:divBdr>
    </w:div>
    <w:div w:id="1016469293">
      <w:bodyDiv w:val="1"/>
      <w:marLeft w:val="0"/>
      <w:marRight w:val="0"/>
      <w:marTop w:val="0"/>
      <w:marBottom w:val="0"/>
      <w:divBdr>
        <w:top w:val="none" w:sz="0" w:space="0" w:color="auto"/>
        <w:left w:val="none" w:sz="0" w:space="0" w:color="auto"/>
        <w:bottom w:val="none" w:sz="0" w:space="0" w:color="auto"/>
        <w:right w:val="none" w:sz="0" w:space="0" w:color="auto"/>
      </w:divBdr>
      <w:divsChild>
        <w:div w:id="1962304216">
          <w:marLeft w:val="0"/>
          <w:marRight w:val="0"/>
          <w:marTop w:val="0"/>
          <w:marBottom w:val="0"/>
          <w:divBdr>
            <w:top w:val="none" w:sz="0" w:space="0" w:color="auto"/>
            <w:left w:val="none" w:sz="0" w:space="0" w:color="auto"/>
            <w:bottom w:val="none" w:sz="0" w:space="0" w:color="auto"/>
            <w:right w:val="none" w:sz="0" w:space="0" w:color="auto"/>
          </w:divBdr>
        </w:div>
      </w:divsChild>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94714929">
      <w:bodyDiv w:val="1"/>
      <w:marLeft w:val="0"/>
      <w:marRight w:val="0"/>
      <w:marTop w:val="0"/>
      <w:marBottom w:val="0"/>
      <w:divBdr>
        <w:top w:val="none" w:sz="0" w:space="0" w:color="auto"/>
        <w:left w:val="none" w:sz="0" w:space="0" w:color="auto"/>
        <w:bottom w:val="none" w:sz="0" w:space="0" w:color="auto"/>
        <w:right w:val="none" w:sz="0" w:space="0" w:color="auto"/>
      </w:divBdr>
    </w:div>
    <w:div w:id="1177891496">
      <w:bodyDiv w:val="1"/>
      <w:marLeft w:val="0"/>
      <w:marRight w:val="0"/>
      <w:marTop w:val="0"/>
      <w:marBottom w:val="0"/>
      <w:divBdr>
        <w:top w:val="none" w:sz="0" w:space="0" w:color="auto"/>
        <w:left w:val="none" w:sz="0" w:space="0" w:color="auto"/>
        <w:bottom w:val="none" w:sz="0" w:space="0" w:color="auto"/>
        <w:right w:val="none" w:sz="0" w:space="0" w:color="auto"/>
      </w:divBdr>
    </w:div>
    <w:div w:id="1215048626">
      <w:bodyDiv w:val="1"/>
      <w:marLeft w:val="0"/>
      <w:marRight w:val="0"/>
      <w:marTop w:val="0"/>
      <w:marBottom w:val="0"/>
      <w:divBdr>
        <w:top w:val="none" w:sz="0" w:space="0" w:color="auto"/>
        <w:left w:val="none" w:sz="0" w:space="0" w:color="auto"/>
        <w:bottom w:val="none" w:sz="0" w:space="0" w:color="auto"/>
        <w:right w:val="none" w:sz="0" w:space="0" w:color="auto"/>
      </w:divBdr>
    </w:div>
    <w:div w:id="1236621623">
      <w:bodyDiv w:val="1"/>
      <w:marLeft w:val="0"/>
      <w:marRight w:val="0"/>
      <w:marTop w:val="0"/>
      <w:marBottom w:val="0"/>
      <w:divBdr>
        <w:top w:val="none" w:sz="0" w:space="0" w:color="auto"/>
        <w:left w:val="none" w:sz="0" w:space="0" w:color="auto"/>
        <w:bottom w:val="none" w:sz="0" w:space="0" w:color="auto"/>
        <w:right w:val="none" w:sz="0" w:space="0" w:color="auto"/>
      </w:divBdr>
      <w:divsChild>
        <w:div w:id="1159155036">
          <w:marLeft w:val="0"/>
          <w:marRight w:val="0"/>
          <w:marTop w:val="0"/>
          <w:marBottom w:val="0"/>
          <w:divBdr>
            <w:top w:val="none" w:sz="0" w:space="0" w:color="auto"/>
            <w:left w:val="none" w:sz="0" w:space="0" w:color="auto"/>
            <w:bottom w:val="none" w:sz="0" w:space="0" w:color="auto"/>
            <w:right w:val="none" w:sz="0" w:space="0" w:color="auto"/>
          </w:divBdr>
        </w:div>
      </w:divsChild>
    </w:div>
    <w:div w:id="1340548116">
      <w:bodyDiv w:val="1"/>
      <w:marLeft w:val="0"/>
      <w:marRight w:val="0"/>
      <w:marTop w:val="0"/>
      <w:marBottom w:val="0"/>
      <w:divBdr>
        <w:top w:val="none" w:sz="0" w:space="0" w:color="auto"/>
        <w:left w:val="none" w:sz="0" w:space="0" w:color="auto"/>
        <w:bottom w:val="none" w:sz="0" w:space="0" w:color="auto"/>
        <w:right w:val="none" w:sz="0" w:space="0" w:color="auto"/>
      </w:divBdr>
    </w:div>
    <w:div w:id="1415666067">
      <w:bodyDiv w:val="1"/>
      <w:marLeft w:val="0"/>
      <w:marRight w:val="0"/>
      <w:marTop w:val="0"/>
      <w:marBottom w:val="0"/>
      <w:divBdr>
        <w:top w:val="none" w:sz="0" w:space="0" w:color="auto"/>
        <w:left w:val="none" w:sz="0" w:space="0" w:color="auto"/>
        <w:bottom w:val="none" w:sz="0" w:space="0" w:color="auto"/>
        <w:right w:val="none" w:sz="0" w:space="0" w:color="auto"/>
      </w:divBdr>
    </w:div>
    <w:div w:id="1662004620">
      <w:bodyDiv w:val="1"/>
      <w:marLeft w:val="0"/>
      <w:marRight w:val="0"/>
      <w:marTop w:val="0"/>
      <w:marBottom w:val="0"/>
      <w:divBdr>
        <w:top w:val="none" w:sz="0" w:space="0" w:color="auto"/>
        <w:left w:val="none" w:sz="0" w:space="0" w:color="auto"/>
        <w:bottom w:val="none" w:sz="0" w:space="0" w:color="auto"/>
        <w:right w:val="none" w:sz="0" w:space="0" w:color="auto"/>
      </w:divBdr>
    </w:div>
    <w:div w:id="1726486365">
      <w:bodyDiv w:val="1"/>
      <w:marLeft w:val="0"/>
      <w:marRight w:val="0"/>
      <w:marTop w:val="0"/>
      <w:marBottom w:val="0"/>
      <w:divBdr>
        <w:top w:val="none" w:sz="0" w:space="0" w:color="auto"/>
        <w:left w:val="none" w:sz="0" w:space="0" w:color="auto"/>
        <w:bottom w:val="none" w:sz="0" w:space="0" w:color="auto"/>
        <w:right w:val="none" w:sz="0" w:space="0" w:color="auto"/>
      </w:divBdr>
    </w:div>
    <w:div w:id="1731343168">
      <w:bodyDiv w:val="1"/>
      <w:marLeft w:val="0"/>
      <w:marRight w:val="0"/>
      <w:marTop w:val="0"/>
      <w:marBottom w:val="0"/>
      <w:divBdr>
        <w:top w:val="none" w:sz="0" w:space="0" w:color="auto"/>
        <w:left w:val="none" w:sz="0" w:space="0" w:color="auto"/>
        <w:bottom w:val="none" w:sz="0" w:space="0" w:color="auto"/>
        <w:right w:val="none" w:sz="0" w:space="0" w:color="auto"/>
      </w:divBdr>
    </w:div>
    <w:div w:id="2045792339">
      <w:bodyDiv w:val="1"/>
      <w:marLeft w:val="0"/>
      <w:marRight w:val="0"/>
      <w:marTop w:val="0"/>
      <w:marBottom w:val="0"/>
      <w:divBdr>
        <w:top w:val="none" w:sz="0" w:space="0" w:color="auto"/>
        <w:left w:val="none" w:sz="0" w:space="0" w:color="auto"/>
        <w:bottom w:val="none" w:sz="0" w:space="0" w:color="auto"/>
        <w:right w:val="none" w:sz="0" w:space="0" w:color="auto"/>
      </w:divBdr>
      <w:divsChild>
        <w:div w:id="3741574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A0B60-C072-47E2-8306-A20AB694F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4012</Words>
  <Characters>22869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Multi-Task Transformer for Code Change Understanding and Commit Message Generation</vt:lpstr>
    </vt:vector>
  </TitlesOfParts>
  <Company/>
  <LinksUpToDate>false</LinksUpToDate>
  <CharactersWithSpaces>26828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Multi-Task Transformer for Code Change Understanding and Commit Message Generation</dc:title>
  <dc:subject>English thesis text through Chapter Two</dc:subject>
  <dc:creator>Obai Alzohili;Ahmad Tarek Aboarab</dc:creator>
  <cp:keywords/>
  <dc:description/>
  <cp:lastModifiedBy>Obai Al Zohili</cp:lastModifiedBy>
  <cp:revision>2</cp:revision>
  <cp:lastPrinted>2026-10-27T16:52:00Z</cp:lastPrinted>
  <dcterms:created xsi:type="dcterms:W3CDTF">2026-10-28T16:43:00Z</dcterms:created>
  <dcterms:modified xsi:type="dcterms:W3CDTF">2026-10-28T16:43:00Z</dcterms:modified>
</cp:coreProperties>
</file>