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6F9FD" w14:textId="29854DFA" w:rsidR="00DE521F" w:rsidRDefault="00DE521F" w:rsidP="00446A1C">
      <w:pPr>
        <w:spacing w:line="360" w:lineRule="auto"/>
        <w:jc w:val="center"/>
        <w:rPr>
          <w:rtl/>
        </w:rPr>
      </w:pPr>
      <w:r>
        <w:rPr>
          <w:rFonts w:hint="cs"/>
          <w:rtl/>
        </w:rPr>
        <w:t>דו"ח תרגיל בית 1</w:t>
      </w:r>
    </w:p>
    <w:p w14:paraId="68D00116" w14:textId="7136EFCE" w:rsidR="00DE521F" w:rsidRDefault="00DE521F" w:rsidP="00446A1C">
      <w:pPr>
        <w:spacing w:line="360" w:lineRule="auto"/>
        <w:jc w:val="center"/>
        <w:rPr>
          <w:rtl/>
        </w:rPr>
      </w:pPr>
      <w:r w:rsidRPr="00DE521F">
        <w:rPr>
          <w:rFonts w:cs="Arial" w:hint="cs"/>
          <w:rtl/>
        </w:rPr>
        <w:t>קורפוסים</w:t>
      </w:r>
    </w:p>
    <w:p w14:paraId="4C274EF1" w14:textId="758C9B05" w:rsidR="00DE521F" w:rsidRPr="00446A1C" w:rsidRDefault="00434EDA" w:rsidP="00446A1C">
      <w:pPr>
        <w:spacing w:line="360" w:lineRule="auto"/>
        <w:rPr>
          <w:b/>
          <w:bCs/>
          <w:rtl/>
        </w:rPr>
      </w:pPr>
      <w:r w:rsidRPr="00446A1C">
        <w:rPr>
          <w:rFonts w:hint="cs"/>
          <w:b/>
          <w:bCs/>
          <w:rtl/>
        </w:rPr>
        <w:t xml:space="preserve">שלב 1 </w:t>
      </w:r>
    </w:p>
    <w:p w14:paraId="34AF4F30" w14:textId="77777777" w:rsidR="00434EDA" w:rsidRDefault="00434EDA" w:rsidP="00446A1C">
      <w:pPr>
        <w:spacing w:line="360" w:lineRule="auto"/>
        <w:rPr>
          <w:rtl/>
        </w:rPr>
      </w:pPr>
    </w:p>
    <w:p w14:paraId="37D5B79D" w14:textId="5F5A2CE7" w:rsidR="00DE521F" w:rsidRPr="00446A1C" w:rsidRDefault="00DE521F" w:rsidP="00446A1C">
      <w:pPr>
        <w:spacing w:line="360" w:lineRule="auto"/>
        <w:rPr>
          <w:b/>
          <w:bCs/>
          <w:rtl/>
        </w:rPr>
      </w:pPr>
      <w:r w:rsidRPr="00446A1C">
        <w:rPr>
          <w:rFonts w:hint="cs"/>
          <w:b/>
          <w:bCs/>
          <w:rtl/>
        </w:rPr>
        <w:t>שלב 1.1:</w:t>
      </w:r>
      <w:r w:rsidRPr="00446A1C">
        <w:rPr>
          <w:b/>
          <w:bCs/>
        </w:rPr>
        <w:t xml:space="preserve"> </w:t>
      </w:r>
    </w:p>
    <w:p w14:paraId="37E674DC" w14:textId="104D7696" w:rsidR="0022354C" w:rsidRPr="00446A1C" w:rsidRDefault="00A77825" w:rsidP="00446A1C">
      <w:pPr>
        <w:spacing w:line="360" w:lineRule="auto"/>
      </w:pPr>
      <w:r w:rsidRPr="00446A1C">
        <w:rPr>
          <w:rFonts w:hint="cs"/>
          <w:b/>
          <w:bCs/>
          <w:rtl/>
        </w:rPr>
        <w:t>שליפת הנתונים של מספר הכנסת וסוג הפרוטוקול</w:t>
      </w:r>
      <w:r>
        <w:rPr>
          <w:rFonts w:hint="cs"/>
          <w:rtl/>
        </w:rPr>
        <w:t xml:space="preserve"> ממומשת ע"י הפונקציה</w:t>
      </w:r>
      <w:r w:rsidRPr="00A77825">
        <w:t xml:space="preserve"> </w:t>
      </w:r>
      <w:r>
        <w:rPr>
          <w:rFonts w:hint="cs"/>
          <w:rtl/>
        </w:rPr>
        <w:t>'</w:t>
      </w:r>
      <w:proofErr w:type="spellStart"/>
      <w:r w:rsidRPr="00A77825">
        <w:t>extract_metada_from_name</w:t>
      </w:r>
      <w:proofErr w:type="spellEnd"/>
      <w:r>
        <w:rPr>
          <w:rFonts w:hint="cs"/>
          <w:rtl/>
        </w:rPr>
        <w:t xml:space="preserve">'. אופן העבודה שלה מתבסס על העובדה שלשמות קבצי הפרוטוקולים יש מבנה </w:t>
      </w:r>
      <w:r w:rsidR="00446A1C">
        <w:rPr>
          <w:rFonts w:hint="cs"/>
          <w:rtl/>
        </w:rPr>
        <w:t>מסוים</w:t>
      </w:r>
      <w:r>
        <w:rPr>
          <w:rFonts w:hint="cs"/>
          <w:rtl/>
        </w:rPr>
        <w:t>. הפונקציה מקבלת כקלט את שם הקובץ ומחלצת ממנו את הנתונים הדרושים ע"י לחלק אותו ל- 3 חלקים לפי ה</w:t>
      </w:r>
      <w:r w:rsidR="00446A1C">
        <w:rPr>
          <w:rFonts w:hint="cs"/>
          <w:rtl/>
        </w:rPr>
        <w:t>סימן</w:t>
      </w:r>
      <w:r>
        <w:rPr>
          <w:rFonts w:hint="cs"/>
          <w:rtl/>
        </w:rPr>
        <w:t xml:space="preserve"> '_', ומחזירה את החלק הראשון כמספר הכנסת והאות האחרונה בחלק השני כסוג הפרוטוקול. </w:t>
      </w:r>
    </w:p>
    <w:p w14:paraId="1D63F4AA" w14:textId="77777777" w:rsidR="0022354C" w:rsidRDefault="0022354C" w:rsidP="00446A1C">
      <w:pPr>
        <w:spacing w:line="360" w:lineRule="auto"/>
        <w:rPr>
          <w:rtl/>
        </w:rPr>
      </w:pPr>
    </w:p>
    <w:p w14:paraId="58F487D5" w14:textId="73C046CE" w:rsidR="0022354C" w:rsidRDefault="0022354C" w:rsidP="00446A1C">
      <w:pPr>
        <w:spacing w:line="360" w:lineRule="auto"/>
        <w:rPr>
          <w:rtl/>
        </w:rPr>
      </w:pPr>
      <w:r w:rsidRPr="00446A1C">
        <w:rPr>
          <w:rFonts w:hint="cs"/>
          <w:b/>
          <w:bCs/>
          <w:rtl/>
        </w:rPr>
        <w:t>שלב 1.2</w:t>
      </w:r>
      <w:r>
        <w:rPr>
          <w:rFonts w:hint="cs"/>
          <w:rtl/>
        </w:rPr>
        <w:t xml:space="preserve">: </w:t>
      </w:r>
    </w:p>
    <w:p w14:paraId="561CCE1F" w14:textId="01860BBF" w:rsidR="00075A5B" w:rsidRDefault="00922A4A" w:rsidP="00446A1C">
      <w:pPr>
        <w:spacing w:line="360" w:lineRule="auto"/>
        <w:rPr>
          <w:rtl/>
        </w:rPr>
      </w:pPr>
      <w:r w:rsidRPr="00446A1C">
        <w:rPr>
          <w:rFonts w:hint="cs"/>
          <w:b/>
          <w:bCs/>
          <w:rtl/>
        </w:rPr>
        <w:t xml:space="preserve">שליפת </w:t>
      </w:r>
      <w:r w:rsidR="00446A1C" w:rsidRPr="00446A1C">
        <w:rPr>
          <w:rFonts w:hint="cs"/>
          <w:b/>
          <w:bCs/>
          <w:rtl/>
        </w:rPr>
        <w:t>מספר הפרוטוקול</w:t>
      </w:r>
      <w:r>
        <w:rPr>
          <w:rFonts w:hint="cs"/>
          <w:rtl/>
        </w:rPr>
        <w:t xml:space="preserve"> מתממש ע"י הפונקציה '</w:t>
      </w:r>
      <w:proofErr w:type="spellStart"/>
      <w:r w:rsidRPr="00922A4A">
        <w:t>extract_metada_from_content</w:t>
      </w:r>
      <w:proofErr w:type="spellEnd"/>
      <w:r>
        <w:rPr>
          <w:rFonts w:hint="cs"/>
          <w:rtl/>
        </w:rPr>
        <w:t>'. המימוש שלה מתבסס על העובדה שהמספר של הפרוטוקול בא אחרי אחד משני צירופי המלים "הישיבה" או "</w:t>
      </w:r>
      <w:r w:rsidRPr="00922A4A">
        <w:rPr>
          <w:rFonts w:cs="Arial" w:hint="cs"/>
          <w:rtl/>
        </w:rPr>
        <w:t>פרוטוקול</w:t>
      </w:r>
      <w:r w:rsidRPr="00922A4A">
        <w:rPr>
          <w:rFonts w:cs="Arial"/>
          <w:rtl/>
        </w:rPr>
        <w:t xml:space="preserve"> </w:t>
      </w:r>
      <w:r w:rsidRPr="00922A4A">
        <w:rPr>
          <w:rFonts w:cs="Arial" w:hint="cs"/>
          <w:rtl/>
        </w:rPr>
        <w:t>מס</w:t>
      </w:r>
      <w:r w:rsidRPr="00922A4A">
        <w:rPr>
          <w:rFonts w:cs="Arial"/>
          <w:rtl/>
        </w:rPr>
        <w:t>'</w:t>
      </w:r>
      <w:r>
        <w:rPr>
          <w:rFonts w:cs="Arial" w:hint="cs"/>
          <w:rtl/>
        </w:rPr>
        <w:t>"</w:t>
      </w:r>
      <w:r>
        <w:rPr>
          <w:rFonts w:hint="cs"/>
          <w:rtl/>
        </w:rPr>
        <w:t xml:space="preserve">. היא מקבלת כקלט את התוכן של הקובץ, ומתחילה בלעבור על כל המופעים של המילה "הישיבה" ובודקת אם המילה שמופיעה אחריה היא מספר, אם לא מצליחה למצוא כזה מופע, היא עושה אותו דבר עבור המופעים של הצירוף "פרוטוקול מס'". הפונקציה עוצרת בעת שהיא מוצאת מספר כמתואר למעלה ומחזירה אותו, או כאשר עוברת על כל המופעים של שני הצירופים ולא מוצאת, ואז מחזירה -1. </w:t>
      </w:r>
    </w:p>
    <w:p w14:paraId="263C17EF" w14:textId="619BCFAB" w:rsidR="00922A4A" w:rsidRDefault="00922A4A" w:rsidP="00446A1C">
      <w:pPr>
        <w:spacing w:line="360" w:lineRule="auto"/>
        <w:rPr>
          <w:rtl/>
        </w:rPr>
      </w:pPr>
      <w:r w:rsidRPr="00446A1C">
        <w:rPr>
          <w:rFonts w:hint="cs"/>
          <w:b/>
          <w:bCs/>
          <w:rtl/>
        </w:rPr>
        <w:t>בדיקת האם המילה היא מספר</w:t>
      </w:r>
      <w:r>
        <w:rPr>
          <w:rFonts w:hint="cs"/>
          <w:rtl/>
        </w:rPr>
        <w:t xml:space="preserve"> ואת ערכה במידה שהיא מספר מתבצעת ע"י הקריאה לפונקציה '</w:t>
      </w:r>
      <w:proofErr w:type="spellStart"/>
      <w:r w:rsidRPr="00922A4A">
        <w:t>convertToInt</w:t>
      </w:r>
      <w:proofErr w:type="spellEnd"/>
      <w:r>
        <w:rPr>
          <w:rFonts w:hint="cs"/>
          <w:rtl/>
        </w:rPr>
        <w:t xml:space="preserve">'. אשר מקבלת כקלט משתנה </w:t>
      </w:r>
      <w:r>
        <w:t>string</w:t>
      </w:r>
      <w:r>
        <w:rPr>
          <w:rFonts w:hint="cs"/>
          <w:rtl/>
        </w:rPr>
        <w:t xml:space="preserve">, שיכול להיות מורכב מספרות (כמו 73) או מאותיות (כמו: שבעים ושלוש). היא ממירה </w:t>
      </w:r>
      <w:r w:rsidR="00DF61A5">
        <w:rPr>
          <w:rFonts w:hint="cs"/>
          <w:rtl/>
        </w:rPr>
        <w:t xml:space="preserve">אותו למקביל שלו ב- </w:t>
      </w:r>
      <w:r w:rsidR="00DF61A5">
        <w:t>int</w:t>
      </w:r>
      <w:r w:rsidR="00DF61A5">
        <w:rPr>
          <w:rFonts w:hint="cs"/>
          <w:rtl/>
        </w:rPr>
        <w:t xml:space="preserve">, ואם לא מצליחה היא מניחה שזה לא מספר ומחזירה -1. </w:t>
      </w:r>
    </w:p>
    <w:p w14:paraId="3AB28A16" w14:textId="77777777" w:rsidR="00075A5B" w:rsidRDefault="00075A5B" w:rsidP="00446A1C">
      <w:pPr>
        <w:spacing w:line="360" w:lineRule="auto"/>
        <w:rPr>
          <w:rtl/>
        </w:rPr>
      </w:pPr>
    </w:p>
    <w:p w14:paraId="408B3875" w14:textId="364C01BA" w:rsidR="0022354C" w:rsidRDefault="0022354C" w:rsidP="00446A1C">
      <w:pPr>
        <w:spacing w:line="360" w:lineRule="auto"/>
      </w:pPr>
      <w:r>
        <w:rPr>
          <w:rFonts w:hint="cs"/>
          <w:rtl/>
        </w:rPr>
        <w:t xml:space="preserve">שלב </w:t>
      </w:r>
      <w:r w:rsidR="00193C60">
        <w:rPr>
          <w:rFonts w:hint="cs"/>
          <w:rtl/>
        </w:rPr>
        <w:t xml:space="preserve">1.3: </w:t>
      </w:r>
    </w:p>
    <w:p w14:paraId="6ACBF779" w14:textId="71B6C828" w:rsidR="00821F14" w:rsidRDefault="005D199F" w:rsidP="00446A1C">
      <w:pPr>
        <w:spacing w:line="360" w:lineRule="auto"/>
        <w:rPr>
          <w:rtl/>
        </w:rPr>
      </w:pPr>
      <w:r>
        <w:rPr>
          <w:rFonts w:hint="cs"/>
          <w:rtl/>
        </w:rPr>
        <w:t>הדרוש בסעיף ממומש ע"י הפונקציה '</w:t>
      </w:r>
      <w:proofErr w:type="spellStart"/>
      <w:r w:rsidRPr="005D199F">
        <w:t>extract_relevant_text</w:t>
      </w:r>
      <w:proofErr w:type="spellEnd"/>
      <w:r>
        <w:rPr>
          <w:rFonts w:hint="cs"/>
          <w:rtl/>
        </w:rPr>
        <w:t xml:space="preserve">', אשר משתמשת גם בפונקציות עזר שונות. היא מקבלת כקלט קובץ ופרוטוקול (מופע של המחלקה </w:t>
      </w:r>
      <w:r>
        <w:t>Protocol</w:t>
      </w:r>
      <w:r>
        <w:rPr>
          <w:rFonts w:hint="cs"/>
          <w:rtl/>
        </w:rPr>
        <w:t xml:space="preserve">), ומחלצת מהקובץ את המשפטים הרלוונטיים ושומרת אותם לתוך הפרוטוקול. היא מבצעת את העבודה באמצעות השלבים הבאים: </w:t>
      </w:r>
    </w:p>
    <w:p w14:paraId="2B72994F" w14:textId="77777777" w:rsidR="00E844E2" w:rsidRDefault="005D199F" w:rsidP="00446A1C">
      <w:pPr>
        <w:pStyle w:val="a9"/>
        <w:numPr>
          <w:ilvl w:val="0"/>
          <w:numId w:val="1"/>
        </w:numPr>
        <w:spacing w:line="360" w:lineRule="auto"/>
      </w:pPr>
      <w:r>
        <w:rPr>
          <w:rFonts w:hint="cs"/>
          <w:rtl/>
        </w:rPr>
        <w:lastRenderedPageBreak/>
        <w:t>למצוא את הטקסט הרלוונטי, אשר הוגדר בנתוני השאלה כ- "הטקסט שנאמר על ידי דוברים בוועדה\מליאה"</w:t>
      </w:r>
      <w:r w:rsidR="00E844E2">
        <w:rPr>
          <w:rFonts w:hint="cs"/>
          <w:rtl/>
        </w:rPr>
        <w:t xml:space="preserve">. </w:t>
      </w:r>
      <w:proofErr w:type="spellStart"/>
      <w:r>
        <w:rPr>
          <w:rFonts w:hint="cs"/>
          <w:rtl/>
        </w:rPr>
        <w:t>מהתסתכלות</w:t>
      </w:r>
      <w:proofErr w:type="spellEnd"/>
      <w:r>
        <w:rPr>
          <w:rFonts w:hint="cs"/>
          <w:rtl/>
        </w:rPr>
        <w:t xml:space="preserve"> בקבצי הפרוטוקולים השונים ניתן לראות שהקט הרלוונטי נמצא ברצף, לכן נרצה למצוא את תחילת הקטע וסופו</w:t>
      </w:r>
      <w:r w:rsidR="00E844E2">
        <w:rPr>
          <w:rFonts w:hint="cs"/>
          <w:rtl/>
        </w:rPr>
        <w:t xml:space="preserve">. </w:t>
      </w:r>
    </w:p>
    <w:p w14:paraId="35BD42BC" w14:textId="7FFF43CB" w:rsidR="005D199F" w:rsidRDefault="00E844E2" w:rsidP="00446A1C">
      <w:pPr>
        <w:pStyle w:val="a9"/>
        <w:numPr>
          <w:ilvl w:val="1"/>
          <w:numId w:val="1"/>
        </w:numPr>
        <w:spacing w:line="360" w:lineRule="auto"/>
      </w:pPr>
      <w:r w:rsidRPr="00E844E2">
        <w:rPr>
          <w:rFonts w:hint="cs"/>
          <w:b/>
          <w:bCs/>
          <w:rtl/>
        </w:rPr>
        <w:t>מציאת תחילת הקטע הרלוונטי</w:t>
      </w:r>
      <w:r>
        <w:rPr>
          <w:rFonts w:hint="cs"/>
          <w:rtl/>
        </w:rPr>
        <w:t xml:space="preserve"> מתבצעת ע"י הקריאה לפונקציית העזר '</w:t>
      </w:r>
      <w:r w:rsidRPr="00E844E2">
        <w:t xml:space="preserve"> </w:t>
      </w:r>
      <w:proofErr w:type="spellStart"/>
      <w:r w:rsidRPr="00E844E2">
        <w:t>find_starting_relevant</w:t>
      </w:r>
      <w:proofErr w:type="spellEnd"/>
      <w:r>
        <w:rPr>
          <w:rFonts w:hint="cs"/>
          <w:rtl/>
        </w:rPr>
        <w:t xml:space="preserve">'. </w:t>
      </w:r>
      <w:r w:rsidR="005D199F">
        <w:rPr>
          <w:rFonts w:hint="cs"/>
          <w:rtl/>
        </w:rPr>
        <w:t xml:space="preserve">מהידע </w:t>
      </w:r>
      <w:r>
        <w:rPr>
          <w:rFonts w:hint="cs"/>
          <w:rtl/>
        </w:rPr>
        <w:t>ש</w:t>
      </w:r>
      <w:r w:rsidR="005D199F">
        <w:rPr>
          <w:rFonts w:hint="cs"/>
          <w:rtl/>
        </w:rPr>
        <w:t xml:space="preserve">לנו על </w:t>
      </w:r>
      <w:r>
        <w:rPr>
          <w:rFonts w:hint="cs"/>
          <w:rtl/>
        </w:rPr>
        <w:t xml:space="preserve">אופן התנהלות הדיונים בכנסת הוועדה\המליאה מתחילה בדבריו של היו"ר של הכנסת או המ"מ שלו. דבר זה משתקף בקבצי הפרוטוקולים. כמו כן בעיון בקבצים השונים נוכל לשים לב שהתואר שלו תמיד נמצא לפני שמו, ו- ":" תמיד מופיעות אחרי שם כל דובר.. לכן המטלה הופכת להיות </w:t>
      </w:r>
      <w:proofErr w:type="spellStart"/>
      <w:r>
        <w:rPr>
          <w:rFonts w:hint="cs"/>
          <w:rtl/>
        </w:rPr>
        <w:t>ללמצוא</w:t>
      </w:r>
      <w:proofErr w:type="spellEnd"/>
      <w:r>
        <w:rPr>
          <w:rFonts w:hint="cs"/>
          <w:rtl/>
        </w:rPr>
        <w:t xml:space="preserve"> את המשפט הראשון שמתחיל באחד מהצירופים יו"ר\ היו"ר\ יו"ר הכנסת\ מ"מ היו"ר ונגמר ב- ":", זהו תחילת הקטע הרלוונטי. </w:t>
      </w:r>
    </w:p>
    <w:p w14:paraId="5CA4B70F" w14:textId="52BE39F8" w:rsidR="00E844E2" w:rsidRDefault="00E844E2" w:rsidP="00446A1C">
      <w:pPr>
        <w:pStyle w:val="a9"/>
        <w:numPr>
          <w:ilvl w:val="1"/>
          <w:numId w:val="1"/>
        </w:numPr>
        <w:spacing w:line="360" w:lineRule="auto"/>
      </w:pPr>
      <w:r w:rsidRPr="00732221">
        <w:rPr>
          <w:rFonts w:hint="cs"/>
          <w:b/>
          <w:bCs/>
          <w:rtl/>
        </w:rPr>
        <w:t>מציאת סוף הקטע הרלוונטי</w:t>
      </w:r>
      <w:r w:rsidR="00BB4A45">
        <w:rPr>
          <w:rFonts w:hint="cs"/>
          <w:rtl/>
        </w:rPr>
        <w:t xml:space="preserve"> מתבצעת ע"י הקריאה לפונקציית העזר '</w:t>
      </w:r>
      <w:r w:rsidR="00BB4A45" w:rsidRPr="00BB4A45">
        <w:t xml:space="preserve"> </w:t>
      </w:r>
      <w:proofErr w:type="spellStart"/>
      <w:r w:rsidR="00BB4A45" w:rsidRPr="00BB4A45">
        <w:t>find_last_relevant</w:t>
      </w:r>
      <w:proofErr w:type="spellEnd"/>
      <w:r w:rsidR="00BB4A45">
        <w:rPr>
          <w:rFonts w:hint="cs"/>
          <w:rtl/>
        </w:rPr>
        <w:t xml:space="preserve">'. </w:t>
      </w:r>
      <w:r w:rsidR="00FD6F68">
        <w:rPr>
          <w:rFonts w:hint="cs"/>
          <w:rtl/>
        </w:rPr>
        <w:t>ניתן לשים לב שכמעט כל דיון נגמר במשפט "הישיבה ננעלה בשעה .." או לחלופין "הטקס ננעל בשעה ..". משפט זה בא אחרי המשפטים שנאמרו ע"י הדוברים, וגם לא נאמר ע"י מישהו</w:t>
      </w:r>
      <w:r w:rsidR="00D36C7C">
        <w:rPr>
          <w:rFonts w:hint="cs"/>
          <w:rtl/>
        </w:rPr>
        <w:t>, לכן ניתן להניח שהוא המשפט הראשון הלא רלוונטי. כמו כן, ניתן לשים לב שבמקרים שהקובץ לא נגמר במשפט מהסוג הזה</w:t>
      </w:r>
      <w:r w:rsidR="00732221">
        <w:rPr>
          <w:rFonts w:hint="cs"/>
          <w:rtl/>
          <w:lang w:bidi="ar-SA"/>
        </w:rPr>
        <w:t xml:space="preserve"> </w:t>
      </w:r>
      <w:r w:rsidR="00732221">
        <w:rPr>
          <w:rFonts w:hint="cs"/>
          <w:rtl/>
        </w:rPr>
        <w:t>הדיון נמשך עד הסוף.</w:t>
      </w:r>
      <w:r w:rsidR="00D36C7C">
        <w:rPr>
          <w:rFonts w:hint="cs"/>
          <w:rtl/>
        </w:rPr>
        <w:t xml:space="preserve"> </w:t>
      </w:r>
      <w:r w:rsidR="00732221">
        <w:rPr>
          <w:rFonts w:hint="cs"/>
          <w:rtl/>
        </w:rPr>
        <w:t xml:space="preserve">על סמך הזה הפונקציה מאתר את סוף הקטע הרלוונטי ע"י להתחיל לחפש מהסוף את אחד מבין צירופי המלים "הישיבה ננעלה" או "הטקס ננעל", ואם לא מוצאת אותן אז היא מחזירה שהסוף של הקטע הוא בסוף הקובץ. </w:t>
      </w:r>
    </w:p>
    <w:p w14:paraId="56910241" w14:textId="041CFAF4" w:rsidR="00732221" w:rsidRDefault="00732221" w:rsidP="00446A1C">
      <w:pPr>
        <w:pStyle w:val="a9"/>
        <w:numPr>
          <w:ilvl w:val="0"/>
          <w:numId w:val="1"/>
        </w:numPr>
        <w:spacing w:line="360" w:lineRule="auto"/>
      </w:pPr>
      <w:r>
        <w:rPr>
          <w:rFonts w:hint="cs"/>
          <w:rtl/>
        </w:rPr>
        <w:t>מיון המשפטים בקטע הרלוונטי לאחד מבין שני הסוגים: שם הדובר, משפט שהוא חלק מהנאום. זה מתבצע ע"י הפונקציה הראשית ('</w:t>
      </w:r>
      <w:proofErr w:type="spellStart"/>
      <w:r w:rsidRPr="00732221">
        <w:t>extract_relevant_text</w:t>
      </w:r>
      <w:proofErr w:type="spellEnd"/>
      <w:r>
        <w:rPr>
          <w:rFonts w:hint="cs"/>
          <w:rtl/>
        </w:rPr>
        <w:t xml:space="preserve">') </w:t>
      </w:r>
      <w:r w:rsidR="00FE3657">
        <w:rPr>
          <w:rFonts w:hint="cs"/>
          <w:rtl/>
        </w:rPr>
        <w:t xml:space="preserve">אשר עוברת על הקטע שסומן כרלוונטי, היא מאתרת את המשפטים מסוג "שם הדובר" ע"י כך שהיא בודקת אם הוא עומד בשלושה תנאים: </w:t>
      </w:r>
      <w:r w:rsidR="002C7A5F">
        <w:rPr>
          <w:rFonts w:hint="cs"/>
          <w:rtl/>
        </w:rPr>
        <w:t>יש קו מתחתיו, מסתיים ב- ":", ומכיל לכל היותר 5 מילים אחרי הניקיון (על ניקיון השם מפורט אח"כ). אם שלושת התנאים מתקיימים, המשפט נחשב לכזה המכיל שם דובר, וכל המשפטים ש</w:t>
      </w:r>
      <w:r w:rsidR="00E27726">
        <w:rPr>
          <w:rFonts w:hint="cs"/>
          <w:rtl/>
        </w:rPr>
        <w:t xml:space="preserve">מפרים אחד מהתנאים </w:t>
      </w:r>
      <w:r w:rsidR="002C7A5F">
        <w:rPr>
          <w:rFonts w:hint="cs"/>
          <w:rtl/>
        </w:rPr>
        <w:t>הללו ובאים אחריו משויכים אליו, עד למציאת שם דובר חדש.</w:t>
      </w:r>
      <w:r w:rsidR="000B045A">
        <w:rPr>
          <w:rFonts w:hint="cs"/>
          <w:rtl/>
        </w:rPr>
        <w:t xml:space="preserve"> ברגע שמשפט של נאום נמצא הוא מטופל ע"י פונקציית העזר </w:t>
      </w:r>
      <w:proofErr w:type="spellStart"/>
      <w:r w:rsidR="000B045A" w:rsidRPr="000B045A">
        <w:t>sentence_handle</w:t>
      </w:r>
      <w:proofErr w:type="spellEnd"/>
      <w:r w:rsidR="000B045A">
        <w:rPr>
          <w:rFonts w:hint="cs"/>
          <w:rtl/>
        </w:rPr>
        <w:t xml:space="preserve">, אליה מועבר המשפט, שם הדובר, והמופע של הפרוטוקול. על אופן עבודת הפונקציה מפורט יותר </w:t>
      </w:r>
      <w:proofErr w:type="spellStart"/>
      <w:r w:rsidR="000B045A">
        <w:rPr>
          <w:rFonts w:hint="cs"/>
          <w:rtl/>
        </w:rPr>
        <w:t>בלשבים</w:t>
      </w:r>
      <w:proofErr w:type="spellEnd"/>
      <w:r w:rsidR="000B045A">
        <w:rPr>
          <w:rFonts w:hint="cs"/>
          <w:rtl/>
        </w:rPr>
        <w:t xml:space="preserve"> 1.4-1.7. </w:t>
      </w:r>
    </w:p>
    <w:p w14:paraId="0A28C3ED" w14:textId="3988B037" w:rsidR="00DF21E0" w:rsidRDefault="00DF21E0" w:rsidP="00446A1C">
      <w:pPr>
        <w:pStyle w:val="a9"/>
        <w:numPr>
          <w:ilvl w:val="0"/>
          <w:numId w:val="2"/>
        </w:numPr>
        <w:spacing w:line="360" w:lineRule="auto"/>
        <w:rPr>
          <w:rtl/>
        </w:rPr>
      </w:pPr>
      <w:r>
        <w:rPr>
          <w:rFonts w:hint="cs"/>
          <w:rtl/>
        </w:rPr>
        <w:t>ניקוי השם: מתבצע ע"י הקריאה לפונקציה '</w:t>
      </w:r>
      <w:proofErr w:type="spellStart"/>
      <w:r w:rsidRPr="00DF21E0">
        <w:t>speakerClean</w:t>
      </w:r>
      <w:proofErr w:type="spellEnd"/>
      <w:r>
        <w:rPr>
          <w:rFonts w:hint="cs"/>
          <w:rtl/>
        </w:rPr>
        <w:t>'.</w:t>
      </w:r>
      <w:r w:rsidR="00920555">
        <w:rPr>
          <w:rFonts w:hint="cs"/>
          <w:rtl/>
        </w:rPr>
        <w:t xml:space="preserve"> מטרת הפונקציה היא "לנקות" את השם, כלומר להסיר כל דבר חוץ שמכיל השם מלבד השם הפרטי ושם המשפחה, ואולי גם שם האב. זה כולל תארים (כמו השר, היו"ר, </w:t>
      </w:r>
      <w:r w:rsidR="00920555">
        <w:rPr>
          <w:rFonts w:hint="cs"/>
          <w:rtl/>
        </w:rPr>
        <w:lastRenderedPageBreak/>
        <w:t xml:space="preserve">ד"ר וכדו') או שם המפלגה או סימונים של &lt;&gt; שבהרבה פורמטים מופיעים לפני ואחרי השם. </w:t>
      </w:r>
      <w:r w:rsidR="00424925">
        <w:rPr>
          <w:rFonts w:hint="cs"/>
          <w:rtl/>
        </w:rPr>
        <w:t xml:space="preserve">מימוש הפונקציה מתבסס על סקירת האופנים השונים שבהם יכול השם להופיע. למשל שם המפלגה תמיד בא בין סוגריים, לכן הפונקציה מאתרת סוגריים כאלה ואם מוצאת אותם מוחקת אותם מהשם ביחד עם מה שיש בתוכם. הפונקציה מנסה לאתר תארים שונים נפוצים ולמחוק אותם. בתארים של שר ושרה היא מניחה שיבוא אחריהם את שם המשרד של השר, לכן היא בודקת אם </w:t>
      </w:r>
      <w:r w:rsidR="00427916">
        <w:rPr>
          <w:rFonts w:hint="cs"/>
          <w:rtl/>
        </w:rPr>
        <w:t xml:space="preserve">אחד משמות המשרדים מתוך רשימה מופיעים אם כן גם אותם מסירה. </w:t>
      </w:r>
    </w:p>
    <w:p w14:paraId="08BD9D74" w14:textId="77777777" w:rsidR="0022354C" w:rsidRDefault="0022354C" w:rsidP="00446A1C">
      <w:pPr>
        <w:spacing w:line="360" w:lineRule="auto"/>
        <w:rPr>
          <w:rtl/>
        </w:rPr>
      </w:pPr>
    </w:p>
    <w:p w14:paraId="6AD0CFDC" w14:textId="77777777" w:rsidR="0022354C" w:rsidRDefault="0022354C" w:rsidP="00446A1C">
      <w:pPr>
        <w:spacing w:line="360" w:lineRule="auto"/>
        <w:rPr>
          <w:rtl/>
        </w:rPr>
      </w:pPr>
    </w:p>
    <w:p w14:paraId="41C265C2" w14:textId="5D3C7802" w:rsidR="0022354C" w:rsidRDefault="0022354C" w:rsidP="00446A1C">
      <w:pPr>
        <w:spacing w:line="360" w:lineRule="auto"/>
        <w:rPr>
          <w:rtl/>
        </w:rPr>
      </w:pPr>
      <w:r w:rsidRPr="004E307F">
        <w:rPr>
          <w:rFonts w:hint="cs"/>
          <w:b/>
          <w:bCs/>
          <w:rtl/>
        </w:rPr>
        <w:t xml:space="preserve">שלב </w:t>
      </w:r>
      <w:r w:rsidR="00656415" w:rsidRPr="004E307F">
        <w:rPr>
          <w:rFonts w:hint="cs"/>
          <w:b/>
          <w:bCs/>
          <w:rtl/>
        </w:rPr>
        <w:t>1.4</w:t>
      </w:r>
      <w:r w:rsidR="00656415">
        <w:rPr>
          <w:rFonts w:hint="cs"/>
          <w:rtl/>
        </w:rPr>
        <w:t>:</w:t>
      </w:r>
    </w:p>
    <w:p w14:paraId="04EC55EC" w14:textId="55E5F45E" w:rsidR="00656415" w:rsidRDefault="00656415" w:rsidP="00446A1C">
      <w:pPr>
        <w:spacing w:line="360" w:lineRule="auto"/>
        <w:rPr>
          <w:rtl/>
        </w:rPr>
      </w:pPr>
      <w:r w:rsidRPr="004E307F">
        <w:rPr>
          <w:rFonts w:hint="cs"/>
          <w:b/>
          <w:bCs/>
          <w:rtl/>
        </w:rPr>
        <w:t>המשפטים מחולקים ע"י [</w:t>
      </w:r>
      <w:r w:rsidRPr="004E307F">
        <w:rPr>
          <w:b/>
          <w:bCs/>
        </w:rPr>
        <w:t>. ! ?</w:t>
      </w:r>
      <w:r w:rsidRPr="004E307F">
        <w:rPr>
          <w:rFonts w:hint="cs"/>
          <w:b/>
          <w:bCs/>
          <w:rtl/>
        </w:rPr>
        <w:t>]</w:t>
      </w:r>
      <w:r>
        <w:rPr>
          <w:rFonts w:hint="cs"/>
          <w:rtl/>
        </w:rPr>
        <w:t xml:space="preserve">. </w:t>
      </w:r>
      <w:r w:rsidR="000B0C9C">
        <w:rPr>
          <w:rFonts w:hint="cs"/>
          <w:rtl/>
        </w:rPr>
        <w:t>הדבר</w:t>
      </w:r>
      <w:r>
        <w:rPr>
          <w:rFonts w:hint="cs"/>
          <w:rtl/>
        </w:rPr>
        <w:t xml:space="preserve"> מתבצע ע"י הפונקציה '</w:t>
      </w:r>
      <w:proofErr w:type="spellStart"/>
      <w:r w:rsidRPr="00656415">
        <w:t>sentence_handle</w:t>
      </w:r>
      <w:proofErr w:type="spellEnd"/>
      <w:r>
        <w:rPr>
          <w:rFonts w:hint="cs"/>
          <w:rtl/>
        </w:rPr>
        <w:t xml:space="preserve">', היא עוברת על כל אות במשפט שאותר כמשפט נאום, ובודקת עבור כל אות אם הוא אחד משלושת הסימנים, אם כן הוא חותך את מה שלפניו מזה שאחריו. </w:t>
      </w:r>
      <w:r w:rsidR="000B0C9C">
        <w:rPr>
          <w:rFonts w:hint="cs"/>
          <w:rtl/>
        </w:rPr>
        <w:t>לסימן "." יש הסתייגויות שבהם הסימן לא נחשב למסיים משפט, והם:</w:t>
      </w:r>
      <w:r w:rsidR="000B0C9C">
        <w:t xml:space="preserve"> </w:t>
      </w:r>
    </w:p>
    <w:p w14:paraId="788140B6" w14:textId="3B081E7D" w:rsidR="00AF3D7A" w:rsidRDefault="000B0C9C" w:rsidP="000B0C9C">
      <w:pPr>
        <w:pStyle w:val="a9"/>
        <w:numPr>
          <w:ilvl w:val="0"/>
          <w:numId w:val="3"/>
        </w:numPr>
        <w:spacing w:line="360" w:lineRule="auto"/>
      </w:pPr>
      <w:r>
        <w:rPr>
          <w:rFonts w:hint="cs"/>
          <w:rtl/>
        </w:rPr>
        <w:t xml:space="preserve">כאשר הנקודה היא עשרונית, או </w:t>
      </w:r>
      <w:r w:rsidR="00D52A2B">
        <w:rPr>
          <w:rFonts w:hint="cs"/>
          <w:rtl/>
        </w:rPr>
        <w:t>כחלק מ</w:t>
      </w:r>
      <w:r>
        <w:rPr>
          <w:rFonts w:hint="cs"/>
          <w:rtl/>
        </w:rPr>
        <w:t xml:space="preserve">ביטוי של תאריך: למשל, </w:t>
      </w:r>
    </w:p>
    <w:p w14:paraId="5CBD943E" w14:textId="5B5044ED" w:rsidR="00AF3D7A" w:rsidRDefault="00AF3D7A" w:rsidP="00AF3D7A">
      <w:pPr>
        <w:pStyle w:val="a9"/>
        <w:spacing w:line="360" w:lineRule="auto"/>
        <w:rPr>
          <w:rtl/>
        </w:rPr>
      </w:pPr>
      <w:r>
        <w:rPr>
          <w:rFonts w:hint="cs"/>
          <w:rtl/>
        </w:rPr>
        <w:t>"</w:t>
      </w:r>
      <w:r w:rsidRPr="00AF3D7A">
        <w:rPr>
          <w:rFonts w:cs="Arial" w:hint="cs"/>
          <w:rtl/>
        </w:rPr>
        <w:t>העמיתים</w:t>
      </w:r>
      <w:r w:rsidRPr="00AF3D7A">
        <w:rPr>
          <w:rFonts w:cs="Arial"/>
          <w:rtl/>
        </w:rPr>
        <w:t xml:space="preserve"> </w:t>
      </w:r>
      <w:r w:rsidRPr="00AF3D7A">
        <w:rPr>
          <w:rFonts w:cs="Arial" w:hint="cs"/>
          <w:rtl/>
        </w:rPr>
        <w:t>יקבלו</w:t>
      </w:r>
      <w:r w:rsidRPr="00AF3D7A">
        <w:rPr>
          <w:rFonts w:cs="Arial"/>
          <w:rtl/>
        </w:rPr>
        <w:t xml:space="preserve"> </w:t>
      </w:r>
      <w:r w:rsidRPr="00AF3D7A">
        <w:rPr>
          <w:rFonts w:cs="Arial" w:hint="cs"/>
          <w:rtl/>
        </w:rPr>
        <w:t>פיצוי</w:t>
      </w:r>
      <w:r w:rsidRPr="00AF3D7A">
        <w:rPr>
          <w:rFonts w:cs="Arial"/>
          <w:rtl/>
        </w:rPr>
        <w:t xml:space="preserve"> </w:t>
      </w:r>
      <w:r w:rsidRPr="00AF3D7A">
        <w:rPr>
          <w:rFonts w:cs="Arial" w:hint="cs"/>
          <w:rtl/>
        </w:rPr>
        <w:t>בסך</w:t>
      </w:r>
      <w:r w:rsidRPr="00AF3D7A">
        <w:rPr>
          <w:rFonts w:cs="Arial"/>
          <w:rtl/>
        </w:rPr>
        <w:t xml:space="preserve"> </w:t>
      </w:r>
      <w:r w:rsidRPr="00AF3D7A">
        <w:rPr>
          <w:rFonts w:cs="Arial" w:hint="cs"/>
          <w:rtl/>
        </w:rPr>
        <w:t>של</w:t>
      </w:r>
      <w:r w:rsidRPr="00AF3D7A">
        <w:rPr>
          <w:rFonts w:cs="Arial"/>
          <w:rtl/>
        </w:rPr>
        <w:t xml:space="preserve"> </w:t>
      </w:r>
      <w:r w:rsidRPr="002E35CF">
        <w:rPr>
          <w:rFonts w:cs="Arial"/>
          <w:b/>
          <w:bCs/>
          <w:rtl/>
        </w:rPr>
        <w:t>23.8</w:t>
      </w:r>
      <w:r w:rsidRPr="00AF3D7A">
        <w:rPr>
          <w:rFonts w:cs="Arial"/>
          <w:rtl/>
        </w:rPr>
        <w:t xml:space="preserve"> </w:t>
      </w:r>
      <w:r w:rsidRPr="00AF3D7A">
        <w:rPr>
          <w:rFonts w:cs="Arial" w:hint="cs"/>
          <w:rtl/>
        </w:rPr>
        <w:t>מיליוני</w:t>
      </w:r>
      <w:r w:rsidRPr="00AF3D7A">
        <w:rPr>
          <w:rFonts w:cs="Arial"/>
          <w:rtl/>
        </w:rPr>
        <w:t xml:space="preserve"> </w:t>
      </w:r>
      <w:r w:rsidRPr="00AF3D7A">
        <w:rPr>
          <w:rFonts w:cs="Arial" w:hint="cs"/>
          <w:rtl/>
        </w:rPr>
        <w:t>שקלים</w:t>
      </w:r>
      <w:r>
        <w:rPr>
          <w:rFonts w:cs="Arial" w:hint="cs"/>
          <w:rtl/>
        </w:rPr>
        <w:t>"</w:t>
      </w:r>
    </w:p>
    <w:p w14:paraId="5FAB43CB" w14:textId="73F94260" w:rsidR="002E35CF" w:rsidRDefault="002E35CF" w:rsidP="00AF3D7A">
      <w:pPr>
        <w:pStyle w:val="a9"/>
        <w:spacing w:line="360" w:lineRule="auto"/>
        <w:rPr>
          <w:rtl/>
        </w:rPr>
      </w:pPr>
      <w:r>
        <w:rPr>
          <w:rFonts w:hint="cs"/>
          <w:rtl/>
        </w:rPr>
        <w:t>"</w:t>
      </w:r>
      <w:r w:rsidRPr="002E35CF">
        <w:rPr>
          <w:rFonts w:hint="cs"/>
          <w:rtl/>
        </w:rPr>
        <w:t xml:space="preserve"> </w:t>
      </w:r>
      <w:r w:rsidRPr="002E35CF">
        <w:rPr>
          <w:rFonts w:cs="Arial" w:hint="cs"/>
          <w:rtl/>
        </w:rPr>
        <w:t>אי</w:t>
      </w:r>
      <w:r w:rsidRPr="002E35CF">
        <w:rPr>
          <w:rFonts w:cs="Arial"/>
          <w:rtl/>
        </w:rPr>
        <w:t xml:space="preserve"> </w:t>
      </w:r>
      <w:r w:rsidRPr="002E35CF">
        <w:rPr>
          <w:rFonts w:cs="Arial" w:hint="cs"/>
          <w:rtl/>
        </w:rPr>
        <w:t>אפשר</w:t>
      </w:r>
      <w:r w:rsidRPr="002E35CF">
        <w:rPr>
          <w:rFonts w:cs="Arial"/>
          <w:rtl/>
        </w:rPr>
        <w:t xml:space="preserve"> </w:t>
      </w:r>
      <w:r w:rsidRPr="002E35CF">
        <w:rPr>
          <w:rFonts w:cs="Arial" w:hint="cs"/>
          <w:rtl/>
        </w:rPr>
        <w:t>להחליף</w:t>
      </w:r>
      <w:r w:rsidRPr="002E35CF">
        <w:rPr>
          <w:rFonts w:cs="Arial"/>
          <w:rtl/>
        </w:rPr>
        <w:t xml:space="preserve"> </w:t>
      </w:r>
      <w:r w:rsidRPr="002E35CF">
        <w:rPr>
          <w:rFonts w:cs="Arial" w:hint="cs"/>
          <w:rtl/>
        </w:rPr>
        <w:t>טיוטות</w:t>
      </w:r>
      <w:r w:rsidRPr="002E35CF">
        <w:rPr>
          <w:rFonts w:cs="Arial"/>
          <w:rtl/>
        </w:rPr>
        <w:t xml:space="preserve"> </w:t>
      </w:r>
      <w:r w:rsidRPr="002E35CF">
        <w:rPr>
          <w:rFonts w:cs="Arial" w:hint="cs"/>
          <w:rtl/>
        </w:rPr>
        <w:t>ושבחוזה</w:t>
      </w:r>
      <w:r w:rsidRPr="002E35CF">
        <w:rPr>
          <w:rFonts w:cs="Arial"/>
          <w:rtl/>
        </w:rPr>
        <w:t xml:space="preserve"> </w:t>
      </w:r>
      <w:r w:rsidRPr="002E35CF">
        <w:rPr>
          <w:rFonts w:cs="Arial" w:hint="cs"/>
          <w:rtl/>
        </w:rPr>
        <w:t>יהיה</w:t>
      </w:r>
      <w:r w:rsidRPr="002E35CF">
        <w:rPr>
          <w:rFonts w:cs="Arial"/>
          <w:rtl/>
        </w:rPr>
        <w:t xml:space="preserve"> </w:t>
      </w:r>
      <w:r w:rsidRPr="002E35CF">
        <w:rPr>
          <w:rFonts w:cs="Arial" w:hint="cs"/>
          <w:rtl/>
        </w:rPr>
        <w:t>כתוב</w:t>
      </w:r>
      <w:r w:rsidRPr="002E35CF">
        <w:rPr>
          <w:rFonts w:cs="Arial"/>
          <w:rtl/>
        </w:rPr>
        <w:t xml:space="preserve"> </w:t>
      </w:r>
      <w:proofErr w:type="spellStart"/>
      <w:r w:rsidRPr="002E35CF">
        <w:rPr>
          <w:rFonts w:cs="Arial" w:hint="cs"/>
          <w:rtl/>
        </w:rPr>
        <w:t>שהכל</w:t>
      </w:r>
      <w:proofErr w:type="spellEnd"/>
      <w:r w:rsidRPr="002E35CF">
        <w:rPr>
          <w:rFonts w:cs="Arial"/>
          <w:rtl/>
        </w:rPr>
        <w:t xml:space="preserve"> </w:t>
      </w:r>
      <w:r w:rsidRPr="002E35CF">
        <w:rPr>
          <w:rFonts w:cs="Arial" w:hint="cs"/>
          <w:rtl/>
        </w:rPr>
        <w:t>מתחיל</w:t>
      </w:r>
      <w:r w:rsidRPr="002E35CF">
        <w:rPr>
          <w:rFonts w:cs="Arial"/>
          <w:rtl/>
        </w:rPr>
        <w:t xml:space="preserve"> </w:t>
      </w:r>
      <w:r w:rsidRPr="002E35CF">
        <w:rPr>
          <w:rFonts w:cs="Arial" w:hint="cs"/>
          <w:rtl/>
        </w:rPr>
        <w:t>מה</w:t>
      </w:r>
      <w:r w:rsidRPr="002E35CF">
        <w:rPr>
          <w:rFonts w:cs="Arial"/>
          <w:rtl/>
        </w:rPr>
        <w:t>-</w:t>
      </w:r>
      <w:r w:rsidRPr="002E35CF">
        <w:rPr>
          <w:rFonts w:cs="Arial"/>
          <w:b/>
          <w:bCs/>
          <w:rtl/>
        </w:rPr>
        <w:t>1.1.2014</w:t>
      </w:r>
      <w:r>
        <w:rPr>
          <w:rFonts w:hint="cs"/>
          <w:rtl/>
        </w:rPr>
        <w:t>"</w:t>
      </w:r>
    </w:p>
    <w:p w14:paraId="40AB6C2F" w14:textId="3066F2E6" w:rsidR="000B0C9C" w:rsidRDefault="000B0C9C" w:rsidP="00AF3D7A">
      <w:pPr>
        <w:pStyle w:val="a9"/>
        <w:spacing w:line="360" w:lineRule="auto"/>
      </w:pPr>
      <w:r>
        <w:rPr>
          <w:rFonts w:hint="cs"/>
          <w:rtl/>
        </w:rPr>
        <w:t>מקרה זה מזוהה כאשר הנקודה באה בין שתי ספרות.</w:t>
      </w:r>
    </w:p>
    <w:p w14:paraId="3746AABC" w14:textId="77777777" w:rsidR="00AF3D7A" w:rsidRDefault="00D52A2B" w:rsidP="00AF3D7A">
      <w:pPr>
        <w:pStyle w:val="a9"/>
        <w:numPr>
          <w:ilvl w:val="0"/>
          <w:numId w:val="3"/>
        </w:numPr>
        <w:spacing w:line="360" w:lineRule="auto"/>
      </w:pPr>
      <w:r>
        <w:rPr>
          <w:rFonts w:hint="cs"/>
          <w:rtl/>
        </w:rPr>
        <w:t xml:space="preserve">כאשר הנקודה היא מסדרת: </w:t>
      </w:r>
      <w:r w:rsidR="00AF3D7A">
        <w:rPr>
          <w:rFonts w:hint="cs"/>
          <w:rtl/>
        </w:rPr>
        <w:t>למשל,</w:t>
      </w:r>
      <w:r>
        <w:rPr>
          <w:rFonts w:hint="cs"/>
          <w:rtl/>
        </w:rPr>
        <w:t xml:space="preserve"> </w:t>
      </w:r>
    </w:p>
    <w:p w14:paraId="32C53CEA" w14:textId="53FF2D8E" w:rsidR="00AF3D7A" w:rsidRDefault="00D52A2B" w:rsidP="00AF3D7A">
      <w:pPr>
        <w:pStyle w:val="a9"/>
        <w:spacing w:line="360" w:lineRule="auto"/>
        <w:rPr>
          <w:rFonts w:cs="Arial"/>
          <w:rtl/>
        </w:rPr>
      </w:pPr>
      <w:r>
        <w:rPr>
          <w:rFonts w:hint="cs"/>
          <w:rtl/>
        </w:rPr>
        <w:t>"</w:t>
      </w:r>
      <w:r w:rsidRPr="00AF3D7A">
        <w:rPr>
          <w:rFonts w:cs="Arial" w:hint="cs"/>
          <w:rtl/>
        </w:rPr>
        <w:t>השינויים</w:t>
      </w:r>
      <w:r w:rsidRPr="00AF3D7A">
        <w:rPr>
          <w:rFonts w:cs="Arial"/>
          <w:rtl/>
        </w:rPr>
        <w:t xml:space="preserve"> </w:t>
      </w:r>
      <w:r w:rsidRPr="00AF3D7A">
        <w:rPr>
          <w:rFonts w:cs="Arial" w:hint="cs"/>
          <w:rtl/>
        </w:rPr>
        <w:t>העיקריים</w:t>
      </w:r>
      <w:r w:rsidRPr="00AF3D7A">
        <w:rPr>
          <w:rFonts w:cs="Arial"/>
          <w:rtl/>
        </w:rPr>
        <w:t xml:space="preserve"> </w:t>
      </w:r>
      <w:r w:rsidRPr="00AF3D7A">
        <w:rPr>
          <w:rFonts w:cs="Arial" w:hint="cs"/>
          <w:rtl/>
        </w:rPr>
        <w:t>הם</w:t>
      </w:r>
      <w:r w:rsidRPr="00AF3D7A">
        <w:rPr>
          <w:rFonts w:cs="Arial"/>
          <w:rtl/>
        </w:rPr>
        <w:t xml:space="preserve"> : </w:t>
      </w:r>
      <w:r w:rsidRPr="002E35CF">
        <w:rPr>
          <w:rFonts w:cs="Arial"/>
          <w:b/>
          <w:bCs/>
          <w:rtl/>
        </w:rPr>
        <w:t>1.</w:t>
      </w:r>
      <w:r w:rsidRPr="00AF3D7A">
        <w:rPr>
          <w:rFonts w:cs="Arial"/>
          <w:rtl/>
        </w:rPr>
        <w:t xml:space="preserve"> </w:t>
      </w:r>
      <w:r w:rsidRPr="00AF3D7A">
        <w:rPr>
          <w:rFonts w:cs="Arial" w:hint="cs"/>
          <w:rtl/>
        </w:rPr>
        <w:t>הגבלה</w:t>
      </w:r>
      <w:r w:rsidRPr="00AF3D7A">
        <w:rPr>
          <w:rFonts w:cs="Arial"/>
          <w:rtl/>
        </w:rPr>
        <w:t xml:space="preserve"> </w:t>
      </w:r>
      <w:r w:rsidRPr="00AF3D7A">
        <w:rPr>
          <w:rFonts w:cs="Arial" w:hint="cs"/>
          <w:rtl/>
        </w:rPr>
        <w:t>בחוק</w:t>
      </w:r>
      <w:r w:rsidRPr="00AF3D7A">
        <w:rPr>
          <w:rFonts w:cs="Arial"/>
          <w:rtl/>
        </w:rPr>
        <w:t xml:space="preserve"> </w:t>
      </w:r>
      <w:r w:rsidRPr="00AF3D7A">
        <w:rPr>
          <w:rFonts w:cs="Arial" w:hint="cs"/>
          <w:rtl/>
        </w:rPr>
        <w:t>של</w:t>
      </w:r>
      <w:r w:rsidRPr="00AF3D7A">
        <w:rPr>
          <w:rFonts w:cs="Arial"/>
          <w:rtl/>
        </w:rPr>
        <w:t xml:space="preserve"> </w:t>
      </w:r>
      <w:r w:rsidRPr="00AF3D7A">
        <w:rPr>
          <w:rFonts w:cs="Arial" w:hint="cs"/>
          <w:rtl/>
        </w:rPr>
        <w:t>תקופת</w:t>
      </w:r>
      <w:r w:rsidRPr="00AF3D7A">
        <w:rPr>
          <w:rFonts w:cs="Arial"/>
          <w:rtl/>
        </w:rPr>
        <w:t xml:space="preserve"> </w:t>
      </w:r>
      <w:r w:rsidRPr="00AF3D7A">
        <w:rPr>
          <w:rFonts w:cs="Arial" w:hint="cs"/>
          <w:rtl/>
        </w:rPr>
        <w:t>הזמן</w:t>
      </w:r>
      <w:r w:rsidRPr="00AF3D7A">
        <w:rPr>
          <w:rFonts w:cs="Arial"/>
          <w:rtl/>
        </w:rPr>
        <w:t xml:space="preserve"> </w:t>
      </w:r>
      <w:r w:rsidRPr="00AF3D7A">
        <w:rPr>
          <w:rFonts w:cs="Arial" w:hint="cs"/>
          <w:rtl/>
        </w:rPr>
        <w:t>לשהייה</w:t>
      </w:r>
      <w:r w:rsidRPr="00AF3D7A">
        <w:rPr>
          <w:rFonts w:cs="Arial"/>
          <w:rtl/>
        </w:rPr>
        <w:t xml:space="preserve"> </w:t>
      </w:r>
      <w:r w:rsidRPr="00AF3D7A">
        <w:rPr>
          <w:rFonts w:cs="Arial" w:hint="cs"/>
          <w:rtl/>
        </w:rPr>
        <w:t>.</w:t>
      </w:r>
      <w:r w:rsidR="00895F9D">
        <w:rPr>
          <w:rFonts w:cs="Arial" w:hint="cs"/>
          <w:rtl/>
        </w:rPr>
        <w:t>.</w:t>
      </w:r>
      <w:r w:rsidRPr="00AF3D7A">
        <w:rPr>
          <w:rFonts w:cs="Arial" w:hint="cs"/>
          <w:rtl/>
        </w:rPr>
        <w:t>."</w:t>
      </w:r>
      <w:r w:rsidR="00AF3D7A" w:rsidRPr="00AF3D7A">
        <w:rPr>
          <w:rFonts w:cs="Arial" w:hint="cs"/>
          <w:rtl/>
        </w:rPr>
        <w:t xml:space="preserve"> </w:t>
      </w:r>
    </w:p>
    <w:p w14:paraId="53885663" w14:textId="63E1441E" w:rsidR="00AF3D7A" w:rsidRDefault="00AF3D7A" w:rsidP="00AF3D7A">
      <w:pPr>
        <w:pStyle w:val="a9"/>
        <w:spacing w:line="360" w:lineRule="auto"/>
        <w:rPr>
          <w:rFonts w:cs="Arial"/>
          <w:rtl/>
        </w:rPr>
      </w:pPr>
      <w:r w:rsidRPr="00AF3D7A">
        <w:rPr>
          <w:rFonts w:cs="Arial" w:hint="cs"/>
          <w:rtl/>
        </w:rPr>
        <w:t>"</w:t>
      </w:r>
      <w:r w:rsidRPr="00AF3D7A">
        <w:rPr>
          <w:rFonts w:hint="cs"/>
          <w:rtl/>
        </w:rPr>
        <w:t xml:space="preserve"> </w:t>
      </w:r>
      <w:r w:rsidRPr="00AF3D7A">
        <w:rPr>
          <w:rFonts w:cs="Arial" w:hint="cs"/>
          <w:rtl/>
        </w:rPr>
        <w:t>אז</w:t>
      </w:r>
      <w:r w:rsidRPr="00AF3D7A">
        <w:rPr>
          <w:rFonts w:cs="Arial"/>
          <w:rtl/>
        </w:rPr>
        <w:t xml:space="preserve"> </w:t>
      </w:r>
      <w:r w:rsidRPr="002E35CF">
        <w:rPr>
          <w:rFonts w:cs="Arial" w:hint="cs"/>
          <w:b/>
          <w:bCs/>
          <w:rtl/>
        </w:rPr>
        <w:t>א</w:t>
      </w:r>
      <w:r w:rsidRPr="002E35CF">
        <w:rPr>
          <w:rFonts w:cs="Arial"/>
          <w:b/>
          <w:bCs/>
          <w:rtl/>
        </w:rPr>
        <w:t>.</w:t>
      </w:r>
      <w:r w:rsidRPr="00AF3D7A">
        <w:rPr>
          <w:rFonts w:cs="Arial"/>
          <w:rtl/>
        </w:rPr>
        <w:t xml:space="preserve"> </w:t>
      </w:r>
      <w:r w:rsidRPr="00AF3D7A">
        <w:rPr>
          <w:rFonts w:cs="Arial" w:hint="cs"/>
          <w:rtl/>
        </w:rPr>
        <w:t>זה</w:t>
      </w:r>
      <w:r w:rsidRPr="00AF3D7A">
        <w:rPr>
          <w:rFonts w:cs="Arial"/>
          <w:rtl/>
        </w:rPr>
        <w:t xml:space="preserve"> </w:t>
      </w:r>
      <w:r w:rsidRPr="00AF3D7A">
        <w:rPr>
          <w:rFonts w:cs="Arial" w:hint="cs"/>
          <w:rtl/>
        </w:rPr>
        <w:t>לא</w:t>
      </w:r>
      <w:r w:rsidRPr="00AF3D7A">
        <w:rPr>
          <w:rFonts w:cs="Arial"/>
          <w:rtl/>
        </w:rPr>
        <w:t xml:space="preserve"> </w:t>
      </w:r>
      <w:r w:rsidRPr="00AF3D7A">
        <w:rPr>
          <w:rFonts w:cs="Arial" w:hint="cs"/>
          <w:rtl/>
        </w:rPr>
        <w:t>קורה</w:t>
      </w:r>
      <w:r w:rsidRPr="00AF3D7A">
        <w:rPr>
          <w:rFonts w:cs="Arial"/>
          <w:rtl/>
        </w:rPr>
        <w:t xml:space="preserve"> ; </w:t>
      </w:r>
      <w:r w:rsidRPr="002E35CF">
        <w:rPr>
          <w:rFonts w:cs="Arial" w:hint="cs"/>
          <w:b/>
          <w:bCs/>
          <w:rtl/>
        </w:rPr>
        <w:t>ב</w:t>
      </w:r>
      <w:r w:rsidRPr="002E35CF">
        <w:rPr>
          <w:rFonts w:cs="Arial"/>
          <w:b/>
          <w:bCs/>
          <w:rtl/>
        </w:rPr>
        <w:t>.</w:t>
      </w:r>
      <w:r w:rsidRPr="00AF3D7A">
        <w:rPr>
          <w:rFonts w:cs="Arial"/>
          <w:rtl/>
        </w:rPr>
        <w:t xml:space="preserve"> </w:t>
      </w:r>
      <w:r w:rsidRPr="00AF3D7A">
        <w:rPr>
          <w:rFonts w:cs="Arial" w:hint="cs"/>
          <w:rtl/>
        </w:rPr>
        <w:t>בית</w:t>
      </w:r>
      <w:r w:rsidRPr="00AF3D7A">
        <w:rPr>
          <w:rFonts w:cs="Arial"/>
          <w:rtl/>
        </w:rPr>
        <w:t>-</w:t>
      </w:r>
      <w:r w:rsidRPr="00AF3D7A">
        <w:rPr>
          <w:rFonts w:cs="Arial" w:hint="cs"/>
          <w:rtl/>
        </w:rPr>
        <w:t>המשפט</w:t>
      </w:r>
      <w:r w:rsidRPr="00AF3D7A">
        <w:rPr>
          <w:rFonts w:cs="Arial"/>
          <w:rtl/>
        </w:rPr>
        <w:t xml:space="preserve"> </w:t>
      </w:r>
      <w:r w:rsidRPr="00AF3D7A">
        <w:rPr>
          <w:rFonts w:cs="Arial" w:hint="cs"/>
          <w:rtl/>
        </w:rPr>
        <w:t>מתנגד</w:t>
      </w:r>
      <w:r w:rsidRPr="00AF3D7A">
        <w:rPr>
          <w:rFonts w:cs="Arial"/>
          <w:rtl/>
        </w:rPr>
        <w:t xml:space="preserve"> </w:t>
      </w:r>
      <w:r w:rsidRPr="00AF3D7A">
        <w:rPr>
          <w:rFonts w:cs="Arial" w:hint="cs"/>
          <w:rtl/>
        </w:rPr>
        <w:t>לחוקים</w:t>
      </w:r>
      <w:r w:rsidRPr="00AF3D7A">
        <w:rPr>
          <w:rFonts w:cs="Arial"/>
          <w:rtl/>
        </w:rPr>
        <w:t xml:space="preserve"> </w:t>
      </w:r>
      <w:r w:rsidRPr="00AF3D7A">
        <w:rPr>
          <w:rFonts w:cs="Arial" w:hint="cs"/>
          <w:rtl/>
        </w:rPr>
        <w:t>הדרקוניים</w:t>
      </w:r>
      <w:r w:rsidR="00895F9D">
        <w:rPr>
          <w:rFonts w:cs="Arial" w:hint="cs"/>
          <w:rtl/>
        </w:rPr>
        <w:t xml:space="preserve"> ...</w:t>
      </w:r>
      <w:r w:rsidRPr="00AF3D7A">
        <w:rPr>
          <w:rFonts w:cs="Arial" w:hint="cs"/>
          <w:rtl/>
        </w:rPr>
        <w:t>"</w:t>
      </w:r>
      <w:r w:rsidR="00D52A2B" w:rsidRPr="00AF3D7A">
        <w:rPr>
          <w:rFonts w:cs="Arial" w:hint="cs"/>
          <w:rtl/>
        </w:rPr>
        <w:t xml:space="preserve"> </w:t>
      </w:r>
    </w:p>
    <w:p w14:paraId="685781DE" w14:textId="7FBFFFF1" w:rsidR="000B0C9C" w:rsidRDefault="00D52A2B" w:rsidP="00AF3D7A">
      <w:pPr>
        <w:pStyle w:val="a9"/>
        <w:spacing w:line="360" w:lineRule="auto"/>
        <w:rPr>
          <w:rtl/>
        </w:rPr>
      </w:pPr>
      <w:r>
        <w:rPr>
          <w:rFonts w:hint="cs"/>
          <w:rtl/>
        </w:rPr>
        <w:t xml:space="preserve">הנקודה מסוג זה מופיעה בד"כ ברשימה ממוספרת, בעלת משמעות דקדוקית, ולא משמשת לסיום משפט. </w:t>
      </w:r>
    </w:p>
    <w:p w14:paraId="3211802F" w14:textId="7562E2EB" w:rsidR="00D52A2B" w:rsidRDefault="000F4B2B" w:rsidP="00820C83">
      <w:pPr>
        <w:pStyle w:val="a9"/>
        <w:spacing w:line="360" w:lineRule="auto"/>
        <w:rPr>
          <w:rtl/>
        </w:rPr>
      </w:pPr>
      <w:r>
        <w:rPr>
          <w:rFonts w:hint="cs"/>
          <w:rtl/>
        </w:rPr>
        <w:t xml:space="preserve">מקרה זה מזוהה כאשר הנקודה מופיעה אחרי ספרה או אות בודדת (כאשר הספרה\האות באה בראש המשפט או כאשר לפניו רווח). </w:t>
      </w:r>
    </w:p>
    <w:p w14:paraId="570340D9" w14:textId="7D15813B" w:rsidR="00206853" w:rsidRDefault="00206853" w:rsidP="00206853">
      <w:pPr>
        <w:spacing w:line="360" w:lineRule="auto"/>
        <w:rPr>
          <w:rtl/>
        </w:rPr>
      </w:pPr>
      <w:r>
        <w:rPr>
          <w:rFonts w:hint="cs"/>
          <w:rtl/>
        </w:rPr>
        <w:t>הייתה התלבטות לגבי אם לכלול את הסימן ":" כמפריד בין משפטים, והוחלט שלא, מכיוון שברוב הפעמים הוא לא מסיים משפט. הדוגמאות הבאות הנלקחות מפרוטוקולים ממחישות את המסקנה:</w:t>
      </w:r>
      <w:r>
        <w:t xml:space="preserve"> </w:t>
      </w:r>
      <w:r>
        <w:rPr>
          <w:rtl/>
        </w:rPr>
        <w:br/>
      </w:r>
      <w:r>
        <w:rPr>
          <w:rFonts w:hint="cs"/>
          <w:rtl/>
        </w:rPr>
        <w:t>"</w:t>
      </w:r>
      <w:r w:rsidRPr="00206853">
        <w:rPr>
          <w:rFonts w:cs="Arial" w:hint="cs"/>
          <w:rtl/>
        </w:rPr>
        <w:t>ועדת</w:t>
      </w:r>
      <w:r w:rsidRPr="00206853">
        <w:rPr>
          <w:rFonts w:cs="Arial"/>
          <w:rtl/>
        </w:rPr>
        <w:t xml:space="preserve"> </w:t>
      </w:r>
      <w:r w:rsidRPr="00206853">
        <w:rPr>
          <w:rFonts w:cs="Arial" w:hint="cs"/>
          <w:rtl/>
        </w:rPr>
        <w:t>הכספים</w:t>
      </w:r>
      <w:r w:rsidRPr="00206853">
        <w:rPr>
          <w:rFonts w:cs="Arial"/>
          <w:rtl/>
        </w:rPr>
        <w:t xml:space="preserve"> </w:t>
      </w:r>
      <w:r w:rsidRPr="00206853">
        <w:rPr>
          <w:rFonts w:cs="Arial" w:hint="cs"/>
          <w:rtl/>
        </w:rPr>
        <w:t>תדון</w:t>
      </w:r>
      <w:r w:rsidRPr="00206853">
        <w:rPr>
          <w:rFonts w:cs="Arial"/>
          <w:rtl/>
        </w:rPr>
        <w:t xml:space="preserve"> </w:t>
      </w:r>
      <w:r w:rsidRPr="00206853">
        <w:rPr>
          <w:rFonts w:cs="Arial" w:hint="cs"/>
          <w:rtl/>
        </w:rPr>
        <w:t>בהצעה</w:t>
      </w:r>
      <w:r w:rsidRPr="00206853">
        <w:rPr>
          <w:rFonts w:cs="Arial"/>
          <w:rtl/>
        </w:rPr>
        <w:t xml:space="preserve"> </w:t>
      </w:r>
      <w:r w:rsidRPr="00206853">
        <w:rPr>
          <w:rFonts w:cs="Arial" w:hint="cs"/>
          <w:rtl/>
        </w:rPr>
        <w:t>לסדר</w:t>
      </w:r>
      <w:r w:rsidRPr="00206853">
        <w:rPr>
          <w:rFonts w:cs="Arial"/>
          <w:rtl/>
        </w:rPr>
        <w:t>-</w:t>
      </w:r>
      <w:r w:rsidRPr="00206853">
        <w:rPr>
          <w:rFonts w:cs="Arial" w:hint="cs"/>
          <w:rtl/>
        </w:rPr>
        <w:t>היום</w:t>
      </w:r>
      <w:r w:rsidRPr="00206853">
        <w:rPr>
          <w:rFonts w:cs="Arial"/>
          <w:rtl/>
        </w:rPr>
        <w:t xml:space="preserve"> </w:t>
      </w:r>
      <w:r w:rsidRPr="00206853">
        <w:rPr>
          <w:rFonts w:cs="Arial" w:hint="cs"/>
          <w:rtl/>
        </w:rPr>
        <w:t>בנושא</w:t>
      </w:r>
      <w:r w:rsidRPr="00206853">
        <w:rPr>
          <w:rFonts w:cs="Arial"/>
          <w:rtl/>
        </w:rPr>
        <w:t xml:space="preserve"> : </w:t>
      </w:r>
      <w:r w:rsidRPr="00206853">
        <w:rPr>
          <w:rFonts w:cs="Arial" w:hint="cs"/>
          <w:rtl/>
        </w:rPr>
        <w:t>מאהל</w:t>
      </w:r>
      <w:r w:rsidRPr="00206853">
        <w:rPr>
          <w:rFonts w:cs="Arial"/>
          <w:rtl/>
        </w:rPr>
        <w:t xml:space="preserve"> </w:t>
      </w:r>
      <w:r w:rsidRPr="00206853">
        <w:rPr>
          <w:rFonts w:cs="Arial" w:hint="cs"/>
          <w:rtl/>
        </w:rPr>
        <w:t>המחאה</w:t>
      </w:r>
      <w:r w:rsidRPr="00206853">
        <w:rPr>
          <w:rFonts w:cs="Arial"/>
          <w:rtl/>
        </w:rPr>
        <w:t xml:space="preserve"> </w:t>
      </w:r>
      <w:r w:rsidRPr="00206853">
        <w:rPr>
          <w:rFonts w:cs="Arial" w:hint="cs"/>
          <w:rtl/>
        </w:rPr>
        <w:t>של</w:t>
      </w:r>
      <w:r w:rsidRPr="00206853">
        <w:rPr>
          <w:rFonts w:cs="Arial"/>
          <w:rtl/>
        </w:rPr>
        <w:t xml:space="preserve"> </w:t>
      </w:r>
      <w:r w:rsidRPr="00206853">
        <w:rPr>
          <w:rFonts w:cs="Arial" w:hint="cs"/>
          <w:rtl/>
        </w:rPr>
        <w:t>נפגעי</w:t>
      </w:r>
      <w:r w:rsidRPr="00206853">
        <w:rPr>
          <w:rFonts w:cs="Arial"/>
          <w:rtl/>
        </w:rPr>
        <w:t xml:space="preserve"> </w:t>
      </w:r>
      <w:r w:rsidRPr="00206853">
        <w:rPr>
          <w:rFonts w:cs="Arial" w:hint="cs"/>
          <w:rtl/>
        </w:rPr>
        <w:t>הבנקים</w:t>
      </w:r>
      <w:r w:rsidRPr="00206853">
        <w:rPr>
          <w:rFonts w:cs="Arial"/>
          <w:rtl/>
        </w:rPr>
        <w:t xml:space="preserve"> </w:t>
      </w:r>
      <w:r w:rsidRPr="00206853">
        <w:rPr>
          <w:rFonts w:cs="Arial" w:hint="cs"/>
          <w:rtl/>
        </w:rPr>
        <w:t>והבורסה</w:t>
      </w:r>
      <w:r>
        <w:rPr>
          <w:rFonts w:cs="Arial" w:hint="cs"/>
          <w:rtl/>
        </w:rPr>
        <w:t>"</w:t>
      </w:r>
    </w:p>
    <w:p w14:paraId="134B1914" w14:textId="3FC5A33D" w:rsidR="00206853" w:rsidRDefault="00206853" w:rsidP="00684A79">
      <w:pPr>
        <w:spacing w:line="360" w:lineRule="auto"/>
        <w:rPr>
          <w:rtl/>
          <w:lang w:bidi="ar-SA"/>
        </w:rPr>
      </w:pPr>
      <w:r>
        <w:rPr>
          <w:rFonts w:hint="cs"/>
          <w:rtl/>
        </w:rPr>
        <w:t>"</w:t>
      </w:r>
      <w:r w:rsidRPr="00206853">
        <w:rPr>
          <w:rFonts w:cs="Arial" w:hint="cs"/>
          <w:rtl/>
        </w:rPr>
        <w:t>אני</w:t>
      </w:r>
      <w:r w:rsidRPr="00206853">
        <w:rPr>
          <w:rFonts w:cs="Arial"/>
          <w:rtl/>
        </w:rPr>
        <w:t xml:space="preserve"> </w:t>
      </w:r>
      <w:r w:rsidRPr="00206853">
        <w:rPr>
          <w:rFonts w:cs="Arial" w:hint="cs"/>
          <w:rtl/>
        </w:rPr>
        <w:t>רוצה</w:t>
      </w:r>
      <w:r w:rsidRPr="00206853">
        <w:rPr>
          <w:rFonts w:cs="Arial"/>
          <w:rtl/>
        </w:rPr>
        <w:t xml:space="preserve"> </w:t>
      </w:r>
      <w:r w:rsidRPr="00206853">
        <w:rPr>
          <w:rFonts w:cs="Arial" w:hint="cs"/>
          <w:rtl/>
        </w:rPr>
        <w:t>לומר</w:t>
      </w:r>
      <w:r w:rsidRPr="00206853">
        <w:rPr>
          <w:rFonts w:cs="Arial"/>
          <w:rtl/>
        </w:rPr>
        <w:t xml:space="preserve"> </w:t>
      </w:r>
      <w:r w:rsidRPr="00206853">
        <w:rPr>
          <w:rFonts w:cs="Arial" w:hint="cs"/>
          <w:rtl/>
        </w:rPr>
        <w:t>לך</w:t>
      </w:r>
      <w:r w:rsidRPr="00206853">
        <w:rPr>
          <w:rFonts w:cs="Arial"/>
          <w:rtl/>
        </w:rPr>
        <w:t xml:space="preserve"> : </w:t>
      </w:r>
      <w:r w:rsidRPr="00206853">
        <w:rPr>
          <w:rFonts w:cs="Arial" w:hint="cs"/>
          <w:rtl/>
        </w:rPr>
        <w:t>יישר</w:t>
      </w:r>
      <w:r w:rsidRPr="00206853">
        <w:rPr>
          <w:rFonts w:cs="Arial"/>
          <w:rtl/>
        </w:rPr>
        <w:t xml:space="preserve"> </w:t>
      </w:r>
      <w:r w:rsidRPr="00206853">
        <w:rPr>
          <w:rFonts w:cs="Arial" w:hint="cs"/>
          <w:rtl/>
        </w:rPr>
        <w:t>כוח</w:t>
      </w:r>
      <w:r>
        <w:rPr>
          <w:rFonts w:hint="cs"/>
          <w:rtl/>
        </w:rPr>
        <w:t>"</w:t>
      </w:r>
    </w:p>
    <w:p w14:paraId="48681B41" w14:textId="77777777" w:rsidR="00656415" w:rsidRDefault="00656415" w:rsidP="00446A1C">
      <w:pPr>
        <w:spacing w:line="360" w:lineRule="auto"/>
        <w:rPr>
          <w:rtl/>
        </w:rPr>
      </w:pPr>
    </w:p>
    <w:p w14:paraId="5ED73084" w14:textId="6D1E0DFD" w:rsidR="00656415" w:rsidRDefault="00656415" w:rsidP="00446A1C">
      <w:pPr>
        <w:spacing w:line="360" w:lineRule="auto"/>
        <w:rPr>
          <w:rtl/>
        </w:rPr>
      </w:pPr>
      <w:r w:rsidRPr="00684A79">
        <w:rPr>
          <w:rFonts w:hint="cs"/>
          <w:b/>
          <w:bCs/>
          <w:rtl/>
        </w:rPr>
        <w:t xml:space="preserve">שלב </w:t>
      </w:r>
      <w:r w:rsidR="00275ECF" w:rsidRPr="00684A79">
        <w:rPr>
          <w:rFonts w:hint="cs"/>
          <w:b/>
          <w:bCs/>
          <w:rtl/>
        </w:rPr>
        <w:t>1.5</w:t>
      </w:r>
      <w:r w:rsidR="00275ECF">
        <w:rPr>
          <w:rFonts w:hint="cs"/>
          <w:rtl/>
        </w:rPr>
        <w:t>:</w:t>
      </w:r>
    </w:p>
    <w:p w14:paraId="308388BA" w14:textId="06FDFF4A" w:rsidR="0008190D" w:rsidRDefault="00B45C0E" w:rsidP="00446A1C">
      <w:pPr>
        <w:spacing w:line="360" w:lineRule="auto"/>
        <w:rPr>
          <w:rtl/>
        </w:rPr>
      </w:pPr>
      <w:r>
        <w:rPr>
          <w:rFonts w:hint="cs"/>
          <w:rtl/>
        </w:rPr>
        <w:t>המשפטים</w:t>
      </w:r>
      <w:r w:rsidR="009953E4">
        <w:rPr>
          <w:rFonts w:hint="cs"/>
          <w:rtl/>
        </w:rPr>
        <w:t xml:space="preserve"> </w:t>
      </w:r>
      <w:r w:rsidR="0008190D">
        <w:rPr>
          <w:rFonts w:hint="cs"/>
          <w:rtl/>
        </w:rPr>
        <w:t>מנוק</w:t>
      </w:r>
      <w:r>
        <w:rPr>
          <w:rFonts w:hint="cs"/>
          <w:rtl/>
        </w:rPr>
        <w:t>ים</w:t>
      </w:r>
      <w:r w:rsidR="009953E4">
        <w:rPr>
          <w:rFonts w:hint="cs"/>
          <w:rtl/>
        </w:rPr>
        <w:t xml:space="preserve"> אחרי </w:t>
      </w:r>
      <w:r w:rsidR="0008190D">
        <w:rPr>
          <w:rFonts w:hint="cs"/>
          <w:rtl/>
        </w:rPr>
        <w:t xml:space="preserve">ביצוע </w:t>
      </w:r>
      <w:r w:rsidR="009953E4">
        <w:rPr>
          <w:rFonts w:hint="cs"/>
          <w:rtl/>
        </w:rPr>
        <w:t xml:space="preserve">השלב שתואר בסעיף הקודם (1.4), </w:t>
      </w:r>
      <w:r>
        <w:rPr>
          <w:rFonts w:hint="cs"/>
          <w:rtl/>
        </w:rPr>
        <w:t>הם</w:t>
      </w:r>
      <w:r w:rsidR="009953E4">
        <w:rPr>
          <w:rFonts w:hint="cs"/>
          <w:rtl/>
        </w:rPr>
        <w:t xml:space="preserve"> </w:t>
      </w:r>
      <w:r w:rsidR="0008190D">
        <w:rPr>
          <w:rFonts w:hint="cs"/>
          <w:rtl/>
        </w:rPr>
        <w:t>נשלח</w:t>
      </w:r>
      <w:r>
        <w:rPr>
          <w:rFonts w:hint="cs"/>
          <w:rtl/>
        </w:rPr>
        <w:t>ים</w:t>
      </w:r>
      <w:r w:rsidR="009953E4">
        <w:rPr>
          <w:rFonts w:hint="cs"/>
          <w:rtl/>
        </w:rPr>
        <w:t xml:space="preserve"> לפונקציה '</w:t>
      </w:r>
      <w:proofErr w:type="spellStart"/>
      <w:r w:rsidR="0008190D">
        <w:t>sentence_validity</w:t>
      </w:r>
      <w:proofErr w:type="spellEnd"/>
      <w:r w:rsidR="0008190D">
        <w:rPr>
          <w:rFonts w:hint="cs"/>
          <w:rtl/>
        </w:rPr>
        <w:t>'</w:t>
      </w:r>
      <w:r w:rsidR="009953E4">
        <w:rPr>
          <w:rFonts w:hint="cs"/>
          <w:rtl/>
        </w:rPr>
        <w:t xml:space="preserve"> שאחראית לכך</w:t>
      </w:r>
      <w:r w:rsidR="0008190D">
        <w:rPr>
          <w:rFonts w:hint="cs"/>
          <w:rtl/>
        </w:rPr>
        <w:t xml:space="preserve">. הפונקציה פוסלת את המשפט אם הוא עונה על אחד משלושת </w:t>
      </w:r>
      <w:r>
        <w:rPr>
          <w:rFonts w:hint="cs"/>
          <w:rtl/>
        </w:rPr>
        <w:t>התנאים</w:t>
      </w:r>
      <w:r w:rsidR="0008190D">
        <w:rPr>
          <w:rFonts w:hint="cs"/>
          <w:rtl/>
        </w:rPr>
        <w:t xml:space="preserve"> </w:t>
      </w:r>
      <w:r>
        <w:rPr>
          <w:rFonts w:hint="cs"/>
          <w:rtl/>
        </w:rPr>
        <w:t>הבאים</w:t>
      </w:r>
      <w:r w:rsidR="0008190D">
        <w:rPr>
          <w:rFonts w:hint="cs"/>
          <w:rtl/>
        </w:rPr>
        <w:t>:</w:t>
      </w:r>
    </w:p>
    <w:p w14:paraId="2F2289C8" w14:textId="061F7FA2" w:rsidR="0008190D" w:rsidRDefault="0008190D" w:rsidP="0008190D">
      <w:pPr>
        <w:pStyle w:val="a9"/>
        <w:numPr>
          <w:ilvl w:val="0"/>
          <w:numId w:val="4"/>
        </w:numPr>
        <w:spacing w:line="360" w:lineRule="auto"/>
      </w:pPr>
      <w:r>
        <w:rPr>
          <w:rFonts w:hint="cs"/>
          <w:rtl/>
        </w:rPr>
        <w:t>משפט שלא מכיל אף אות מבין אותיות האלפבית העברי.</w:t>
      </w:r>
    </w:p>
    <w:p w14:paraId="42C08C9B" w14:textId="6C2E63AB" w:rsidR="0008190D" w:rsidRDefault="0008190D" w:rsidP="0008190D">
      <w:pPr>
        <w:pStyle w:val="a9"/>
        <w:numPr>
          <w:ilvl w:val="0"/>
          <w:numId w:val="4"/>
        </w:numPr>
        <w:spacing w:line="360" w:lineRule="auto"/>
      </w:pPr>
      <w:r>
        <w:rPr>
          <w:rFonts w:hint="cs"/>
          <w:rtl/>
        </w:rPr>
        <w:t xml:space="preserve">משפט שמכיל אותיות באנגלית. </w:t>
      </w:r>
    </w:p>
    <w:p w14:paraId="3C9E485A" w14:textId="28BFF0D1" w:rsidR="0008190D" w:rsidRDefault="0008190D" w:rsidP="0008190D">
      <w:pPr>
        <w:pStyle w:val="a9"/>
        <w:numPr>
          <w:ilvl w:val="0"/>
          <w:numId w:val="4"/>
        </w:numPr>
        <w:spacing w:line="360" w:lineRule="auto"/>
      </w:pPr>
      <w:r>
        <w:rPr>
          <w:rFonts w:hint="cs"/>
          <w:rtl/>
        </w:rPr>
        <w:t xml:space="preserve">משפט חתוך. </w:t>
      </w:r>
    </w:p>
    <w:p w14:paraId="47AFC297" w14:textId="14D0D197" w:rsidR="0008190D" w:rsidRDefault="0008190D" w:rsidP="0008190D">
      <w:pPr>
        <w:pStyle w:val="a9"/>
        <w:spacing w:line="360" w:lineRule="auto"/>
      </w:pPr>
      <w:r>
        <w:rPr>
          <w:rFonts w:hint="cs"/>
          <w:rtl/>
        </w:rPr>
        <w:t xml:space="preserve">למשל, </w:t>
      </w:r>
      <w:r w:rsidRPr="0008190D">
        <w:rPr>
          <w:rFonts w:cs="Arial"/>
          <w:rtl/>
        </w:rPr>
        <w:t>"</w:t>
      </w:r>
      <w:r w:rsidRPr="0008190D">
        <w:rPr>
          <w:rFonts w:cs="Arial" w:hint="cs"/>
          <w:rtl/>
        </w:rPr>
        <w:t>אז</w:t>
      </w:r>
      <w:r w:rsidRPr="0008190D">
        <w:rPr>
          <w:rFonts w:cs="Arial"/>
          <w:rtl/>
        </w:rPr>
        <w:t xml:space="preserve"> </w:t>
      </w:r>
      <w:r w:rsidRPr="0008190D">
        <w:rPr>
          <w:rFonts w:cs="Arial" w:hint="cs"/>
          <w:rtl/>
        </w:rPr>
        <w:t>באופן</w:t>
      </w:r>
      <w:r w:rsidRPr="0008190D">
        <w:rPr>
          <w:rFonts w:cs="Arial"/>
          <w:rtl/>
        </w:rPr>
        <w:t xml:space="preserve"> </w:t>
      </w:r>
      <w:r w:rsidRPr="0008190D">
        <w:rPr>
          <w:rFonts w:cs="Arial" w:hint="cs"/>
          <w:rtl/>
        </w:rPr>
        <w:t>פרופורציונאלי</w:t>
      </w:r>
      <w:r w:rsidRPr="0008190D">
        <w:rPr>
          <w:rFonts w:cs="Arial"/>
          <w:rtl/>
        </w:rPr>
        <w:t xml:space="preserve"> </w:t>
      </w:r>
      <w:r w:rsidRPr="0008190D">
        <w:rPr>
          <w:rFonts w:cs="Arial" w:hint="cs"/>
          <w:rtl/>
        </w:rPr>
        <w:t>פגעתם</w:t>
      </w:r>
      <w:r w:rsidRPr="0008190D">
        <w:rPr>
          <w:rFonts w:cs="Arial"/>
          <w:rtl/>
        </w:rPr>
        <w:t xml:space="preserve"> </w:t>
      </w:r>
      <w:r w:rsidRPr="0008190D">
        <w:rPr>
          <w:rFonts w:cs="Arial" w:hint="cs"/>
          <w:rtl/>
        </w:rPr>
        <w:t>גם</w:t>
      </w:r>
      <w:r w:rsidRPr="0008190D">
        <w:rPr>
          <w:rFonts w:cs="Arial"/>
          <w:rtl/>
        </w:rPr>
        <w:t xml:space="preserve"> </w:t>
      </w:r>
      <w:r w:rsidRPr="0008190D">
        <w:rPr>
          <w:rFonts w:cs="Arial" w:hint="cs"/>
          <w:rtl/>
        </w:rPr>
        <w:t>במשטרה</w:t>
      </w:r>
      <w:r w:rsidRPr="0008190D">
        <w:rPr>
          <w:rFonts w:cs="Arial"/>
          <w:rtl/>
        </w:rPr>
        <w:t xml:space="preserve">, </w:t>
      </w:r>
      <w:r w:rsidRPr="0008190D">
        <w:rPr>
          <w:rFonts w:cs="Arial" w:hint="cs"/>
          <w:rtl/>
        </w:rPr>
        <w:t>גם</w:t>
      </w:r>
      <w:r w:rsidRPr="0008190D">
        <w:rPr>
          <w:rFonts w:cs="Arial"/>
          <w:rtl/>
        </w:rPr>
        <w:t xml:space="preserve"> </w:t>
      </w:r>
      <w:r w:rsidRPr="0008190D">
        <w:rPr>
          <w:rFonts w:cs="Arial" w:hint="cs"/>
          <w:rtl/>
        </w:rPr>
        <w:t>ב</w:t>
      </w:r>
      <w:r w:rsidRPr="00D64B3F">
        <w:rPr>
          <w:rFonts w:cs="Arial"/>
          <w:b/>
          <w:bCs/>
          <w:rtl/>
        </w:rPr>
        <w:t>---</w:t>
      </w:r>
      <w:r w:rsidRPr="0008190D">
        <w:rPr>
          <w:rFonts w:cs="Arial"/>
          <w:rtl/>
        </w:rPr>
        <w:t>"</w:t>
      </w:r>
    </w:p>
    <w:p w14:paraId="155CC9D5" w14:textId="29C91C6C" w:rsidR="00656415" w:rsidRDefault="0008190D" w:rsidP="00446A1C">
      <w:pPr>
        <w:spacing w:line="360" w:lineRule="auto"/>
        <w:rPr>
          <w:rtl/>
        </w:rPr>
      </w:pPr>
      <w:r>
        <w:rPr>
          <w:rFonts w:hint="cs"/>
          <w:rtl/>
        </w:rPr>
        <w:t>אחרת, הוא המשפט מצליח ב</w:t>
      </w:r>
      <w:r w:rsidR="00B45C0E">
        <w:rPr>
          <w:rFonts w:hint="cs"/>
          <w:rtl/>
        </w:rPr>
        <w:t>- "</w:t>
      </w:r>
      <w:r>
        <w:rPr>
          <w:rFonts w:hint="cs"/>
          <w:rtl/>
        </w:rPr>
        <w:t>מבחן החוקיות</w:t>
      </w:r>
      <w:r w:rsidR="00B45C0E">
        <w:rPr>
          <w:rFonts w:hint="cs"/>
          <w:rtl/>
        </w:rPr>
        <w:t xml:space="preserve">" </w:t>
      </w:r>
      <w:r>
        <w:rPr>
          <w:rFonts w:hint="cs"/>
          <w:rtl/>
        </w:rPr>
        <w:t xml:space="preserve">והפונקציה מחזירה </w:t>
      </w:r>
      <w:r>
        <w:t>True</w:t>
      </w:r>
      <w:r>
        <w:rPr>
          <w:rFonts w:hint="cs"/>
          <w:rtl/>
        </w:rPr>
        <w:t xml:space="preserve">. </w:t>
      </w:r>
    </w:p>
    <w:p w14:paraId="746C4BD6" w14:textId="77777777" w:rsidR="0020443E" w:rsidRDefault="0020443E" w:rsidP="00446A1C">
      <w:pPr>
        <w:spacing w:line="360" w:lineRule="auto"/>
        <w:rPr>
          <w:rtl/>
        </w:rPr>
      </w:pPr>
    </w:p>
    <w:p w14:paraId="1C4213D2" w14:textId="71A8296C" w:rsidR="00656415" w:rsidRDefault="00656415" w:rsidP="00446A1C">
      <w:pPr>
        <w:spacing w:line="360" w:lineRule="auto"/>
        <w:rPr>
          <w:rtl/>
        </w:rPr>
      </w:pPr>
      <w:r w:rsidRPr="001E4543">
        <w:rPr>
          <w:rFonts w:hint="cs"/>
          <w:b/>
          <w:bCs/>
          <w:rtl/>
        </w:rPr>
        <w:t xml:space="preserve">שלב </w:t>
      </w:r>
      <w:r w:rsidR="00270B2B" w:rsidRPr="001E4543">
        <w:rPr>
          <w:rFonts w:hint="cs"/>
          <w:b/>
          <w:bCs/>
          <w:rtl/>
        </w:rPr>
        <w:t>1.6</w:t>
      </w:r>
      <w:r w:rsidR="00270B2B">
        <w:rPr>
          <w:rFonts w:hint="cs"/>
          <w:rtl/>
        </w:rPr>
        <w:t>:</w:t>
      </w:r>
    </w:p>
    <w:p w14:paraId="15340050" w14:textId="6178B2FB" w:rsidR="00E01775" w:rsidRDefault="00920074" w:rsidP="00E01775">
      <w:pPr>
        <w:spacing w:line="360" w:lineRule="auto"/>
        <w:rPr>
          <w:rtl/>
        </w:rPr>
      </w:pPr>
      <w:r>
        <w:rPr>
          <w:rFonts w:hint="cs"/>
          <w:rtl/>
        </w:rPr>
        <w:t>השלב מתבצע ע"י הפונקציה '</w:t>
      </w:r>
      <w:proofErr w:type="spellStart"/>
      <w:r w:rsidRPr="00920074">
        <w:t>sentence_tokenize</w:t>
      </w:r>
      <w:proofErr w:type="spellEnd"/>
      <w:r>
        <w:rPr>
          <w:rFonts w:hint="cs"/>
          <w:rtl/>
        </w:rPr>
        <w:t>'. הטוקנים מופרדים ע"י כל אחד מבין הרווח והסימנים והבאים [</w:t>
      </w:r>
      <w:r w:rsidR="00E01775">
        <w:t>: ; ( ) – " ,</w:t>
      </w:r>
      <w:r>
        <w:rPr>
          <w:rFonts w:hint="cs"/>
          <w:rtl/>
        </w:rPr>
        <w:t>]</w:t>
      </w:r>
      <w:r w:rsidR="00E01775">
        <w:rPr>
          <w:rFonts w:hint="cs"/>
          <w:rtl/>
        </w:rPr>
        <w:t xml:space="preserve">, תוך התחשבות במקרים מסוימים בהם חלק מהסימנים נחשבים כחלק מטוקן ולא כטוקן מופרד, והם: </w:t>
      </w:r>
    </w:p>
    <w:p w14:paraId="034C0CA1" w14:textId="0AE441F9" w:rsidR="00E01775" w:rsidRDefault="00E01775" w:rsidP="00E01775">
      <w:pPr>
        <w:pStyle w:val="a9"/>
        <w:numPr>
          <w:ilvl w:val="0"/>
          <w:numId w:val="5"/>
        </w:numPr>
        <w:spacing w:line="360" w:lineRule="auto"/>
      </w:pPr>
      <w:r>
        <w:rPr>
          <w:rFonts w:hint="cs"/>
          <w:rtl/>
        </w:rPr>
        <w:t xml:space="preserve">כאשר ["] משמשות לציון ראשי תיבות. למשל: ת"א, חב"ד. </w:t>
      </w:r>
    </w:p>
    <w:p w14:paraId="79DC38AA" w14:textId="56DF8501" w:rsidR="00E01775" w:rsidRDefault="00E01775" w:rsidP="00E01775">
      <w:pPr>
        <w:pStyle w:val="a9"/>
        <w:spacing w:line="360" w:lineRule="auto"/>
        <w:rPr>
          <w:rtl/>
        </w:rPr>
      </w:pPr>
      <w:r>
        <w:rPr>
          <w:rFonts w:hint="cs"/>
          <w:rtl/>
        </w:rPr>
        <w:t xml:space="preserve">מקרה זה מזוהה ע"י כך שהסימן בא בין שתי אותיות. </w:t>
      </w:r>
    </w:p>
    <w:p w14:paraId="29B6F90A" w14:textId="77777777" w:rsidR="00E01775" w:rsidRDefault="00E01775" w:rsidP="00E01775">
      <w:pPr>
        <w:pStyle w:val="a9"/>
        <w:numPr>
          <w:ilvl w:val="0"/>
          <w:numId w:val="5"/>
        </w:numPr>
        <w:spacing w:line="360" w:lineRule="auto"/>
      </w:pPr>
      <w:r>
        <w:rPr>
          <w:rFonts w:hint="cs"/>
          <w:rtl/>
        </w:rPr>
        <w:t>כאשר [,] הוא חלק ממספר, בעיקר כמפריד אלפים. למשל:</w:t>
      </w:r>
    </w:p>
    <w:p w14:paraId="15E2B1AA" w14:textId="52BACE36" w:rsidR="00D346BF" w:rsidRDefault="00ED0AA6" w:rsidP="00ED0AA6">
      <w:pPr>
        <w:pStyle w:val="a9"/>
        <w:spacing w:line="360" w:lineRule="auto"/>
        <w:rPr>
          <w:rFonts w:cs="Arial"/>
          <w:rtl/>
        </w:rPr>
      </w:pPr>
      <w:r w:rsidRPr="00ED0AA6">
        <w:rPr>
          <w:rFonts w:cs="Arial"/>
          <w:rtl/>
        </w:rPr>
        <w:t>"</w:t>
      </w:r>
      <w:r w:rsidRPr="00ED0AA6">
        <w:rPr>
          <w:rFonts w:cs="Arial" w:hint="cs"/>
          <w:rtl/>
        </w:rPr>
        <w:t>מיליארד</w:t>
      </w:r>
      <w:r w:rsidRPr="00ED0AA6">
        <w:rPr>
          <w:rFonts w:cs="Arial"/>
          <w:rtl/>
        </w:rPr>
        <w:t xml:space="preserve"> , </w:t>
      </w:r>
      <w:r w:rsidRPr="00ED0AA6">
        <w:rPr>
          <w:rFonts w:cs="Arial" w:hint="cs"/>
          <w:rtl/>
        </w:rPr>
        <w:t>לא</w:t>
      </w:r>
      <w:r w:rsidRPr="00ED0AA6">
        <w:rPr>
          <w:rFonts w:cs="Arial"/>
          <w:rtl/>
        </w:rPr>
        <w:t xml:space="preserve"> </w:t>
      </w:r>
      <w:r w:rsidRPr="00ED0AA6">
        <w:rPr>
          <w:rFonts w:cs="Arial" w:hint="cs"/>
          <w:rtl/>
        </w:rPr>
        <w:t>מיליון</w:t>
      </w:r>
      <w:r w:rsidRPr="00ED0AA6">
        <w:rPr>
          <w:rFonts w:cs="Arial"/>
          <w:rtl/>
        </w:rPr>
        <w:t xml:space="preserve"> ; </w:t>
      </w:r>
      <w:r w:rsidRPr="00ED0AA6">
        <w:rPr>
          <w:rFonts w:cs="Arial" w:hint="cs"/>
          <w:rtl/>
        </w:rPr>
        <w:t>כל</w:t>
      </w:r>
      <w:r w:rsidRPr="00ED0AA6">
        <w:rPr>
          <w:rFonts w:cs="Arial"/>
          <w:rtl/>
        </w:rPr>
        <w:t xml:space="preserve"> </w:t>
      </w:r>
      <w:r w:rsidRPr="00ED0AA6">
        <w:rPr>
          <w:rFonts w:cs="Arial" w:hint="cs"/>
          <w:rtl/>
        </w:rPr>
        <w:t>מיליארד</w:t>
      </w:r>
      <w:r w:rsidRPr="00ED0AA6">
        <w:rPr>
          <w:rFonts w:cs="Arial"/>
          <w:rtl/>
        </w:rPr>
        <w:t xml:space="preserve"> </w:t>
      </w:r>
      <w:r w:rsidRPr="00ED0AA6">
        <w:rPr>
          <w:rFonts w:cs="Arial" w:hint="cs"/>
          <w:rtl/>
        </w:rPr>
        <w:t>זה</w:t>
      </w:r>
      <w:r w:rsidRPr="00ED0AA6">
        <w:rPr>
          <w:rFonts w:cs="Arial"/>
          <w:rtl/>
        </w:rPr>
        <w:t xml:space="preserve"> </w:t>
      </w:r>
      <w:r w:rsidRPr="00D64B3F">
        <w:rPr>
          <w:rFonts w:cs="Arial"/>
          <w:b/>
          <w:bCs/>
          <w:rtl/>
        </w:rPr>
        <w:t>1,000</w:t>
      </w:r>
      <w:r w:rsidRPr="00ED0AA6">
        <w:rPr>
          <w:rFonts w:cs="Arial"/>
          <w:rtl/>
        </w:rPr>
        <w:t xml:space="preserve"> </w:t>
      </w:r>
      <w:r w:rsidRPr="00ED0AA6">
        <w:rPr>
          <w:rFonts w:cs="Arial" w:hint="cs"/>
          <w:rtl/>
        </w:rPr>
        <w:t>מיליון</w:t>
      </w:r>
      <w:r w:rsidR="00D346BF">
        <w:rPr>
          <w:rFonts w:cs="Arial" w:hint="cs"/>
          <w:rtl/>
        </w:rPr>
        <w:t>"</w:t>
      </w:r>
    </w:p>
    <w:p w14:paraId="668135B5" w14:textId="3A2E03AF" w:rsidR="00ED0AA6" w:rsidRPr="00ED0AA6" w:rsidRDefault="00ED0AA6" w:rsidP="00ED0AA6">
      <w:pPr>
        <w:pStyle w:val="a9"/>
        <w:spacing w:line="360" w:lineRule="auto"/>
        <w:rPr>
          <w:rFonts w:cs="Arial"/>
          <w:rtl/>
        </w:rPr>
      </w:pPr>
      <w:r>
        <w:rPr>
          <w:rFonts w:cs="Arial" w:hint="cs"/>
          <w:rtl/>
        </w:rPr>
        <w:t xml:space="preserve">מקרה זה מזוהה ע"י כך שהסימן בא בין שתי ספרות. </w:t>
      </w:r>
    </w:p>
    <w:p w14:paraId="6F9EA248" w14:textId="132CE228" w:rsidR="00E01775" w:rsidRDefault="00E01775" w:rsidP="00E01775">
      <w:pPr>
        <w:pStyle w:val="a9"/>
        <w:numPr>
          <w:ilvl w:val="0"/>
          <w:numId w:val="5"/>
        </w:numPr>
        <w:spacing w:line="360" w:lineRule="auto"/>
      </w:pPr>
      <w:r>
        <w:rPr>
          <w:rFonts w:hint="cs"/>
          <w:rtl/>
        </w:rPr>
        <w:t>כ</w:t>
      </w:r>
      <w:r w:rsidR="00ED0AA6">
        <w:rPr>
          <w:rFonts w:hint="cs"/>
          <w:rtl/>
        </w:rPr>
        <w:t xml:space="preserve">אשר [:] חלק מביטוי זמן, בעיקר מפריד בין שעות לדקות. למשל: </w:t>
      </w:r>
    </w:p>
    <w:p w14:paraId="052D67FB" w14:textId="69C7A50D" w:rsidR="00ED0AA6" w:rsidRDefault="00ED0AA6" w:rsidP="00ED0AA6">
      <w:pPr>
        <w:pStyle w:val="a9"/>
        <w:spacing w:line="360" w:lineRule="auto"/>
        <w:rPr>
          <w:rFonts w:cs="Arial"/>
          <w:rtl/>
          <w:lang w:bidi="ar-SA"/>
        </w:rPr>
      </w:pPr>
      <w:r>
        <w:rPr>
          <w:rFonts w:hint="cs"/>
          <w:rtl/>
        </w:rPr>
        <w:t>"</w:t>
      </w:r>
      <w:r w:rsidRPr="00ED0AA6">
        <w:rPr>
          <w:rFonts w:cs="Arial" w:hint="cs"/>
          <w:rtl/>
        </w:rPr>
        <w:t>האופוזיציה</w:t>
      </w:r>
      <w:r w:rsidRPr="00ED0AA6">
        <w:rPr>
          <w:rFonts w:cs="Arial"/>
          <w:rtl/>
        </w:rPr>
        <w:t xml:space="preserve"> </w:t>
      </w:r>
      <w:r w:rsidRPr="00ED0AA6">
        <w:rPr>
          <w:rFonts w:cs="Arial" w:hint="cs"/>
          <w:rtl/>
        </w:rPr>
        <w:t>היו</w:t>
      </w:r>
      <w:r w:rsidRPr="00ED0AA6">
        <w:rPr>
          <w:rFonts w:cs="Arial"/>
          <w:rtl/>
        </w:rPr>
        <w:t xml:space="preserve"> </w:t>
      </w:r>
      <w:r w:rsidRPr="00ED0AA6">
        <w:rPr>
          <w:rFonts w:cs="Arial" w:hint="cs"/>
          <w:rtl/>
        </w:rPr>
        <w:t>כאן</w:t>
      </w:r>
      <w:r w:rsidRPr="00ED0AA6">
        <w:rPr>
          <w:rFonts w:cs="Arial"/>
          <w:rtl/>
        </w:rPr>
        <w:t xml:space="preserve"> </w:t>
      </w:r>
      <w:r w:rsidRPr="00ED0AA6">
        <w:rPr>
          <w:rFonts w:cs="Arial" w:hint="cs"/>
          <w:rtl/>
        </w:rPr>
        <w:t>ב</w:t>
      </w:r>
      <w:r w:rsidRPr="00ED0AA6">
        <w:rPr>
          <w:rFonts w:cs="Arial"/>
          <w:rtl/>
        </w:rPr>
        <w:t xml:space="preserve"> - </w:t>
      </w:r>
      <w:r w:rsidRPr="00D64B3F">
        <w:rPr>
          <w:rFonts w:cs="Arial"/>
          <w:b/>
          <w:bCs/>
          <w:rtl/>
        </w:rPr>
        <w:t>08:30</w:t>
      </w:r>
      <w:r w:rsidRPr="00ED0AA6">
        <w:rPr>
          <w:rFonts w:cs="Arial"/>
          <w:rtl/>
        </w:rPr>
        <w:t xml:space="preserve"> </w:t>
      </w:r>
      <w:r w:rsidRPr="00ED0AA6">
        <w:rPr>
          <w:rFonts w:cs="Arial" w:hint="cs"/>
          <w:rtl/>
        </w:rPr>
        <w:t>אפילו</w:t>
      </w:r>
      <w:r w:rsidRPr="00ED0AA6">
        <w:rPr>
          <w:rFonts w:cs="Arial"/>
          <w:rtl/>
        </w:rPr>
        <w:t xml:space="preserve"> </w:t>
      </w:r>
      <w:r w:rsidRPr="00ED0AA6">
        <w:rPr>
          <w:rFonts w:cs="Arial" w:hint="cs"/>
          <w:rtl/>
        </w:rPr>
        <w:t>שהיא</w:t>
      </w:r>
      <w:r w:rsidRPr="00ED0AA6">
        <w:rPr>
          <w:rFonts w:cs="Arial"/>
          <w:rtl/>
        </w:rPr>
        <w:t xml:space="preserve"> </w:t>
      </w:r>
      <w:r w:rsidRPr="00ED0AA6">
        <w:rPr>
          <w:rFonts w:cs="Arial" w:hint="cs"/>
          <w:rtl/>
        </w:rPr>
        <w:t>לא</w:t>
      </w:r>
      <w:r w:rsidRPr="00ED0AA6">
        <w:rPr>
          <w:rFonts w:cs="Arial"/>
          <w:rtl/>
        </w:rPr>
        <w:t xml:space="preserve"> </w:t>
      </w:r>
      <w:r w:rsidRPr="00ED0AA6">
        <w:rPr>
          <w:rFonts w:cs="Arial" w:hint="cs"/>
          <w:rtl/>
        </w:rPr>
        <w:t>צריכה</w:t>
      </w:r>
      <w:r w:rsidRPr="00ED0AA6">
        <w:rPr>
          <w:rFonts w:cs="Arial"/>
          <w:rtl/>
        </w:rPr>
        <w:t xml:space="preserve"> </w:t>
      </w:r>
      <w:r w:rsidRPr="00ED0AA6">
        <w:rPr>
          <w:rFonts w:cs="Arial" w:hint="cs"/>
          <w:rtl/>
        </w:rPr>
        <w:t>להתפלל</w:t>
      </w:r>
      <w:r w:rsidRPr="00ED0AA6">
        <w:rPr>
          <w:rFonts w:cs="Arial"/>
          <w:rtl/>
        </w:rPr>
        <w:t xml:space="preserve"> – </w:t>
      </w:r>
      <w:r w:rsidRPr="00ED0AA6">
        <w:rPr>
          <w:rFonts w:cs="Arial" w:hint="cs"/>
          <w:rtl/>
        </w:rPr>
        <w:t>אני</w:t>
      </w:r>
      <w:r w:rsidRPr="00ED0AA6">
        <w:rPr>
          <w:rFonts w:cs="Arial"/>
          <w:rtl/>
        </w:rPr>
        <w:t xml:space="preserve"> </w:t>
      </w:r>
      <w:r w:rsidRPr="00ED0AA6">
        <w:rPr>
          <w:rFonts w:cs="Arial" w:hint="cs"/>
          <w:rtl/>
        </w:rPr>
        <w:t>מתפלל</w:t>
      </w:r>
      <w:r>
        <w:rPr>
          <w:rFonts w:cs="Arial" w:hint="cs"/>
          <w:rtl/>
        </w:rPr>
        <w:t xml:space="preserve">" </w:t>
      </w:r>
    </w:p>
    <w:p w14:paraId="32D726E5" w14:textId="1EB8D626" w:rsidR="00ED0AA6" w:rsidRDefault="00ED0AA6" w:rsidP="00ED0AA6">
      <w:pPr>
        <w:pStyle w:val="a9"/>
        <w:spacing w:line="360" w:lineRule="auto"/>
        <w:rPr>
          <w:rtl/>
        </w:rPr>
      </w:pPr>
      <w:r>
        <w:rPr>
          <w:rFonts w:cs="Arial" w:hint="cs"/>
          <w:rtl/>
        </w:rPr>
        <w:t>"</w:t>
      </w:r>
      <w:r w:rsidRPr="00ED0AA6">
        <w:rPr>
          <w:rFonts w:cs="Arial"/>
          <w:rtl/>
        </w:rPr>
        <w:t>"</w:t>
      </w:r>
      <w:r w:rsidRPr="00ED0AA6">
        <w:rPr>
          <w:rFonts w:cs="Arial" w:hint="cs"/>
          <w:rtl/>
        </w:rPr>
        <w:t>אדוני</w:t>
      </w:r>
      <w:r w:rsidRPr="00ED0AA6">
        <w:rPr>
          <w:rFonts w:cs="Arial"/>
          <w:rtl/>
        </w:rPr>
        <w:t xml:space="preserve"> </w:t>
      </w:r>
      <w:r w:rsidRPr="00ED0AA6">
        <w:rPr>
          <w:rFonts w:cs="Arial" w:hint="cs"/>
          <w:rtl/>
        </w:rPr>
        <w:t>היושב</w:t>
      </w:r>
      <w:r w:rsidRPr="00ED0AA6">
        <w:rPr>
          <w:rFonts w:cs="Arial"/>
          <w:rtl/>
        </w:rPr>
        <w:t xml:space="preserve"> - </w:t>
      </w:r>
      <w:r w:rsidRPr="00ED0AA6">
        <w:rPr>
          <w:rFonts w:cs="Arial" w:hint="cs"/>
          <w:rtl/>
        </w:rPr>
        <w:t>ראש</w:t>
      </w:r>
      <w:r w:rsidRPr="00ED0AA6">
        <w:rPr>
          <w:rFonts w:cs="Arial"/>
          <w:rtl/>
        </w:rPr>
        <w:t xml:space="preserve"> , </w:t>
      </w:r>
      <w:r w:rsidRPr="00ED0AA6">
        <w:rPr>
          <w:rFonts w:cs="Arial" w:hint="cs"/>
          <w:rtl/>
        </w:rPr>
        <w:t>השעה</w:t>
      </w:r>
      <w:r w:rsidRPr="00ED0AA6">
        <w:rPr>
          <w:rFonts w:cs="Arial"/>
          <w:rtl/>
        </w:rPr>
        <w:t xml:space="preserve"> </w:t>
      </w:r>
      <w:r w:rsidRPr="00D64B3F">
        <w:rPr>
          <w:rFonts w:cs="Arial"/>
          <w:b/>
          <w:bCs/>
          <w:rtl/>
        </w:rPr>
        <w:t>24:00</w:t>
      </w:r>
      <w:r w:rsidRPr="00ED0AA6">
        <w:rPr>
          <w:rFonts w:cs="Arial"/>
          <w:rtl/>
        </w:rPr>
        <w:t>"</w:t>
      </w:r>
      <w:r>
        <w:rPr>
          <w:rFonts w:cs="Arial" w:hint="cs"/>
          <w:rtl/>
        </w:rPr>
        <w:t xml:space="preserve"> </w:t>
      </w:r>
    </w:p>
    <w:p w14:paraId="6C9A1F0A" w14:textId="7D92D65A" w:rsidR="00ED0AA6" w:rsidRDefault="00ED0AA6" w:rsidP="00ED0AA6">
      <w:pPr>
        <w:pStyle w:val="a9"/>
        <w:spacing w:line="360" w:lineRule="auto"/>
        <w:rPr>
          <w:rtl/>
        </w:rPr>
      </w:pPr>
      <w:r>
        <w:rPr>
          <w:rFonts w:hint="cs"/>
          <w:rtl/>
        </w:rPr>
        <w:t>מקרה זה מזוהה ע"י כך שלפני הסימן ספרה אחת לפחות ואחריו שתי ספרות.</w:t>
      </w:r>
    </w:p>
    <w:p w14:paraId="3BC34C36" w14:textId="77777777" w:rsidR="00656415" w:rsidRDefault="00656415" w:rsidP="00446A1C">
      <w:pPr>
        <w:spacing w:line="360" w:lineRule="auto"/>
        <w:rPr>
          <w:rtl/>
        </w:rPr>
      </w:pPr>
    </w:p>
    <w:p w14:paraId="59663C0B" w14:textId="579E7CE1" w:rsidR="00656415" w:rsidRDefault="00656415" w:rsidP="00446A1C">
      <w:pPr>
        <w:spacing w:line="360" w:lineRule="auto"/>
        <w:rPr>
          <w:rtl/>
        </w:rPr>
      </w:pPr>
      <w:r w:rsidRPr="001E4543">
        <w:rPr>
          <w:rFonts w:hint="cs"/>
          <w:b/>
          <w:bCs/>
          <w:rtl/>
        </w:rPr>
        <w:t xml:space="preserve">שלב </w:t>
      </w:r>
      <w:r w:rsidR="002B25E6" w:rsidRPr="001E4543">
        <w:rPr>
          <w:rFonts w:hint="cs"/>
          <w:b/>
          <w:bCs/>
          <w:rtl/>
        </w:rPr>
        <w:t>1.7</w:t>
      </w:r>
      <w:r w:rsidR="002B25E6">
        <w:rPr>
          <w:rFonts w:hint="cs"/>
          <w:rtl/>
        </w:rPr>
        <w:t>:</w:t>
      </w:r>
    </w:p>
    <w:p w14:paraId="6DA2B0DD" w14:textId="5F89F161" w:rsidR="00EA5D2F" w:rsidRDefault="001B5FB4" w:rsidP="00EA5D2F">
      <w:pPr>
        <w:spacing w:line="360" w:lineRule="auto"/>
      </w:pPr>
      <w:r>
        <w:rPr>
          <w:rFonts w:hint="cs"/>
          <w:rtl/>
        </w:rPr>
        <w:t>השלב מטופל ע"י הפונקציה '</w:t>
      </w:r>
      <w:proofErr w:type="spellStart"/>
      <w:r w:rsidRPr="00920074">
        <w:t>sentence_tokenize</w:t>
      </w:r>
      <w:proofErr w:type="spellEnd"/>
      <w:r>
        <w:rPr>
          <w:rFonts w:hint="cs"/>
          <w:rtl/>
        </w:rPr>
        <w:t xml:space="preserve">'. אחרי שהפונקציה מבצעת </w:t>
      </w:r>
      <w:proofErr w:type="spellStart"/>
      <w:r>
        <w:rPr>
          <w:rFonts w:hint="cs"/>
          <w:rtl/>
        </w:rPr>
        <w:t>טוקניזציה</w:t>
      </w:r>
      <w:proofErr w:type="spellEnd"/>
      <w:r>
        <w:rPr>
          <w:rFonts w:hint="cs"/>
          <w:rtl/>
        </w:rPr>
        <w:t xml:space="preserve"> וכאשר הטוקנים נמצאים בתוך רשימה</w:t>
      </w:r>
      <w:r w:rsidR="00051E31">
        <w:rPr>
          <w:rFonts w:hint="cs"/>
          <w:rtl/>
        </w:rPr>
        <w:t xml:space="preserve"> (לפני חיבורם למשפט שמופרד ברווחים)</w:t>
      </w:r>
      <w:r>
        <w:rPr>
          <w:rFonts w:hint="cs"/>
          <w:rtl/>
        </w:rPr>
        <w:t xml:space="preserve"> היא בודקת </w:t>
      </w:r>
      <w:r>
        <w:rPr>
          <w:rFonts w:hint="cs"/>
          <w:rtl/>
        </w:rPr>
        <w:lastRenderedPageBreak/>
        <w:t xml:space="preserve">את אורכה ואם </w:t>
      </w:r>
      <w:r w:rsidR="00E9003F">
        <w:rPr>
          <w:rFonts w:hint="cs"/>
          <w:rtl/>
        </w:rPr>
        <w:t>האורך</w:t>
      </w:r>
      <w:r>
        <w:rPr>
          <w:rFonts w:hint="cs"/>
          <w:rtl/>
        </w:rPr>
        <w:t xml:space="preserve"> לפחות </w:t>
      </w:r>
      <w:r w:rsidR="00E9003F">
        <w:rPr>
          <w:rFonts w:hint="cs"/>
          <w:rtl/>
        </w:rPr>
        <w:t>4</w:t>
      </w:r>
      <w:r>
        <w:rPr>
          <w:rFonts w:hint="cs"/>
          <w:rtl/>
        </w:rPr>
        <w:t xml:space="preserve"> היא מאחדת את הטוקנים למשפט, אחרת פוסלת את המשפט. </w:t>
      </w:r>
    </w:p>
    <w:p w14:paraId="177D4402" w14:textId="77777777" w:rsidR="00656415" w:rsidRDefault="00656415" w:rsidP="00446A1C">
      <w:pPr>
        <w:spacing w:line="360" w:lineRule="auto"/>
        <w:rPr>
          <w:rtl/>
        </w:rPr>
      </w:pPr>
    </w:p>
    <w:p w14:paraId="0589FE7F" w14:textId="04E2E71E" w:rsidR="00656415" w:rsidRDefault="00656415" w:rsidP="00446A1C">
      <w:pPr>
        <w:spacing w:line="360" w:lineRule="auto"/>
        <w:rPr>
          <w:rtl/>
        </w:rPr>
      </w:pPr>
      <w:r w:rsidRPr="001E4543">
        <w:rPr>
          <w:rFonts w:hint="cs"/>
          <w:b/>
          <w:bCs/>
          <w:rtl/>
        </w:rPr>
        <w:t xml:space="preserve">שלב </w:t>
      </w:r>
      <w:r w:rsidR="00365602" w:rsidRPr="001E4543">
        <w:rPr>
          <w:rFonts w:hint="cs"/>
          <w:b/>
          <w:bCs/>
          <w:rtl/>
        </w:rPr>
        <w:t>1.8</w:t>
      </w:r>
      <w:r w:rsidR="00365602">
        <w:rPr>
          <w:rFonts w:hint="cs"/>
          <w:rtl/>
        </w:rPr>
        <w:t xml:space="preserve">: </w:t>
      </w:r>
    </w:p>
    <w:p w14:paraId="6498B553" w14:textId="5CB28332" w:rsidR="00434EDA" w:rsidRDefault="001E4543" w:rsidP="001E4543">
      <w:pPr>
        <w:spacing w:line="360" w:lineRule="auto"/>
        <w:rPr>
          <w:rtl/>
        </w:rPr>
      </w:pPr>
      <w:r>
        <w:rPr>
          <w:rFonts w:hint="cs"/>
          <w:rtl/>
        </w:rPr>
        <w:t>הצעד מטופל ע"י הפונקציה</w:t>
      </w:r>
      <w:r w:rsidR="00365602">
        <w:rPr>
          <w:rFonts w:hint="cs"/>
          <w:rtl/>
        </w:rPr>
        <w:t xml:space="preserve"> </w:t>
      </w:r>
      <w:r>
        <w:rPr>
          <w:rFonts w:hint="cs"/>
          <w:rtl/>
        </w:rPr>
        <w:t>'</w:t>
      </w:r>
      <w:r w:rsidRPr="001E4543">
        <w:t xml:space="preserve"> </w:t>
      </w:r>
      <w:proofErr w:type="spellStart"/>
      <w:r w:rsidRPr="00365602">
        <w:t>jsonl_make</w:t>
      </w:r>
      <w:proofErr w:type="spellEnd"/>
      <w:r>
        <w:rPr>
          <w:rFonts w:hint="cs"/>
          <w:rtl/>
        </w:rPr>
        <w:t>' שממירה את</w:t>
      </w:r>
      <w:r w:rsidR="00365602">
        <w:rPr>
          <w:rFonts w:hint="cs"/>
          <w:rtl/>
        </w:rPr>
        <w:t xml:space="preserve"> הרשימה </w:t>
      </w:r>
      <w:r w:rsidR="00365602">
        <w:t>protocols</w:t>
      </w:r>
      <w:r w:rsidR="00365602">
        <w:rPr>
          <w:rFonts w:hint="cs"/>
          <w:rtl/>
        </w:rPr>
        <w:t xml:space="preserve"> לפורמט של </w:t>
      </w:r>
      <w:proofErr w:type="spellStart"/>
      <w:r w:rsidR="00365602">
        <w:t>jsonl</w:t>
      </w:r>
      <w:proofErr w:type="spellEnd"/>
      <w:r w:rsidR="00365602">
        <w:rPr>
          <w:rFonts w:hint="cs"/>
          <w:rtl/>
        </w:rPr>
        <w:t xml:space="preserve">. היא פותחת את קובץ הפלט במצב כתיבה עם קידוד </w:t>
      </w:r>
      <w:r w:rsidR="00365602">
        <w:t>UTF-8</w:t>
      </w:r>
      <w:r w:rsidR="00365602">
        <w:rPr>
          <w:rFonts w:hint="cs"/>
          <w:rtl/>
        </w:rPr>
        <w:t xml:space="preserve">. ועוברת על כל המופעים של </w:t>
      </w:r>
      <w:r w:rsidR="00365602">
        <w:t>protocol</w:t>
      </w:r>
      <w:r w:rsidR="00365602">
        <w:rPr>
          <w:rFonts w:hint="cs"/>
          <w:rtl/>
        </w:rPr>
        <w:t xml:space="preserve">, כאשר בכל אחד מהם היא עוברת על המשפטים (ששמורים בו כ- </w:t>
      </w:r>
      <w:r w:rsidR="00365602">
        <w:t>attribute</w:t>
      </w:r>
      <w:r w:rsidR="00365602">
        <w:rPr>
          <w:rFonts w:hint="cs"/>
          <w:rtl/>
        </w:rPr>
        <w:t xml:space="preserve"> </w:t>
      </w:r>
      <w:r>
        <w:rPr>
          <w:rFonts w:hint="cs"/>
          <w:rtl/>
        </w:rPr>
        <w:t>מסוג</w:t>
      </w:r>
      <w:r w:rsidR="00365602">
        <w:rPr>
          <w:rFonts w:hint="cs"/>
          <w:rtl/>
        </w:rPr>
        <w:t xml:space="preserve"> </w:t>
      </w:r>
      <w:r>
        <w:rPr>
          <w:rFonts w:hint="cs"/>
          <w:rtl/>
        </w:rPr>
        <w:t>מילון כאשר המפתח הוא שם הדובר והערך הוא רשימת המשפטים שהוא אמר</w:t>
      </w:r>
      <w:r w:rsidR="00365602">
        <w:rPr>
          <w:rFonts w:hint="cs"/>
          <w:rtl/>
        </w:rPr>
        <w:t xml:space="preserve">). היא יוצרת עבור כל משפט שורה בקובץ ה- </w:t>
      </w:r>
      <w:proofErr w:type="spellStart"/>
      <w:r w:rsidR="00365602">
        <w:t>jsonl</w:t>
      </w:r>
      <w:proofErr w:type="spellEnd"/>
      <w:r w:rsidR="00365602">
        <w:rPr>
          <w:rFonts w:hint="cs"/>
          <w:rtl/>
        </w:rPr>
        <w:t xml:space="preserve"> עם התכונות </w:t>
      </w:r>
      <w:r>
        <w:rPr>
          <w:rFonts w:hint="cs"/>
          <w:rtl/>
        </w:rPr>
        <w:t>שנדרשו</w:t>
      </w:r>
      <w:r w:rsidR="00365602">
        <w:rPr>
          <w:rFonts w:hint="cs"/>
          <w:rtl/>
        </w:rPr>
        <w:t xml:space="preserve"> בהוראות.  </w:t>
      </w:r>
    </w:p>
    <w:p w14:paraId="7E401B93" w14:textId="77777777" w:rsidR="00434EDA" w:rsidRDefault="00434EDA" w:rsidP="00446A1C">
      <w:pPr>
        <w:spacing w:line="360" w:lineRule="auto"/>
        <w:rPr>
          <w:rtl/>
        </w:rPr>
      </w:pPr>
    </w:p>
    <w:p w14:paraId="25362FC5" w14:textId="79DD74ED" w:rsidR="00434EDA" w:rsidRPr="001E4543" w:rsidRDefault="00434EDA" w:rsidP="00446A1C">
      <w:pPr>
        <w:spacing w:line="360" w:lineRule="auto"/>
        <w:rPr>
          <w:b/>
          <w:bCs/>
          <w:rtl/>
        </w:rPr>
      </w:pPr>
      <w:r w:rsidRPr="001E4543">
        <w:rPr>
          <w:rFonts w:hint="cs"/>
          <w:b/>
          <w:bCs/>
          <w:rtl/>
        </w:rPr>
        <w:t>שלב 2</w:t>
      </w:r>
    </w:p>
    <w:p w14:paraId="4A538FEE" w14:textId="65BCD168" w:rsidR="00967D85" w:rsidRPr="00B5127D" w:rsidRDefault="00434EDA" w:rsidP="00446A1C">
      <w:pPr>
        <w:spacing w:line="360" w:lineRule="auto"/>
        <w:rPr>
          <w:b/>
          <w:bCs/>
          <w:rtl/>
        </w:rPr>
      </w:pPr>
      <w:r w:rsidRPr="00B5127D">
        <w:rPr>
          <w:rFonts w:hint="cs"/>
          <w:b/>
          <w:bCs/>
          <w:rtl/>
        </w:rPr>
        <w:t>ש</w:t>
      </w:r>
      <w:r w:rsidR="00C55671" w:rsidRPr="00B5127D">
        <w:rPr>
          <w:rFonts w:hint="cs"/>
          <w:b/>
          <w:bCs/>
          <w:rtl/>
        </w:rPr>
        <w:t>אלה 2.1</w:t>
      </w:r>
    </w:p>
    <w:p w14:paraId="686168E4" w14:textId="4BBAD8B4" w:rsidR="00434EDA" w:rsidRDefault="00C55671" w:rsidP="00E712BB">
      <w:pPr>
        <w:spacing w:line="360" w:lineRule="auto"/>
        <w:rPr>
          <w:rtl/>
        </w:rPr>
      </w:pPr>
      <w:r>
        <w:rPr>
          <w:rFonts w:hint="cs"/>
          <w:rtl/>
        </w:rPr>
        <w:t>מצד אחד, פיצול מוספיות חשוב בתהליך של עיבוד שפות על מנת להיות אפשר</w:t>
      </w:r>
      <w:r w:rsidR="00097BC6">
        <w:rPr>
          <w:rFonts w:hint="cs"/>
          <w:rtl/>
        </w:rPr>
        <w:t>י</w:t>
      </w:r>
      <w:r>
        <w:rPr>
          <w:rFonts w:hint="cs"/>
          <w:rtl/>
        </w:rPr>
        <w:t xml:space="preserve"> לזהות ששתי </w:t>
      </w:r>
      <w:r w:rsidR="00097BC6">
        <w:rPr>
          <w:rFonts w:hint="cs"/>
          <w:rtl/>
        </w:rPr>
        <w:t>מלים</w:t>
      </w:r>
      <w:r>
        <w:rPr>
          <w:rFonts w:hint="cs"/>
          <w:rtl/>
        </w:rPr>
        <w:t xml:space="preserve"> הן זהות גם אם </w:t>
      </w:r>
      <w:r w:rsidR="00967D85">
        <w:rPr>
          <w:rFonts w:hint="cs"/>
          <w:rtl/>
        </w:rPr>
        <w:t>הן עם מוספיות שונות</w:t>
      </w:r>
      <w:r>
        <w:rPr>
          <w:rFonts w:hint="cs"/>
          <w:rtl/>
        </w:rPr>
        <w:t xml:space="preserve">. </w:t>
      </w:r>
      <w:r w:rsidR="00967D85">
        <w:rPr>
          <w:rFonts w:hint="cs"/>
          <w:rtl/>
        </w:rPr>
        <w:t xml:space="preserve">כמו כן, שמירת המוספיות כטוקנים נפרדים מאפשר לזהות את </w:t>
      </w:r>
      <w:r w:rsidR="00FC0DC0">
        <w:rPr>
          <w:rFonts w:hint="cs"/>
          <w:rtl/>
        </w:rPr>
        <w:t>ה</w:t>
      </w:r>
      <w:r w:rsidR="00967D85">
        <w:rPr>
          <w:rFonts w:hint="cs"/>
          <w:rtl/>
        </w:rPr>
        <w:t>הקשרים התחביריים בצורה יותר קלה, למשל, במקרה המוספית "</w:t>
      </w:r>
      <w:proofErr w:type="spellStart"/>
      <w:r w:rsidR="00967D85">
        <w:rPr>
          <w:rFonts w:hint="cs"/>
          <w:rtl/>
        </w:rPr>
        <w:t>כש</w:t>
      </w:r>
      <w:proofErr w:type="spellEnd"/>
      <w:r w:rsidR="00967D85">
        <w:rPr>
          <w:rFonts w:hint="cs"/>
          <w:rtl/>
        </w:rPr>
        <w:t xml:space="preserve">-" המביעה קשר של זמן, ושקולה למילה "כאשר". </w:t>
      </w:r>
      <w:r>
        <w:rPr>
          <w:rFonts w:hint="cs"/>
          <w:rtl/>
        </w:rPr>
        <w:t>מצד שנ</w:t>
      </w:r>
      <w:r w:rsidR="00E712BB">
        <w:rPr>
          <w:rFonts w:hint="cs"/>
          <w:rtl/>
        </w:rPr>
        <w:t xml:space="preserve">י, </w:t>
      </w:r>
      <w:r>
        <w:rPr>
          <w:rFonts w:hint="cs"/>
          <w:rtl/>
        </w:rPr>
        <w:t xml:space="preserve">בעברית </w:t>
      </w:r>
      <w:r w:rsidR="00E712BB">
        <w:rPr>
          <w:rFonts w:hint="cs"/>
          <w:rtl/>
        </w:rPr>
        <w:t xml:space="preserve">קיימים מקרים </w:t>
      </w:r>
      <w:r w:rsidR="00B54C2C">
        <w:rPr>
          <w:rFonts w:hint="cs"/>
          <w:rtl/>
        </w:rPr>
        <w:t>ש</w:t>
      </w:r>
      <w:r w:rsidR="00E712BB">
        <w:rPr>
          <w:rFonts w:hint="cs"/>
          <w:rtl/>
        </w:rPr>
        <w:t>בהם</w:t>
      </w:r>
      <w:r>
        <w:rPr>
          <w:rFonts w:hint="cs"/>
          <w:rtl/>
        </w:rPr>
        <w:t xml:space="preserve"> קשה לפעמים לזהות אם אות היא מוספית או שהיא חלק מהמילה, </w:t>
      </w:r>
      <w:r w:rsidR="00E712BB">
        <w:rPr>
          <w:rFonts w:hint="cs"/>
          <w:rtl/>
        </w:rPr>
        <w:t xml:space="preserve">וביצוע פיצול כזה יכול להיות כרוך בטעויות. </w:t>
      </w:r>
      <w:r>
        <w:rPr>
          <w:rFonts w:hint="cs"/>
          <w:rtl/>
        </w:rPr>
        <w:t xml:space="preserve">דוגמה </w:t>
      </w:r>
      <w:r w:rsidR="00E712BB">
        <w:rPr>
          <w:rFonts w:hint="cs"/>
          <w:rtl/>
        </w:rPr>
        <w:t>לכך</w:t>
      </w:r>
      <w:r>
        <w:rPr>
          <w:rFonts w:hint="cs"/>
          <w:rtl/>
        </w:rPr>
        <w:t xml:space="preserve"> </w:t>
      </w:r>
      <w:r w:rsidR="00E712BB">
        <w:rPr>
          <w:rFonts w:hint="cs"/>
          <w:rtl/>
        </w:rPr>
        <w:t>היא</w:t>
      </w:r>
      <w:r>
        <w:rPr>
          <w:rFonts w:hint="cs"/>
          <w:rtl/>
        </w:rPr>
        <w:t xml:space="preserve"> </w:t>
      </w:r>
      <w:r w:rsidR="00E712BB">
        <w:rPr>
          <w:rFonts w:hint="cs"/>
          <w:rtl/>
        </w:rPr>
        <w:t>האות "ש" ב</w:t>
      </w:r>
      <w:r>
        <w:rPr>
          <w:rFonts w:hint="cs"/>
          <w:rtl/>
        </w:rPr>
        <w:t>מילה</w:t>
      </w:r>
      <w:r w:rsidR="00E712BB">
        <w:rPr>
          <w:rFonts w:hint="cs"/>
          <w:rtl/>
        </w:rPr>
        <w:t xml:space="preserve"> רבת המשמעויות</w:t>
      </w:r>
      <w:r>
        <w:rPr>
          <w:rFonts w:hint="cs"/>
          <w:rtl/>
        </w:rPr>
        <w:t xml:space="preserve"> "שבתה"</w:t>
      </w:r>
      <w:r w:rsidR="00E712BB">
        <w:rPr>
          <w:rFonts w:hint="cs"/>
          <w:rtl/>
        </w:rPr>
        <w:t>,</w:t>
      </w:r>
      <w:r>
        <w:rPr>
          <w:rFonts w:hint="cs"/>
          <w:rtl/>
        </w:rPr>
        <w:t xml:space="preserve"> </w:t>
      </w:r>
      <w:r w:rsidR="00E712BB">
        <w:rPr>
          <w:rFonts w:hint="cs"/>
          <w:rtl/>
        </w:rPr>
        <w:t>בה ה- "ש" יכולה להיות חלק מהמילה כאשר היא באה כנרדפת ל</w:t>
      </w:r>
      <w:r w:rsidR="00B54C2C">
        <w:rPr>
          <w:rFonts w:hint="cs"/>
          <w:rtl/>
        </w:rPr>
        <w:t>-</w:t>
      </w:r>
      <w:r w:rsidR="00E712BB">
        <w:rPr>
          <w:rFonts w:hint="cs"/>
          <w:rtl/>
        </w:rPr>
        <w:t xml:space="preserve"> </w:t>
      </w:r>
      <w:r w:rsidR="00E712BB">
        <w:t>to strike</w:t>
      </w:r>
      <w:r w:rsidR="00E712BB">
        <w:rPr>
          <w:rFonts w:hint="cs"/>
          <w:rtl/>
        </w:rPr>
        <w:t xml:space="preserve">, ויכולה להיות מוספית כאשר היא בה כנרדפת ל- </w:t>
      </w:r>
      <w:r w:rsidR="00E712BB">
        <w:t>"that her daughter"</w:t>
      </w:r>
      <w:r w:rsidR="00E712BB">
        <w:rPr>
          <w:rFonts w:hint="cs"/>
          <w:rtl/>
        </w:rPr>
        <w:t xml:space="preserve">. </w:t>
      </w:r>
    </w:p>
    <w:p w14:paraId="29FDC54D" w14:textId="77777777" w:rsidR="00C55671" w:rsidRDefault="00C55671" w:rsidP="00446A1C">
      <w:pPr>
        <w:spacing w:line="360" w:lineRule="auto"/>
        <w:rPr>
          <w:rtl/>
        </w:rPr>
      </w:pPr>
    </w:p>
    <w:p w14:paraId="58E88B22" w14:textId="50B5A890" w:rsidR="00B5127D" w:rsidRPr="00B5127D" w:rsidRDefault="00C55671" w:rsidP="00446A1C">
      <w:pPr>
        <w:spacing w:line="360" w:lineRule="auto"/>
        <w:rPr>
          <w:b/>
          <w:bCs/>
          <w:rtl/>
        </w:rPr>
      </w:pPr>
      <w:r w:rsidRPr="00B5127D">
        <w:rPr>
          <w:rFonts w:hint="cs"/>
          <w:b/>
          <w:bCs/>
          <w:rtl/>
        </w:rPr>
        <w:t>שאלה 2.2</w:t>
      </w:r>
    </w:p>
    <w:p w14:paraId="5FBB1D9D" w14:textId="6E655322" w:rsidR="00C55671" w:rsidRDefault="00FA0D5B" w:rsidP="00446A1C">
      <w:pPr>
        <w:spacing w:line="360" w:lineRule="auto"/>
        <w:rPr>
          <w:rtl/>
        </w:rPr>
      </w:pPr>
      <w:r>
        <w:rPr>
          <w:rFonts w:hint="cs"/>
          <w:rtl/>
        </w:rPr>
        <w:t>ניתן לפצל את המילה ל- 4 טוקנים</w:t>
      </w:r>
      <w:r w:rsidR="00E712BB">
        <w:rPr>
          <w:rFonts w:hint="cs"/>
          <w:rtl/>
        </w:rPr>
        <w:t>:</w:t>
      </w:r>
      <w:r>
        <w:rPr>
          <w:rFonts w:hint="cs"/>
          <w:rtl/>
        </w:rPr>
        <w:t xml:space="preserve"> </w:t>
      </w:r>
      <w:r w:rsidRPr="00E712BB">
        <w:rPr>
          <w:rFonts w:hint="cs"/>
          <w:b/>
          <w:bCs/>
          <w:rtl/>
        </w:rPr>
        <w:t>"ו", "</w:t>
      </w:r>
      <w:proofErr w:type="spellStart"/>
      <w:r w:rsidRPr="00E712BB">
        <w:rPr>
          <w:rFonts w:hint="cs"/>
          <w:b/>
          <w:bCs/>
          <w:rtl/>
        </w:rPr>
        <w:t>כש</w:t>
      </w:r>
      <w:proofErr w:type="spellEnd"/>
      <w:r w:rsidRPr="00E712BB">
        <w:rPr>
          <w:rFonts w:hint="cs"/>
          <w:b/>
          <w:bCs/>
          <w:rtl/>
        </w:rPr>
        <w:t>", "יבוא", "ו"</w:t>
      </w:r>
      <w:r>
        <w:rPr>
          <w:rFonts w:hint="cs"/>
          <w:rtl/>
        </w:rPr>
        <w:t>. כאשר "ו" הראשון מציין חיבור, "</w:t>
      </w:r>
      <w:proofErr w:type="spellStart"/>
      <w:r>
        <w:rPr>
          <w:rFonts w:hint="cs"/>
          <w:rtl/>
        </w:rPr>
        <w:t>כש</w:t>
      </w:r>
      <w:proofErr w:type="spellEnd"/>
      <w:r>
        <w:rPr>
          <w:rFonts w:hint="cs"/>
          <w:rtl/>
        </w:rPr>
        <w:t>" מציי</w:t>
      </w:r>
      <w:r w:rsidR="00B5127D">
        <w:rPr>
          <w:rFonts w:hint="cs"/>
          <w:rtl/>
        </w:rPr>
        <w:t>ן</w:t>
      </w:r>
      <w:r>
        <w:rPr>
          <w:rFonts w:hint="cs"/>
          <w:rtl/>
        </w:rPr>
        <w:t xml:space="preserve"> זמן</w:t>
      </w:r>
      <w:r w:rsidR="00B5127D">
        <w:rPr>
          <w:rFonts w:hint="cs"/>
          <w:rtl/>
        </w:rPr>
        <w:t xml:space="preserve"> או תנאי</w:t>
      </w:r>
      <w:r>
        <w:rPr>
          <w:rFonts w:hint="cs"/>
          <w:rtl/>
        </w:rPr>
        <w:t xml:space="preserve">, "יבוא" היא המילה המרכזית בזמן עתיד, ו- "ו" האחרונה מציינת ריבוי. הפיצול הזה מאפשר לזהות את </w:t>
      </w:r>
      <w:r w:rsidR="00B5127D">
        <w:rPr>
          <w:rFonts w:hint="cs"/>
          <w:rtl/>
        </w:rPr>
        <w:t>החלק של המילה, כמו כן מאפשר להבין את ההקשר, כאשר "ו" מחברת את המילה למה שהופיע קודם לה, ו- "</w:t>
      </w:r>
      <w:proofErr w:type="spellStart"/>
      <w:r w:rsidR="00B5127D">
        <w:rPr>
          <w:rFonts w:hint="cs"/>
          <w:rtl/>
        </w:rPr>
        <w:t>כש</w:t>
      </w:r>
      <w:proofErr w:type="spellEnd"/>
      <w:r w:rsidR="00B5127D">
        <w:rPr>
          <w:rFonts w:hint="cs"/>
          <w:rtl/>
        </w:rPr>
        <w:t xml:space="preserve">-" עוזר </w:t>
      </w:r>
      <w:r w:rsidR="00F350B7">
        <w:rPr>
          <w:rFonts w:hint="cs"/>
          <w:rtl/>
        </w:rPr>
        <w:t>ב</w:t>
      </w:r>
      <w:r w:rsidR="00B5127D">
        <w:rPr>
          <w:rFonts w:hint="cs"/>
          <w:rtl/>
        </w:rPr>
        <w:t>להבין שמה שאחרי</w:t>
      </w:r>
      <w:r w:rsidR="00F350B7">
        <w:rPr>
          <w:rFonts w:hint="cs"/>
          <w:rtl/>
        </w:rPr>
        <w:t>ה</w:t>
      </w:r>
      <w:r w:rsidR="00B5127D">
        <w:rPr>
          <w:rFonts w:hint="cs"/>
          <w:rtl/>
        </w:rPr>
        <w:t xml:space="preserve"> (כלומר, המילה "יבואו") הוא תנאי להתקיימות של משהו שכנראה הוזכר לפני או יוזכר אחרי</w:t>
      </w:r>
      <w:r w:rsidR="00F350B7">
        <w:rPr>
          <w:rFonts w:hint="cs"/>
          <w:rtl/>
        </w:rPr>
        <w:t>.</w:t>
      </w:r>
      <w:r w:rsidR="00B5127D">
        <w:rPr>
          <w:rFonts w:hint="cs"/>
          <w:rtl/>
        </w:rPr>
        <w:t xml:space="preserve"> כמו כן, ה- "ו" בסוף עוזרת בלהבין שהנושא הוא ברבים, ובמקרה שהוא לא מצוין במפורש אחרי המילה אז ניתן לשייך את הפועל לנושא שבא ברבים בחלק שלפני במשפט.</w:t>
      </w:r>
    </w:p>
    <w:p w14:paraId="1DF1953E" w14:textId="77777777" w:rsidR="00FA0D5B" w:rsidRDefault="00FA0D5B" w:rsidP="00446A1C">
      <w:pPr>
        <w:spacing w:line="360" w:lineRule="auto"/>
        <w:rPr>
          <w:rtl/>
        </w:rPr>
      </w:pPr>
    </w:p>
    <w:p w14:paraId="3E2537E8" w14:textId="31E6A389" w:rsidR="00FA0D5B" w:rsidRPr="00FA7EE4" w:rsidRDefault="00FA0D5B" w:rsidP="00446A1C">
      <w:pPr>
        <w:spacing w:line="360" w:lineRule="auto"/>
        <w:rPr>
          <w:b/>
          <w:bCs/>
          <w:rtl/>
        </w:rPr>
      </w:pPr>
      <w:r w:rsidRPr="00FA7EE4">
        <w:rPr>
          <w:rFonts w:hint="cs"/>
          <w:b/>
          <w:bCs/>
          <w:rtl/>
        </w:rPr>
        <w:t>שאלה 2.3</w:t>
      </w:r>
    </w:p>
    <w:p w14:paraId="09B8461E" w14:textId="7E9EB461" w:rsidR="007120C2" w:rsidRDefault="00FA7EE4" w:rsidP="00446A1C">
      <w:pPr>
        <w:spacing w:line="360" w:lineRule="auto"/>
        <w:rPr>
          <w:rtl/>
        </w:rPr>
      </w:pPr>
      <w:r>
        <w:rPr>
          <w:rFonts w:hint="cs"/>
          <w:rtl/>
        </w:rPr>
        <w:t xml:space="preserve">היתרונות: </w:t>
      </w:r>
    </w:p>
    <w:p w14:paraId="0C5D656F" w14:textId="15D7970B" w:rsidR="00C32885" w:rsidRDefault="00C32885" w:rsidP="00324350">
      <w:pPr>
        <w:pStyle w:val="a9"/>
        <w:numPr>
          <w:ilvl w:val="0"/>
          <w:numId w:val="2"/>
        </w:numPr>
        <w:spacing w:line="360" w:lineRule="auto"/>
      </w:pPr>
      <w:r>
        <w:rPr>
          <w:rFonts w:hint="cs"/>
          <w:rtl/>
        </w:rPr>
        <w:t xml:space="preserve">מאפשר </w:t>
      </w:r>
      <w:r w:rsidRPr="00E006D6">
        <w:rPr>
          <w:rFonts w:hint="cs"/>
          <w:b/>
          <w:bCs/>
          <w:rtl/>
        </w:rPr>
        <w:t>ניתוח מאפיינים סטטיסטיים של משפטים</w:t>
      </w:r>
      <w:r w:rsidR="0034436A">
        <w:rPr>
          <w:rFonts w:hint="cs"/>
          <w:rtl/>
          <w:lang w:bidi="ar-SA"/>
        </w:rPr>
        <w:t xml:space="preserve"> </w:t>
      </w:r>
      <w:r w:rsidR="0034436A">
        <w:rPr>
          <w:rFonts w:hint="cs"/>
          <w:rtl/>
        </w:rPr>
        <w:t xml:space="preserve">באופן יותר פשוט. </w:t>
      </w:r>
    </w:p>
    <w:p w14:paraId="4BF7312E" w14:textId="4556BE10" w:rsidR="00324350" w:rsidRDefault="00C32885" w:rsidP="00C32885">
      <w:pPr>
        <w:pStyle w:val="a9"/>
        <w:spacing w:line="360" w:lineRule="auto"/>
        <w:ind w:left="1080"/>
        <w:rPr>
          <w:rtl/>
        </w:rPr>
      </w:pPr>
      <w:r>
        <w:rPr>
          <w:rFonts w:hint="cs"/>
          <w:rtl/>
        </w:rPr>
        <w:t xml:space="preserve">למשל, ניתן לסנן את המשפטים לפי הקריטריון "נאמר ע"י ח"כ ערבי", ובכך גם לחשב דברים כמו את ההסתברות של ח"כ ערבי להזכיר את המילה "כיבוש". </w:t>
      </w:r>
    </w:p>
    <w:p w14:paraId="6975B681" w14:textId="2CA8CC42" w:rsidR="00FA7EE4" w:rsidRDefault="00FA7EE4" w:rsidP="00446A1C">
      <w:pPr>
        <w:spacing w:line="360" w:lineRule="auto"/>
        <w:rPr>
          <w:rtl/>
        </w:rPr>
      </w:pPr>
      <w:r>
        <w:rPr>
          <w:rFonts w:hint="cs"/>
          <w:rtl/>
        </w:rPr>
        <w:t xml:space="preserve">החסרונות: </w:t>
      </w:r>
    </w:p>
    <w:p w14:paraId="27923942" w14:textId="0DE23C67" w:rsidR="00324350" w:rsidRDefault="00324350" w:rsidP="00324350">
      <w:pPr>
        <w:pStyle w:val="a9"/>
        <w:numPr>
          <w:ilvl w:val="0"/>
          <w:numId w:val="2"/>
        </w:numPr>
        <w:spacing w:line="360" w:lineRule="auto"/>
      </w:pPr>
      <w:r w:rsidRPr="00DA50D9">
        <w:rPr>
          <w:rFonts w:hint="cs"/>
          <w:b/>
          <w:bCs/>
          <w:rtl/>
        </w:rPr>
        <w:t>סיבוכיות מקום גבוהה</w:t>
      </w:r>
      <w:r>
        <w:rPr>
          <w:rFonts w:hint="cs"/>
          <w:rtl/>
        </w:rPr>
        <w:t xml:space="preserve">: ה- </w:t>
      </w:r>
      <w:r>
        <w:t>Metadata</w:t>
      </w:r>
      <w:r>
        <w:rPr>
          <w:rFonts w:hint="cs"/>
          <w:rtl/>
        </w:rPr>
        <w:t xml:space="preserve"> כמו מס' הפרוטוקול ומס' הכנסת חוזר על עצמו בכל משפט, דבר המוביל להגדלת נפח קובץ ה- </w:t>
      </w:r>
      <w:r>
        <w:t>JSON</w:t>
      </w:r>
      <w:r>
        <w:rPr>
          <w:rFonts w:hint="cs"/>
          <w:rtl/>
        </w:rPr>
        <w:t>.</w:t>
      </w:r>
    </w:p>
    <w:p w14:paraId="594E92D0" w14:textId="271418B6" w:rsidR="00DA50D9" w:rsidRPr="00DA50D9" w:rsidRDefault="000B528C" w:rsidP="00DA50D9">
      <w:pPr>
        <w:pStyle w:val="a9"/>
        <w:numPr>
          <w:ilvl w:val="0"/>
          <w:numId w:val="2"/>
        </w:numPr>
        <w:spacing w:line="360" w:lineRule="auto"/>
      </w:pPr>
      <w:r w:rsidRPr="00DA50D9">
        <w:rPr>
          <w:rFonts w:hint="cs"/>
          <w:b/>
          <w:bCs/>
          <w:rtl/>
        </w:rPr>
        <w:t>אובדן ההקשר</w:t>
      </w:r>
      <w:r>
        <w:rPr>
          <w:rFonts w:hint="cs"/>
          <w:rtl/>
        </w:rPr>
        <w:t>: קשה להבין הרבה משפטים בשל היותם מסודרים לפי שם הדובר, ובכך מנותקים מהסדר ומההקשר בהם הם נאמרו.</w:t>
      </w:r>
      <w:r w:rsidR="00562DF9">
        <w:rPr>
          <w:rFonts w:hint="cs"/>
          <w:rtl/>
        </w:rPr>
        <w:t xml:space="preserve"> הרבה משפטים, במיוחד הקצרים, למרות היותם תקינים מבחינת הדרישות של המטלה, הם נראים כמו חסרי כל ערך אם לא קוראים אותם בהקשר שלהם. </w:t>
      </w:r>
      <w:r w:rsidR="00DA50D9">
        <w:rPr>
          <w:rFonts w:hint="cs"/>
          <w:rtl/>
        </w:rPr>
        <w:t xml:space="preserve">פתרון יותר טוב במקרה הזה הוא רשומה עבור כל פרוטוקול. </w:t>
      </w:r>
    </w:p>
    <w:p w14:paraId="43D56280" w14:textId="77777777" w:rsidR="00434EDA" w:rsidRDefault="00434EDA" w:rsidP="00967D85">
      <w:pPr>
        <w:spacing w:line="360" w:lineRule="auto"/>
        <w:rPr>
          <w:rtl/>
          <w:lang w:bidi="ar-SA"/>
        </w:rPr>
      </w:pPr>
    </w:p>
    <w:p w14:paraId="5AB339C8" w14:textId="23F9841E" w:rsidR="00FB7B7A" w:rsidRPr="00FB7B7A" w:rsidRDefault="00FB7B7A" w:rsidP="00FB7B7A">
      <w:pPr>
        <w:spacing w:line="360" w:lineRule="auto"/>
        <w:rPr>
          <w:b/>
          <w:bCs/>
          <w:rtl/>
        </w:rPr>
      </w:pPr>
      <w:r w:rsidRPr="00FB7B7A">
        <w:rPr>
          <w:rFonts w:hint="cs"/>
          <w:b/>
          <w:bCs/>
          <w:rtl/>
        </w:rPr>
        <w:t>שאלה 2.4</w:t>
      </w:r>
    </w:p>
    <w:p w14:paraId="6691153F" w14:textId="66E90FB0" w:rsidR="00FB7B7A" w:rsidRDefault="00FB7B7A" w:rsidP="00FB7B7A">
      <w:pPr>
        <w:spacing w:line="360" w:lineRule="auto"/>
        <w:rPr>
          <w:rtl/>
        </w:rPr>
      </w:pPr>
      <w:r>
        <w:rPr>
          <w:rFonts w:hint="cs"/>
          <w:rtl/>
        </w:rPr>
        <w:t>כ</w:t>
      </w:r>
    </w:p>
    <w:sectPr w:rsidR="00FB7B7A" w:rsidSect="00F002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5454B"/>
    <w:multiLevelType w:val="hybridMultilevel"/>
    <w:tmpl w:val="74741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F2926"/>
    <w:multiLevelType w:val="hybridMultilevel"/>
    <w:tmpl w:val="EC96B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52D98"/>
    <w:multiLevelType w:val="hybridMultilevel"/>
    <w:tmpl w:val="DC681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CC3618"/>
    <w:multiLevelType w:val="hybridMultilevel"/>
    <w:tmpl w:val="2FE4B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17D3C"/>
    <w:multiLevelType w:val="hybridMultilevel"/>
    <w:tmpl w:val="11F2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341295">
    <w:abstractNumId w:val="0"/>
  </w:num>
  <w:num w:numId="2" w16cid:durableId="111635514">
    <w:abstractNumId w:val="2"/>
  </w:num>
  <w:num w:numId="3" w16cid:durableId="626012893">
    <w:abstractNumId w:val="4"/>
  </w:num>
  <w:num w:numId="4" w16cid:durableId="814762099">
    <w:abstractNumId w:val="3"/>
  </w:num>
  <w:num w:numId="5" w16cid:durableId="671181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1F"/>
    <w:rsid w:val="00051E31"/>
    <w:rsid w:val="00075A5B"/>
    <w:rsid w:val="0008190D"/>
    <w:rsid w:val="00097BC6"/>
    <w:rsid w:val="000B045A"/>
    <w:rsid w:val="000B0C9C"/>
    <w:rsid w:val="000B528C"/>
    <w:rsid w:val="000F4B2B"/>
    <w:rsid w:val="00193C60"/>
    <w:rsid w:val="001A3DD0"/>
    <w:rsid w:val="001B5FB4"/>
    <w:rsid w:val="001E369B"/>
    <w:rsid w:val="001E4543"/>
    <w:rsid w:val="0020443E"/>
    <w:rsid w:val="00206853"/>
    <w:rsid w:val="0022354C"/>
    <w:rsid w:val="00270B2B"/>
    <w:rsid w:val="00275ECF"/>
    <w:rsid w:val="00296CEB"/>
    <w:rsid w:val="002B25E6"/>
    <w:rsid w:val="002C2E7A"/>
    <w:rsid w:val="002C7A5F"/>
    <w:rsid w:val="002E35CF"/>
    <w:rsid w:val="00324350"/>
    <w:rsid w:val="0034436A"/>
    <w:rsid w:val="00365602"/>
    <w:rsid w:val="00387E24"/>
    <w:rsid w:val="00424925"/>
    <w:rsid w:val="00427916"/>
    <w:rsid w:val="00434EDA"/>
    <w:rsid w:val="00446A1C"/>
    <w:rsid w:val="004E307F"/>
    <w:rsid w:val="00562DF9"/>
    <w:rsid w:val="005D199F"/>
    <w:rsid w:val="00656415"/>
    <w:rsid w:val="00684A79"/>
    <w:rsid w:val="007120C2"/>
    <w:rsid w:val="00732221"/>
    <w:rsid w:val="00820C83"/>
    <w:rsid w:val="00821F14"/>
    <w:rsid w:val="0086390D"/>
    <w:rsid w:val="00895F9D"/>
    <w:rsid w:val="009004E1"/>
    <w:rsid w:val="0091567E"/>
    <w:rsid w:val="00920074"/>
    <w:rsid w:val="00920555"/>
    <w:rsid w:val="00922A4A"/>
    <w:rsid w:val="00967D85"/>
    <w:rsid w:val="009953E4"/>
    <w:rsid w:val="00A77825"/>
    <w:rsid w:val="00AF3D7A"/>
    <w:rsid w:val="00B45C0E"/>
    <w:rsid w:val="00B5127D"/>
    <w:rsid w:val="00B54C2C"/>
    <w:rsid w:val="00BB4A45"/>
    <w:rsid w:val="00C32885"/>
    <w:rsid w:val="00C55671"/>
    <w:rsid w:val="00C60311"/>
    <w:rsid w:val="00D346BF"/>
    <w:rsid w:val="00D36C7C"/>
    <w:rsid w:val="00D52A2B"/>
    <w:rsid w:val="00D64B3F"/>
    <w:rsid w:val="00DA50D9"/>
    <w:rsid w:val="00DE521F"/>
    <w:rsid w:val="00DF21E0"/>
    <w:rsid w:val="00DF61A5"/>
    <w:rsid w:val="00E006D6"/>
    <w:rsid w:val="00E01775"/>
    <w:rsid w:val="00E27726"/>
    <w:rsid w:val="00E712BB"/>
    <w:rsid w:val="00E844E2"/>
    <w:rsid w:val="00E9003F"/>
    <w:rsid w:val="00EA5D2F"/>
    <w:rsid w:val="00ED0AA6"/>
    <w:rsid w:val="00F00298"/>
    <w:rsid w:val="00F350B7"/>
    <w:rsid w:val="00FA0D5B"/>
    <w:rsid w:val="00FA7EE4"/>
    <w:rsid w:val="00FB7B7A"/>
    <w:rsid w:val="00FC0DC0"/>
    <w:rsid w:val="00FD6F68"/>
    <w:rsid w:val="00FE36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12D4989"/>
  <w15:chartTrackingRefBased/>
  <w15:docId w15:val="{017BDDBB-C57E-FB4F-934D-070BAC7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E5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E5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E52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E52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E52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E52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E52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52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E52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521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E521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E521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E521F"/>
    <w:rPr>
      <w:rFonts w:eastAsiaTheme="majorEastAsia" w:cstheme="majorBidi"/>
      <w:i/>
      <w:iCs/>
      <w:color w:val="0F4761" w:themeColor="accent1" w:themeShade="BF"/>
    </w:rPr>
  </w:style>
  <w:style w:type="character" w:customStyle="1" w:styleId="50">
    <w:name w:val="כותרת 5 תו"/>
    <w:basedOn w:val="a0"/>
    <w:link w:val="5"/>
    <w:uiPriority w:val="9"/>
    <w:semiHidden/>
    <w:rsid w:val="00DE521F"/>
    <w:rPr>
      <w:rFonts w:eastAsiaTheme="majorEastAsia" w:cstheme="majorBidi"/>
      <w:color w:val="0F4761" w:themeColor="accent1" w:themeShade="BF"/>
    </w:rPr>
  </w:style>
  <w:style w:type="character" w:customStyle="1" w:styleId="60">
    <w:name w:val="כותרת 6 תו"/>
    <w:basedOn w:val="a0"/>
    <w:link w:val="6"/>
    <w:uiPriority w:val="9"/>
    <w:semiHidden/>
    <w:rsid w:val="00DE521F"/>
    <w:rPr>
      <w:rFonts w:eastAsiaTheme="majorEastAsia" w:cstheme="majorBidi"/>
      <w:i/>
      <w:iCs/>
      <w:color w:val="595959" w:themeColor="text1" w:themeTint="A6"/>
    </w:rPr>
  </w:style>
  <w:style w:type="character" w:customStyle="1" w:styleId="70">
    <w:name w:val="כותרת 7 תו"/>
    <w:basedOn w:val="a0"/>
    <w:link w:val="7"/>
    <w:uiPriority w:val="9"/>
    <w:semiHidden/>
    <w:rsid w:val="00DE521F"/>
    <w:rPr>
      <w:rFonts w:eastAsiaTheme="majorEastAsia" w:cstheme="majorBidi"/>
      <w:color w:val="595959" w:themeColor="text1" w:themeTint="A6"/>
    </w:rPr>
  </w:style>
  <w:style w:type="character" w:customStyle="1" w:styleId="80">
    <w:name w:val="כותרת 8 תו"/>
    <w:basedOn w:val="a0"/>
    <w:link w:val="8"/>
    <w:uiPriority w:val="9"/>
    <w:semiHidden/>
    <w:rsid w:val="00DE521F"/>
    <w:rPr>
      <w:rFonts w:eastAsiaTheme="majorEastAsia" w:cstheme="majorBidi"/>
      <w:i/>
      <w:iCs/>
      <w:color w:val="272727" w:themeColor="text1" w:themeTint="D8"/>
    </w:rPr>
  </w:style>
  <w:style w:type="character" w:customStyle="1" w:styleId="90">
    <w:name w:val="כותרת 9 תו"/>
    <w:basedOn w:val="a0"/>
    <w:link w:val="9"/>
    <w:uiPriority w:val="9"/>
    <w:semiHidden/>
    <w:rsid w:val="00DE521F"/>
    <w:rPr>
      <w:rFonts w:eastAsiaTheme="majorEastAsia" w:cstheme="majorBidi"/>
      <w:color w:val="272727" w:themeColor="text1" w:themeTint="D8"/>
    </w:rPr>
  </w:style>
  <w:style w:type="paragraph" w:styleId="a3">
    <w:name w:val="Title"/>
    <w:basedOn w:val="a"/>
    <w:next w:val="a"/>
    <w:link w:val="a4"/>
    <w:uiPriority w:val="10"/>
    <w:qFormat/>
    <w:rsid w:val="00DE5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E52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521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E521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E521F"/>
    <w:pPr>
      <w:spacing w:before="160"/>
      <w:jc w:val="center"/>
    </w:pPr>
    <w:rPr>
      <w:i/>
      <w:iCs/>
      <w:color w:val="404040" w:themeColor="text1" w:themeTint="BF"/>
    </w:rPr>
  </w:style>
  <w:style w:type="character" w:customStyle="1" w:styleId="a8">
    <w:name w:val="ציטוט תו"/>
    <w:basedOn w:val="a0"/>
    <w:link w:val="a7"/>
    <w:uiPriority w:val="29"/>
    <w:rsid w:val="00DE521F"/>
    <w:rPr>
      <w:i/>
      <w:iCs/>
      <w:color w:val="404040" w:themeColor="text1" w:themeTint="BF"/>
    </w:rPr>
  </w:style>
  <w:style w:type="paragraph" w:styleId="a9">
    <w:name w:val="List Paragraph"/>
    <w:basedOn w:val="a"/>
    <w:uiPriority w:val="34"/>
    <w:qFormat/>
    <w:rsid w:val="00DE521F"/>
    <w:pPr>
      <w:ind w:left="720"/>
      <w:contextualSpacing/>
    </w:pPr>
  </w:style>
  <w:style w:type="character" w:styleId="aa">
    <w:name w:val="Intense Emphasis"/>
    <w:basedOn w:val="a0"/>
    <w:uiPriority w:val="21"/>
    <w:qFormat/>
    <w:rsid w:val="00DE521F"/>
    <w:rPr>
      <w:i/>
      <w:iCs/>
      <w:color w:val="0F4761" w:themeColor="accent1" w:themeShade="BF"/>
    </w:rPr>
  </w:style>
  <w:style w:type="paragraph" w:styleId="ab">
    <w:name w:val="Intense Quote"/>
    <w:basedOn w:val="a"/>
    <w:next w:val="a"/>
    <w:link w:val="ac"/>
    <w:uiPriority w:val="30"/>
    <w:qFormat/>
    <w:rsid w:val="00DE5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E521F"/>
    <w:rPr>
      <w:i/>
      <w:iCs/>
      <w:color w:val="0F4761" w:themeColor="accent1" w:themeShade="BF"/>
    </w:rPr>
  </w:style>
  <w:style w:type="character" w:styleId="ad">
    <w:name w:val="Intense Reference"/>
    <w:basedOn w:val="a0"/>
    <w:uiPriority w:val="32"/>
    <w:qFormat/>
    <w:rsid w:val="00DE52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3846">
      <w:bodyDiv w:val="1"/>
      <w:marLeft w:val="0"/>
      <w:marRight w:val="0"/>
      <w:marTop w:val="0"/>
      <w:marBottom w:val="0"/>
      <w:divBdr>
        <w:top w:val="none" w:sz="0" w:space="0" w:color="auto"/>
        <w:left w:val="none" w:sz="0" w:space="0" w:color="auto"/>
        <w:bottom w:val="none" w:sz="0" w:space="0" w:color="auto"/>
        <w:right w:val="none" w:sz="0" w:space="0" w:color="auto"/>
      </w:divBdr>
      <w:divsChild>
        <w:div w:id="387536739">
          <w:marLeft w:val="0"/>
          <w:marRight w:val="0"/>
          <w:marTop w:val="0"/>
          <w:marBottom w:val="0"/>
          <w:divBdr>
            <w:top w:val="none" w:sz="0" w:space="0" w:color="auto"/>
            <w:left w:val="none" w:sz="0" w:space="0" w:color="auto"/>
            <w:bottom w:val="none" w:sz="0" w:space="0" w:color="auto"/>
            <w:right w:val="none" w:sz="0" w:space="0" w:color="auto"/>
          </w:divBdr>
          <w:divsChild>
            <w:div w:id="15689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755">
      <w:bodyDiv w:val="1"/>
      <w:marLeft w:val="0"/>
      <w:marRight w:val="0"/>
      <w:marTop w:val="0"/>
      <w:marBottom w:val="0"/>
      <w:divBdr>
        <w:top w:val="none" w:sz="0" w:space="0" w:color="auto"/>
        <w:left w:val="none" w:sz="0" w:space="0" w:color="auto"/>
        <w:bottom w:val="none" w:sz="0" w:space="0" w:color="auto"/>
        <w:right w:val="none" w:sz="0" w:space="0" w:color="auto"/>
      </w:divBdr>
      <w:divsChild>
        <w:div w:id="49039958">
          <w:marLeft w:val="0"/>
          <w:marRight w:val="0"/>
          <w:marTop w:val="0"/>
          <w:marBottom w:val="0"/>
          <w:divBdr>
            <w:top w:val="none" w:sz="0" w:space="0" w:color="auto"/>
            <w:left w:val="none" w:sz="0" w:space="0" w:color="auto"/>
            <w:bottom w:val="none" w:sz="0" w:space="0" w:color="auto"/>
            <w:right w:val="none" w:sz="0" w:space="0" w:color="auto"/>
          </w:divBdr>
          <w:divsChild>
            <w:div w:id="11457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1435</Words>
  <Characters>7175</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68</cp:revision>
  <dcterms:created xsi:type="dcterms:W3CDTF">2024-11-27T20:07:00Z</dcterms:created>
  <dcterms:modified xsi:type="dcterms:W3CDTF">2024-12-01T00:03:00Z</dcterms:modified>
</cp:coreProperties>
</file>