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49" w:rsidRPr="00B54605" w:rsidRDefault="005D03CF" w:rsidP="00173C49">
      <w:pPr>
        <w:rPr>
          <w:b/>
          <w:color w:val="948A54" w:themeColor="background2" w:themeShade="80"/>
          <w:sz w:val="72"/>
          <w:szCs w:val="72"/>
        </w:rPr>
      </w:pPr>
      <w:r w:rsidRPr="005D03CF">
        <w:rPr>
          <w:b/>
          <w:color w:val="D99594" w:themeColor="accent2" w:themeTint="99"/>
          <w:sz w:val="72"/>
          <w:szCs w:val="72"/>
        </w:rPr>
        <w:t>E</w:t>
      </w:r>
      <w:r w:rsidRPr="005D03CF">
        <w:rPr>
          <w:b/>
          <w:color w:val="CCC0D9" w:themeColor="accent4" w:themeTint="66"/>
          <w:sz w:val="72"/>
          <w:szCs w:val="72"/>
        </w:rPr>
        <w:t>-</w:t>
      </w:r>
      <w:r w:rsidRPr="005D03CF">
        <w:rPr>
          <w:b/>
          <w:color w:val="943634" w:themeColor="accent2" w:themeShade="BF"/>
          <w:sz w:val="72"/>
          <w:szCs w:val="72"/>
        </w:rPr>
        <w:t>c</w:t>
      </w:r>
      <w:r w:rsidRPr="005D03CF">
        <w:rPr>
          <w:b/>
          <w:color w:val="95B3D7" w:themeColor="accent1" w:themeTint="99"/>
          <w:sz w:val="72"/>
          <w:szCs w:val="72"/>
        </w:rPr>
        <w:t>o</w:t>
      </w:r>
      <w:r w:rsidRPr="005D03CF">
        <w:rPr>
          <w:b/>
          <w:color w:val="31849B" w:themeColor="accent5" w:themeShade="BF"/>
          <w:sz w:val="72"/>
          <w:szCs w:val="72"/>
        </w:rPr>
        <w:t>m</w:t>
      </w:r>
      <w:r w:rsidRPr="005D03CF">
        <w:rPr>
          <w:b/>
          <w:color w:val="C4BC96" w:themeColor="background2" w:themeShade="BF"/>
          <w:sz w:val="72"/>
          <w:szCs w:val="72"/>
        </w:rPr>
        <w:t>m</w:t>
      </w:r>
      <w:r w:rsidRPr="005D03CF">
        <w:rPr>
          <w:b/>
          <w:color w:val="BFBFBF" w:themeColor="background1" w:themeShade="BF"/>
          <w:sz w:val="72"/>
          <w:szCs w:val="72"/>
        </w:rPr>
        <w:t>e</w:t>
      </w:r>
      <w:r w:rsidRPr="005D03CF">
        <w:rPr>
          <w:b/>
          <w:color w:val="5F497A" w:themeColor="accent4" w:themeShade="BF"/>
          <w:sz w:val="72"/>
          <w:szCs w:val="72"/>
        </w:rPr>
        <w:t>r</w:t>
      </w:r>
      <w:r w:rsidRPr="005D03CF">
        <w:rPr>
          <w:b/>
          <w:color w:val="DAEEF3" w:themeColor="accent5" w:themeTint="33"/>
          <w:sz w:val="72"/>
          <w:szCs w:val="72"/>
        </w:rPr>
        <w:t>c</w:t>
      </w:r>
      <w:r w:rsidRPr="005D03CF">
        <w:rPr>
          <w:b/>
          <w:color w:val="5F497A" w:themeColor="accent4" w:themeShade="BF"/>
          <w:sz w:val="72"/>
          <w:szCs w:val="72"/>
        </w:rPr>
        <w:t>e</w:t>
      </w:r>
      <w:r>
        <w:rPr>
          <w:b/>
          <w:color w:val="000000" w:themeColor="text1"/>
          <w:sz w:val="72"/>
          <w:szCs w:val="72"/>
        </w:rPr>
        <w:t xml:space="preserve"> </w:t>
      </w:r>
      <w:r w:rsidRPr="005D03CF">
        <w:rPr>
          <w:b/>
          <w:color w:val="404040" w:themeColor="text1" w:themeTint="BF"/>
          <w:sz w:val="72"/>
          <w:szCs w:val="72"/>
        </w:rPr>
        <w:t>s</w:t>
      </w:r>
      <w:r w:rsidRPr="005D03CF">
        <w:rPr>
          <w:b/>
          <w:color w:val="A6A6A6" w:themeColor="background1" w:themeShade="A6"/>
          <w:sz w:val="72"/>
          <w:szCs w:val="72"/>
        </w:rPr>
        <w:t>i</w:t>
      </w:r>
      <w:r w:rsidRPr="005D03CF">
        <w:rPr>
          <w:b/>
          <w:color w:val="92CDDC" w:themeColor="accent5" w:themeTint="99"/>
          <w:sz w:val="72"/>
          <w:szCs w:val="72"/>
        </w:rPr>
        <w:t>t</w:t>
      </w:r>
      <w:r w:rsidRPr="005D03CF">
        <w:rPr>
          <w:b/>
          <w:color w:val="FBD4B4" w:themeColor="accent6" w:themeTint="66"/>
          <w:sz w:val="72"/>
          <w:szCs w:val="72"/>
        </w:rPr>
        <w:t>e</w:t>
      </w:r>
      <w:r>
        <w:rPr>
          <w:b/>
          <w:color w:val="000000" w:themeColor="text1"/>
          <w:sz w:val="72"/>
          <w:szCs w:val="72"/>
        </w:rPr>
        <w:t xml:space="preserve"> </w:t>
      </w:r>
      <w:r w:rsidRPr="005D03CF">
        <w:rPr>
          <w:b/>
          <w:color w:val="984806" w:themeColor="accent6" w:themeShade="80"/>
          <w:sz w:val="72"/>
          <w:szCs w:val="72"/>
        </w:rPr>
        <w:t>f</w:t>
      </w:r>
      <w:r w:rsidRPr="005D03CF">
        <w:rPr>
          <w:b/>
          <w:color w:val="31849B" w:themeColor="accent5" w:themeShade="BF"/>
          <w:sz w:val="72"/>
          <w:szCs w:val="72"/>
        </w:rPr>
        <w:t>o</w:t>
      </w:r>
      <w:r w:rsidRPr="005D03CF">
        <w:rPr>
          <w:b/>
          <w:color w:val="404040" w:themeColor="text1" w:themeTint="BF"/>
          <w:sz w:val="72"/>
          <w:szCs w:val="72"/>
        </w:rPr>
        <w:t>r</w:t>
      </w:r>
      <w:r>
        <w:rPr>
          <w:b/>
          <w:color w:val="000000" w:themeColor="text1"/>
          <w:sz w:val="72"/>
          <w:szCs w:val="72"/>
        </w:rPr>
        <w:t xml:space="preserve"> </w:t>
      </w:r>
      <w:r w:rsidRPr="005D03CF">
        <w:rPr>
          <w:b/>
          <w:color w:val="365F91" w:themeColor="accent1" w:themeShade="BF"/>
          <w:sz w:val="72"/>
          <w:szCs w:val="72"/>
        </w:rPr>
        <w:t>B</w:t>
      </w:r>
      <w:r>
        <w:rPr>
          <w:b/>
          <w:color w:val="000000" w:themeColor="text1"/>
          <w:sz w:val="72"/>
          <w:szCs w:val="72"/>
        </w:rPr>
        <w:t>e</w:t>
      </w:r>
      <w:r w:rsidRPr="005D03CF">
        <w:rPr>
          <w:b/>
          <w:color w:val="365F91" w:themeColor="accent1" w:themeShade="BF"/>
          <w:sz w:val="72"/>
          <w:szCs w:val="72"/>
        </w:rPr>
        <w:t>a</w:t>
      </w:r>
      <w:r w:rsidRPr="005D03CF">
        <w:rPr>
          <w:b/>
          <w:color w:val="D9D9D9" w:themeColor="background1" w:themeShade="D9"/>
          <w:sz w:val="72"/>
          <w:szCs w:val="72"/>
        </w:rPr>
        <w:t>u</w:t>
      </w:r>
      <w:r w:rsidRPr="005D03CF">
        <w:rPr>
          <w:b/>
          <w:color w:val="244061" w:themeColor="accent1" w:themeShade="80"/>
          <w:sz w:val="72"/>
          <w:szCs w:val="72"/>
        </w:rPr>
        <w:t>t</w:t>
      </w:r>
      <w:r w:rsidRPr="005D03CF">
        <w:rPr>
          <w:b/>
          <w:color w:val="D99594" w:themeColor="accent2" w:themeTint="99"/>
          <w:sz w:val="72"/>
          <w:szCs w:val="72"/>
        </w:rPr>
        <w:t>y</w:t>
      </w:r>
      <w:r>
        <w:rPr>
          <w:b/>
          <w:color w:val="000000" w:themeColor="text1"/>
          <w:sz w:val="72"/>
          <w:szCs w:val="72"/>
        </w:rPr>
        <w:t xml:space="preserve"> </w:t>
      </w:r>
      <w:r w:rsidRPr="005D03CF">
        <w:rPr>
          <w:b/>
          <w:color w:val="984806" w:themeColor="accent6" w:themeShade="80"/>
          <w:sz w:val="72"/>
          <w:szCs w:val="72"/>
        </w:rPr>
        <w:t>P</w:t>
      </w:r>
      <w:r w:rsidRPr="005D03CF">
        <w:rPr>
          <w:b/>
          <w:color w:val="DBE5F1" w:themeColor="accent1" w:themeTint="33"/>
          <w:sz w:val="72"/>
          <w:szCs w:val="72"/>
        </w:rPr>
        <w:t>r</w:t>
      </w:r>
      <w:r>
        <w:rPr>
          <w:b/>
          <w:color w:val="000000" w:themeColor="text1"/>
          <w:sz w:val="72"/>
          <w:szCs w:val="72"/>
        </w:rPr>
        <w:t>o</w:t>
      </w:r>
      <w:r w:rsidRPr="005D03CF">
        <w:rPr>
          <w:b/>
          <w:color w:val="9BBB59" w:themeColor="accent3"/>
          <w:sz w:val="72"/>
          <w:szCs w:val="72"/>
        </w:rPr>
        <w:t>d</w:t>
      </w:r>
      <w:r w:rsidRPr="005D03CF">
        <w:rPr>
          <w:b/>
          <w:color w:val="365F91" w:themeColor="accent1" w:themeShade="BF"/>
          <w:sz w:val="72"/>
          <w:szCs w:val="72"/>
        </w:rPr>
        <w:t>u</w:t>
      </w:r>
      <w:r w:rsidRPr="005D03CF">
        <w:rPr>
          <w:b/>
          <w:color w:val="943634" w:themeColor="accent2" w:themeShade="BF"/>
          <w:sz w:val="72"/>
          <w:szCs w:val="72"/>
        </w:rPr>
        <w:t>c</w:t>
      </w:r>
      <w:r w:rsidRPr="005D03CF">
        <w:rPr>
          <w:b/>
          <w:color w:val="E36C0A" w:themeColor="accent6" w:themeShade="BF"/>
          <w:sz w:val="72"/>
          <w:szCs w:val="72"/>
        </w:rPr>
        <w:t>t</w:t>
      </w:r>
      <w:r w:rsidR="00B54605">
        <w:rPr>
          <w:b/>
          <w:color w:val="948A54" w:themeColor="background2" w:themeShade="80"/>
          <w:sz w:val="72"/>
          <w:szCs w:val="72"/>
        </w:rPr>
        <w:t>s</w:t>
      </w:r>
    </w:p>
    <w:p w:rsidR="005D03CF" w:rsidRDefault="005D03CF" w:rsidP="00173C49">
      <w:pPr>
        <w:rPr>
          <w:b/>
          <w:color w:val="000000" w:themeColor="text1"/>
          <w:sz w:val="72"/>
          <w:szCs w:val="72"/>
        </w:rPr>
      </w:pPr>
    </w:p>
    <w:p w:rsidR="005D03CF" w:rsidRDefault="00B54605" w:rsidP="00173C49">
      <w:pPr>
        <w:rPr>
          <w:b/>
          <w:color w:val="000000" w:themeColor="text1"/>
          <w:sz w:val="72"/>
          <w:szCs w:val="72"/>
        </w:rPr>
      </w:pPr>
      <w:r>
        <w:rPr>
          <w:b/>
          <w:noProof/>
          <w:color w:val="000000" w:themeColor="text1"/>
          <w:sz w:val="72"/>
          <w:szCs w:val="72"/>
          <w:lang w:val="en-US"/>
        </w:rPr>
        <w:drawing>
          <wp:inline distT="0" distB="0" distL="0" distR="0" wp14:anchorId="7FE23BC1" wp14:editId="251B5D31">
            <wp:extent cx="5952227" cy="1264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BU50K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39" cy="1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49" w:rsidRDefault="00173C49" w:rsidP="00173C49">
      <w:pPr>
        <w:jc w:val="both"/>
      </w:pPr>
    </w:p>
    <w:p w:rsidR="00173C49" w:rsidRDefault="00173C49" w:rsidP="00173C49">
      <w:pPr>
        <w:jc w:val="both"/>
      </w:pPr>
    </w:p>
    <w:p w:rsidR="00173C49" w:rsidRDefault="00FE6F2B" w:rsidP="00FE6F2B">
      <w:pPr>
        <w:autoSpaceDE w:val="0"/>
        <w:autoSpaceDN w:val="0"/>
        <w:adjustRightInd w:val="0"/>
        <w:spacing w:after="0" w:line="240" w:lineRule="auto"/>
        <w:ind w:left="3690" w:hanging="270"/>
        <w:jc w:val="both"/>
        <w:rPr>
          <w:rFonts w:cs="Arial"/>
          <w:b/>
          <w:bCs/>
          <w:iCs/>
          <w:color w:val="000000"/>
          <w:sz w:val="48"/>
          <w:szCs w:val="48"/>
          <w:u w:val="single"/>
        </w:rPr>
      </w:pPr>
      <w:r w:rsidRPr="00FE6F2B">
        <w:rPr>
          <w:rFonts w:cs="Arial"/>
          <w:b/>
          <w:bCs/>
          <w:iCs/>
          <w:color w:val="000000"/>
          <w:sz w:val="48"/>
          <w:szCs w:val="48"/>
          <w:u w:val="single"/>
        </w:rPr>
        <w:t>Proposal</w:t>
      </w:r>
    </w:p>
    <w:p w:rsidR="00FE6F2B" w:rsidRPr="00FE6F2B" w:rsidRDefault="00FE6F2B" w:rsidP="00FE6F2B">
      <w:pPr>
        <w:autoSpaceDE w:val="0"/>
        <w:autoSpaceDN w:val="0"/>
        <w:adjustRightInd w:val="0"/>
        <w:spacing w:after="0" w:line="240" w:lineRule="auto"/>
        <w:ind w:left="3690" w:hanging="270"/>
        <w:jc w:val="both"/>
        <w:rPr>
          <w:rFonts w:cs="Arial"/>
          <w:b/>
          <w:bCs/>
          <w:iCs/>
          <w:color w:val="000000"/>
          <w:sz w:val="48"/>
          <w:szCs w:val="48"/>
          <w:u w:val="single"/>
        </w:rPr>
      </w:pPr>
    </w:p>
    <w:p w:rsidR="00173C49" w:rsidRDefault="00173C49" w:rsidP="00173C4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Cs/>
          <w:color w:val="000000"/>
          <w:sz w:val="36"/>
          <w:szCs w:val="36"/>
        </w:rPr>
      </w:pPr>
      <w:proofErr w:type="spellStart"/>
      <w:r>
        <w:rPr>
          <w:rFonts w:cs="Arial"/>
          <w:bCs/>
          <w:iCs/>
          <w:color w:val="000000"/>
          <w:sz w:val="36"/>
          <w:szCs w:val="36"/>
        </w:rPr>
        <w:t>Obakeng</w:t>
      </w:r>
      <w:proofErr w:type="spellEnd"/>
      <w:r>
        <w:rPr>
          <w:rFonts w:cs="Arial"/>
          <w:bCs/>
          <w:iCs/>
          <w:color w:val="000000"/>
          <w:sz w:val="36"/>
          <w:szCs w:val="36"/>
        </w:rPr>
        <w:t xml:space="preserve"> M </w:t>
      </w:r>
      <w:proofErr w:type="spellStart"/>
      <w:r>
        <w:rPr>
          <w:rFonts w:cs="Arial"/>
          <w:bCs/>
          <w:iCs/>
          <w:color w:val="000000"/>
          <w:sz w:val="36"/>
          <w:szCs w:val="36"/>
        </w:rPr>
        <w:t>Seperepere</w:t>
      </w:r>
      <w:proofErr w:type="spellEnd"/>
    </w:p>
    <w:p w:rsidR="00173C49" w:rsidRDefault="00173C49" w:rsidP="00173C4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Cs/>
          <w:color w:val="000000"/>
          <w:sz w:val="36"/>
          <w:szCs w:val="36"/>
        </w:rPr>
      </w:pPr>
      <w:r>
        <w:rPr>
          <w:rFonts w:cs="Arial"/>
          <w:bCs/>
          <w:iCs/>
          <w:color w:val="000000"/>
          <w:sz w:val="36"/>
          <w:szCs w:val="36"/>
        </w:rPr>
        <w:t>209208733</w:t>
      </w:r>
    </w:p>
    <w:p w:rsidR="0082378A" w:rsidRDefault="0082378A" w:rsidP="0082378A">
      <w:pPr>
        <w:jc w:val="both"/>
        <w:rPr>
          <w:rFonts w:cs="Arial"/>
          <w:color w:val="000000" w:themeColor="text1"/>
          <w:sz w:val="36"/>
          <w:szCs w:val="36"/>
        </w:rPr>
      </w:pPr>
      <w:r>
        <w:rPr>
          <w:rFonts w:cs="Arial"/>
          <w:bCs/>
          <w:iCs/>
          <w:color w:val="000000"/>
          <w:sz w:val="36"/>
          <w:szCs w:val="36"/>
        </w:rPr>
        <w:t>Email: obakengsep@gmail.com</w:t>
      </w:r>
    </w:p>
    <w:p w:rsidR="0082378A" w:rsidRDefault="0082378A" w:rsidP="00173C4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Cs/>
          <w:color w:val="000000"/>
          <w:sz w:val="36"/>
          <w:szCs w:val="36"/>
        </w:rPr>
      </w:pPr>
    </w:p>
    <w:p w:rsidR="0082378A" w:rsidRDefault="0082378A" w:rsidP="00173C4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Cs/>
          <w:color w:val="000000"/>
          <w:sz w:val="36"/>
          <w:szCs w:val="36"/>
        </w:rPr>
      </w:pPr>
      <w:proofErr w:type="spellStart"/>
      <w:r>
        <w:rPr>
          <w:rFonts w:cs="Arial"/>
          <w:bCs/>
          <w:iCs/>
          <w:color w:val="000000"/>
          <w:sz w:val="36"/>
          <w:szCs w:val="36"/>
        </w:rPr>
        <w:t>Ramoleta</w:t>
      </w:r>
      <w:proofErr w:type="spellEnd"/>
      <w:r>
        <w:rPr>
          <w:rFonts w:cs="Arial"/>
          <w:bCs/>
          <w:iCs/>
          <w:color w:val="000000"/>
          <w:sz w:val="36"/>
          <w:szCs w:val="36"/>
        </w:rPr>
        <w:t xml:space="preserve"> T </w:t>
      </w:r>
      <w:proofErr w:type="spellStart"/>
      <w:r>
        <w:rPr>
          <w:rFonts w:cs="Arial"/>
          <w:bCs/>
          <w:iCs/>
          <w:color w:val="000000"/>
          <w:sz w:val="36"/>
          <w:szCs w:val="36"/>
        </w:rPr>
        <w:t>Patronela</w:t>
      </w:r>
      <w:proofErr w:type="spellEnd"/>
    </w:p>
    <w:p w:rsidR="0082378A" w:rsidRDefault="0082378A" w:rsidP="00173C4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Cs/>
          <w:color w:val="000000"/>
          <w:sz w:val="36"/>
          <w:szCs w:val="36"/>
        </w:rPr>
      </w:pPr>
      <w:r>
        <w:rPr>
          <w:rFonts w:cs="Arial"/>
          <w:bCs/>
          <w:iCs/>
          <w:color w:val="000000"/>
          <w:sz w:val="36"/>
          <w:szCs w:val="36"/>
        </w:rPr>
        <w:t>210297677</w:t>
      </w:r>
    </w:p>
    <w:p w:rsidR="00173C49" w:rsidRPr="00FE6F2B" w:rsidRDefault="0082378A" w:rsidP="00FE6F2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36"/>
          <w:szCs w:val="36"/>
        </w:rPr>
      </w:pPr>
      <w:r>
        <w:rPr>
          <w:rFonts w:cs="Arial"/>
          <w:bCs/>
          <w:iCs/>
          <w:color w:val="000000"/>
          <w:sz w:val="36"/>
          <w:szCs w:val="36"/>
        </w:rPr>
        <w:t>Email: ramoletapet@gmail.com</w:t>
      </w:r>
    </w:p>
    <w:p w:rsidR="00173C49" w:rsidRDefault="00173C49" w:rsidP="00173C49">
      <w:pPr>
        <w:jc w:val="both"/>
        <w:rPr>
          <w:b/>
          <w:color w:val="000000" w:themeColor="text1"/>
          <w:sz w:val="24"/>
          <w:szCs w:val="24"/>
        </w:rPr>
      </w:pPr>
    </w:p>
    <w:p w:rsidR="00173C49" w:rsidRDefault="005D03CF" w:rsidP="00173C4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Internet Programming</w:t>
      </w:r>
    </w:p>
    <w:p w:rsidR="00173C49" w:rsidRDefault="00173C49" w:rsidP="00173C49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Tshwane University of Technology</w:t>
      </w:r>
    </w:p>
    <w:p w:rsidR="00FE6F2B" w:rsidRPr="005734BA" w:rsidRDefault="00FE6F2B" w:rsidP="00FE6F2B">
      <w:pPr>
        <w:pStyle w:val="Heading2"/>
        <w:shd w:val="clear" w:color="auto" w:fill="FFFFFF"/>
        <w:rPr>
          <w:rFonts w:asciiTheme="minorHAnsi" w:hAnsiTheme="minorHAnsi" w:cstheme="minorHAnsi"/>
          <w:b/>
          <w:sz w:val="32"/>
          <w:szCs w:val="32"/>
        </w:rPr>
      </w:pPr>
      <w:r w:rsidRPr="005734BA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Introduction</w:t>
      </w:r>
    </w:p>
    <w:p w:rsidR="00FE6F2B" w:rsidRPr="00B54605" w:rsidRDefault="00FE6F2B" w:rsidP="00FE6F2B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La Beaut will</w:t>
      </w:r>
      <w:r w:rsidRPr="00B54605">
        <w:rPr>
          <w:rFonts w:eastAsia="Times New Roman" w:cstheme="minorHAnsi"/>
          <w:color w:val="000000"/>
          <w:sz w:val="24"/>
          <w:szCs w:val="24"/>
          <w:lang w:val="en-US"/>
        </w:rPr>
        <w:t xml:space="preserve"> sell a wi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de range of beauty </w:t>
      </w:r>
      <w:r w:rsidRPr="00B54605">
        <w:rPr>
          <w:rFonts w:eastAsia="Times New Roman" w:cstheme="minorHAnsi"/>
          <w:color w:val="000000"/>
          <w:sz w:val="24"/>
          <w:szCs w:val="24"/>
          <w:lang w:val="en-US"/>
        </w:rPr>
        <w:t>products. We will provide quality hair, nail, and skin services, along with top lines of beauty produc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ts. What will set La Beaut apart from the competitors</w:t>
      </w:r>
      <w:r w:rsidRPr="00B54605">
        <w:rPr>
          <w:rFonts w:eastAsia="Times New Roman" w:cstheme="minorHAnsi"/>
          <w:color w:val="000000"/>
          <w:sz w:val="24"/>
          <w:szCs w:val="24"/>
          <w:lang w:val="en-US"/>
        </w:rPr>
        <w:t xml:space="preserve"> is our commitment to providing all of these services in one convenient location. </w:t>
      </w:r>
    </w:p>
    <w:p w:rsidR="00FE6F2B" w:rsidRDefault="00FE6F2B" w:rsidP="00FE6F2B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The online store will sell products and we will deliver it to your door within 48 hours. </w:t>
      </w:r>
    </w:p>
    <w:p w:rsidR="00FE6F2B" w:rsidRDefault="00FE6F2B" w:rsidP="00FE6F2B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FE6F2B" w:rsidRPr="005734BA" w:rsidRDefault="00FE6F2B" w:rsidP="005734BA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b/>
          <w:color w:val="000000"/>
          <w:sz w:val="28"/>
          <w:szCs w:val="28"/>
          <w:lang w:val="en-US"/>
        </w:rPr>
      </w:pPr>
      <w:r w:rsidRPr="005734BA">
        <w:rPr>
          <w:rFonts w:eastAsia="Times New Roman" w:cstheme="minorHAnsi"/>
          <w:b/>
          <w:color w:val="000000"/>
          <w:sz w:val="28"/>
          <w:szCs w:val="28"/>
          <w:lang w:val="en-US"/>
        </w:rPr>
        <w:t>Products</w:t>
      </w:r>
    </w:p>
    <w:p w:rsidR="00FE6F2B" w:rsidRPr="00893FB0" w:rsidRDefault="00FE6F2B" w:rsidP="00FE6F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b/>
          <w:bCs/>
          <w:sz w:val="24"/>
          <w:szCs w:val="24"/>
          <w:lang w:eastAsia="en-ZA"/>
        </w:rPr>
        <w:t xml:space="preserve"> </w:t>
      </w:r>
      <w:r w:rsidR="005734BA">
        <w:rPr>
          <w:rFonts w:eastAsia="Times New Roman" w:cstheme="minorHAnsi"/>
          <w:b/>
          <w:bCs/>
          <w:sz w:val="24"/>
          <w:szCs w:val="24"/>
          <w:lang w:eastAsia="en-ZA"/>
        </w:rPr>
        <w:tab/>
      </w:r>
      <w:r w:rsidRPr="00893FB0">
        <w:rPr>
          <w:rFonts w:eastAsia="Times New Roman" w:cstheme="minorHAnsi"/>
          <w:b/>
          <w:bCs/>
          <w:sz w:val="24"/>
          <w:szCs w:val="24"/>
          <w:lang w:eastAsia="en-ZA"/>
        </w:rPr>
        <w:t>Skin Care Preparations (Creams, Lotions, Powders, and Sprays)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Cleansing (cold creams, cleansing lotions, liquids, and pads)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Depilatories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Face and Neck (excluding shaving preparations)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Body and Hand (excluding shaving preparations)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Foot Powders and Sprays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Moisturizing</w:t>
      </w:r>
    </w:p>
    <w:p w:rsidR="00FE6F2B" w:rsidRPr="00893FB0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Night</w:t>
      </w:r>
    </w:p>
    <w:p w:rsidR="00FE6F2B" w:rsidRPr="00A87614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Paste Masks (mud packs</w:t>
      </w: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)</w:t>
      </w:r>
    </w:p>
    <w:p w:rsidR="00FE6F2B" w:rsidRDefault="00FE6F2B" w:rsidP="00FE6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893FB0">
        <w:rPr>
          <w:rFonts w:eastAsia="Times New Roman" w:cstheme="minorHAnsi"/>
          <w:sz w:val="24"/>
          <w:szCs w:val="24"/>
          <w:lang w:eastAsia="en-ZA"/>
        </w:rPr>
        <w:t>Skin Fresheners</w:t>
      </w:r>
    </w:p>
    <w:p w:rsidR="00FE6F2B" w:rsidRDefault="00FE6F2B" w:rsidP="00FE6F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</w:p>
    <w:p w:rsidR="00FE6F2B" w:rsidRPr="005734BA" w:rsidRDefault="00FE6F2B" w:rsidP="005734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34BA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Personal Cleanliness</w:t>
      </w:r>
    </w:p>
    <w:p w:rsidR="00FE6F2B" w:rsidRPr="00A87614" w:rsidRDefault="00FE6F2B" w:rsidP="00FE6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Bath Soaps and Detergents</w:t>
      </w:r>
    </w:p>
    <w:p w:rsidR="00FE6F2B" w:rsidRPr="00A87614" w:rsidRDefault="00FE6F2B" w:rsidP="00FE6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Deodorants (underarm)</w:t>
      </w:r>
    </w:p>
    <w:p w:rsidR="00FE6F2B" w:rsidRPr="00A87614" w:rsidRDefault="00FE6F2B" w:rsidP="00FE6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Douches</w:t>
      </w:r>
    </w:p>
    <w:p w:rsidR="00FE6F2B" w:rsidRPr="00A87614" w:rsidRDefault="00FE6F2B" w:rsidP="00FE6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Feminine Deodorants</w:t>
      </w:r>
    </w:p>
    <w:p w:rsidR="00FE6F2B" w:rsidRDefault="00FE6F2B" w:rsidP="00FE6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Other Personal Cleanliness Products</w:t>
      </w:r>
    </w:p>
    <w:p w:rsidR="00FE6F2B" w:rsidRDefault="00FE6F2B" w:rsidP="00FE6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FE6F2B" w:rsidRPr="005734BA" w:rsidRDefault="00FE6F2B" w:rsidP="005734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34BA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Nail Preparations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Basecoats and Undercoats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Cuticle Softeners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Nail Creams and Lotions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Nail Extenders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Nail Polish and Enamel</w:t>
      </w:r>
    </w:p>
    <w:p w:rsidR="00FE6F2B" w:rsidRPr="00A87614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Nail Polish and Enamel Removers</w:t>
      </w:r>
    </w:p>
    <w:p w:rsidR="00FE6F2B" w:rsidRDefault="00FE6F2B" w:rsidP="00FE6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Other Manicuring Preparations</w:t>
      </w:r>
    </w:p>
    <w:p w:rsidR="00FE6F2B" w:rsidRDefault="00FE6F2B" w:rsidP="00FE6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FE6F2B" w:rsidRPr="005734BA" w:rsidRDefault="00FE6F2B" w:rsidP="005734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34BA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Personal Cleanliness</w:t>
      </w:r>
    </w:p>
    <w:p w:rsidR="00FE6F2B" w:rsidRPr="00A87614" w:rsidRDefault="00FE6F2B" w:rsidP="00FE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Bath Soaps and Detergents</w:t>
      </w:r>
    </w:p>
    <w:p w:rsidR="00FE6F2B" w:rsidRPr="00A87614" w:rsidRDefault="00FE6F2B" w:rsidP="00FE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Deodorants (underarm)</w:t>
      </w:r>
    </w:p>
    <w:p w:rsidR="00FE6F2B" w:rsidRPr="00A87614" w:rsidRDefault="00FE6F2B" w:rsidP="00FE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Douches</w:t>
      </w:r>
    </w:p>
    <w:p w:rsidR="00FE6F2B" w:rsidRPr="00A87614" w:rsidRDefault="00FE6F2B" w:rsidP="00FE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Feminine Deodorants</w:t>
      </w:r>
    </w:p>
    <w:p w:rsidR="00FE6F2B" w:rsidRPr="00A87614" w:rsidRDefault="00FE6F2B" w:rsidP="00FE6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87614">
        <w:rPr>
          <w:rFonts w:ascii="Times New Roman" w:eastAsia="Times New Roman" w:hAnsi="Times New Roman" w:cs="Times New Roman"/>
          <w:sz w:val="24"/>
          <w:szCs w:val="24"/>
          <w:lang w:eastAsia="en-ZA"/>
        </w:rPr>
        <w:t>Other Personal Cleanliness Products</w:t>
      </w:r>
    </w:p>
    <w:p w:rsidR="00FE6F2B" w:rsidRDefault="00FE6F2B" w:rsidP="005734BA">
      <w:pPr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FE6F2B" w:rsidRDefault="00FE6F2B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Pr="007400F1" w:rsidRDefault="0082378A" w:rsidP="00B54605">
      <w:pPr>
        <w:pStyle w:val="Heading2"/>
        <w:shd w:val="clear" w:color="auto" w:fill="FFFFFF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00F1">
        <w:rPr>
          <w:rFonts w:asciiTheme="minorHAnsi" w:hAnsiTheme="minorHAnsi"/>
          <w:b/>
          <w:color w:val="000000" w:themeColor="text1"/>
          <w:sz w:val="28"/>
          <w:szCs w:val="28"/>
        </w:rPr>
        <w:t>Problem Statement</w:t>
      </w:r>
    </w:p>
    <w:p w:rsidR="0082378A" w:rsidRDefault="0082378A" w:rsidP="007400F1">
      <w:pPr>
        <w:pStyle w:val="Heading2"/>
        <w:numPr>
          <w:ilvl w:val="0"/>
          <w:numId w:val="5"/>
        </w:numPr>
        <w:shd w:val="clear" w:color="auto" w:fill="FFFFFF"/>
        <w:rPr>
          <w:rFonts w:ascii="Calibri" w:hAnsi="Calibri"/>
          <w:color w:val="000000" w:themeColor="text1"/>
          <w:sz w:val="22"/>
          <w:szCs w:val="22"/>
        </w:rPr>
      </w:pPr>
      <w:r w:rsidRPr="007400F1">
        <w:rPr>
          <w:rFonts w:ascii="Calibri" w:hAnsi="Calibri"/>
          <w:color w:val="000000" w:themeColor="text1"/>
          <w:sz w:val="22"/>
          <w:szCs w:val="22"/>
        </w:rPr>
        <w:t xml:space="preserve">Customers find it difficult to switch from the physical stores to online or virtual store because it is difficult for them to </w:t>
      </w:r>
      <w:r w:rsidR="006C4CFA" w:rsidRPr="007400F1">
        <w:rPr>
          <w:rFonts w:ascii="Calibri" w:hAnsi="Calibri"/>
          <w:color w:val="000000" w:themeColor="text1"/>
          <w:sz w:val="22"/>
          <w:szCs w:val="22"/>
        </w:rPr>
        <w:t xml:space="preserve">put their </w:t>
      </w:r>
      <w:r w:rsidRPr="007400F1">
        <w:rPr>
          <w:rFonts w:ascii="Calibri" w:hAnsi="Calibri"/>
          <w:color w:val="000000" w:themeColor="text1"/>
          <w:sz w:val="22"/>
          <w:szCs w:val="22"/>
        </w:rPr>
        <w:t>trust</w:t>
      </w:r>
      <w:r w:rsidR="006C4CFA" w:rsidRPr="007400F1">
        <w:rPr>
          <w:rFonts w:ascii="Calibri" w:hAnsi="Calibri"/>
          <w:color w:val="000000" w:themeColor="text1"/>
          <w:sz w:val="22"/>
          <w:szCs w:val="22"/>
        </w:rPr>
        <w:t xml:space="preserve"> in online transaction because a lot of frauds such as Internet auction fraud and non-delivery of merchandise, Spam and identity theft, Credit card fraud and Forms of investment fraud and all these leads to </w:t>
      </w:r>
      <w:r w:rsidR="0045146D" w:rsidRPr="007400F1">
        <w:rPr>
          <w:rFonts w:ascii="Calibri" w:hAnsi="Calibri"/>
          <w:color w:val="000000" w:themeColor="text1"/>
          <w:sz w:val="22"/>
          <w:szCs w:val="22"/>
        </w:rPr>
        <w:t>a high volume of user resistance.</w:t>
      </w:r>
    </w:p>
    <w:p w:rsidR="007400F1" w:rsidRDefault="007400F1" w:rsidP="007400F1">
      <w:pPr>
        <w:pStyle w:val="Heading2"/>
        <w:shd w:val="clear" w:color="auto" w:fill="FFFFFF"/>
        <w:rPr>
          <w:rFonts w:ascii="Calibri" w:hAnsi="Calibri"/>
          <w:b/>
          <w:color w:val="000000" w:themeColor="text1"/>
          <w:sz w:val="28"/>
          <w:szCs w:val="28"/>
        </w:rPr>
      </w:pPr>
      <w:r w:rsidRPr="007400F1">
        <w:rPr>
          <w:rFonts w:ascii="Calibri" w:hAnsi="Calibri"/>
          <w:b/>
          <w:color w:val="000000" w:themeColor="text1"/>
          <w:sz w:val="28"/>
          <w:szCs w:val="28"/>
        </w:rPr>
        <w:t>Objectives</w:t>
      </w:r>
    </w:p>
    <w:p w:rsidR="007400F1" w:rsidRPr="007400F1" w:rsidRDefault="007400F1" w:rsidP="007400F1">
      <w:pPr>
        <w:pStyle w:val="Heading2"/>
        <w:numPr>
          <w:ilvl w:val="0"/>
          <w:numId w:val="5"/>
        </w:numPr>
        <w:shd w:val="clear" w:color="auto" w:fill="FFFFFF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The main objective of this e-commerce website is to deliver online services which are trustworthy and to draw even customers that are used to traditional purchasing of going to a physical stores. Instead of making online consumers to drift away from online transactions, this website will draw more web presence</w:t>
      </w:r>
      <w:r w:rsidR="00AA6B04">
        <w:rPr>
          <w:rFonts w:ascii="Calibri" w:hAnsi="Calibri"/>
          <w:color w:val="000000" w:themeColor="text1"/>
          <w:sz w:val="22"/>
          <w:szCs w:val="22"/>
        </w:rPr>
        <w:t>.</w:t>
      </w:r>
    </w:p>
    <w:p w:rsidR="007400F1" w:rsidRPr="007400F1" w:rsidRDefault="007400F1" w:rsidP="00B54605">
      <w:pPr>
        <w:pStyle w:val="Heading2"/>
        <w:shd w:val="clear" w:color="auto" w:fill="FFFFFF"/>
        <w:rPr>
          <w:rFonts w:ascii="Calibri" w:hAnsi="Calibri"/>
          <w:color w:val="000000" w:themeColor="text1"/>
          <w:sz w:val="22"/>
          <w:szCs w:val="22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p w:rsidR="0082378A" w:rsidRDefault="0082378A" w:rsidP="00B54605">
      <w:pPr>
        <w:pStyle w:val="Heading2"/>
        <w:shd w:val="clear" w:color="auto" w:fill="FFFFFF"/>
        <w:rPr>
          <w:b/>
          <w:color w:val="000000" w:themeColor="text1"/>
          <w:sz w:val="24"/>
          <w:szCs w:val="24"/>
        </w:rPr>
      </w:pPr>
    </w:p>
    <w:sectPr w:rsidR="008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4F2D"/>
    <w:multiLevelType w:val="hybridMultilevel"/>
    <w:tmpl w:val="54B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66EE2"/>
    <w:multiLevelType w:val="hybridMultilevel"/>
    <w:tmpl w:val="29B4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87C50"/>
    <w:multiLevelType w:val="multilevel"/>
    <w:tmpl w:val="933872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43BA1"/>
    <w:multiLevelType w:val="multilevel"/>
    <w:tmpl w:val="AE1279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4276E"/>
    <w:multiLevelType w:val="multilevel"/>
    <w:tmpl w:val="B00C32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020CB"/>
    <w:multiLevelType w:val="multilevel"/>
    <w:tmpl w:val="933872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C0082"/>
    <w:multiLevelType w:val="hybridMultilevel"/>
    <w:tmpl w:val="E662FB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49"/>
    <w:rsid w:val="00173C49"/>
    <w:rsid w:val="003D4EE1"/>
    <w:rsid w:val="0045146D"/>
    <w:rsid w:val="005734BA"/>
    <w:rsid w:val="005D03CF"/>
    <w:rsid w:val="006C4CFA"/>
    <w:rsid w:val="007400F1"/>
    <w:rsid w:val="00810834"/>
    <w:rsid w:val="0082378A"/>
    <w:rsid w:val="00893FB0"/>
    <w:rsid w:val="008D2191"/>
    <w:rsid w:val="00AA6B04"/>
    <w:rsid w:val="00B54605"/>
    <w:rsid w:val="00C92DC2"/>
    <w:rsid w:val="00E735DB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E008F-12F2-404D-A2B4-BF69A80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C49"/>
    <w:rPr>
      <w:lang w:val="en-ZA"/>
    </w:rPr>
  </w:style>
  <w:style w:type="paragraph" w:styleId="Heading2">
    <w:name w:val="heading 2"/>
    <w:basedOn w:val="Normal"/>
    <w:link w:val="Heading2Char"/>
    <w:uiPriority w:val="9"/>
    <w:qFormat/>
    <w:rsid w:val="00B54605"/>
    <w:pPr>
      <w:spacing w:before="300" w:after="150" w:line="240" w:lineRule="auto"/>
      <w:outlineLvl w:val="1"/>
    </w:pPr>
    <w:rPr>
      <w:rFonts w:ascii="Helvetica" w:eastAsia="Times New Roman" w:hAnsi="Helvetica" w:cs="Helvetica"/>
      <w:color w:val="000000"/>
      <w:sz w:val="45"/>
      <w:szCs w:val="4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E1"/>
    <w:rPr>
      <w:rFonts w:ascii="Tahoma" w:hAnsi="Tahoma" w:cs="Tahoma"/>
      <w:sz w:val="16"/>
      <w:szCs w:val="1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B54605"/>
    <w:rPr>
      <w:rFonts w:ascii="Helvetica" w:eastAsia="Times New Roman" w:hAnsi="Helvetica" w:cs="Helvetica"/>
      <w:color w:val="000000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B54605"/>
    <w:rPr>
      <w:strike w:val="0"/>
      <w:dstrike w:val="0"/>
      <w:color w:val="00AEEF"/>
      <w:sz w:val="24"/>
      <w:szCs w:val="24"/>
      <w:u w:val="none"/>
      <w:effect w:val="non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B5460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Obakeng Seperepere</dc:creator>
  <cp:lastModifiedBy>Thokozile</cp:lastModifiedBy>
  <cp:revision>6</cp:revision>
  <dcterms:created xsi:type="dcterms:W3CDTF">2014-03-27T10:58:00Z</dcterms:created>
  <dcterms:modified xsi:type="dcterms:W3CDTF">2014-04-01T19:06:00Z</dcterms:modified>
</cp:coreProperties>
</file>