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6"/>
          <w:szCs w:val="56"/>
        </w:rPr>
      </w:pPr>
      <w:r>
        <w:rPr>
          <w:rFonts w:cs="Times New Roman"/>
          <w:i/>
          <w:iCs/>
          <w:color w:val="0070C0"/>
          <w:sz w:val="56"/>
          <w:szCs w:val="56"/>
        </w:rPr>
        <w:t>3815ICT – Software Engineering</w:t>
      </w: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>Minesweeper</w:t>
      </w:r>
    </w:p>
    <w:p w:rsidR="00606D60" w:rsidRDefault="00BC5542" w:rsidP="00446059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 xml:space="preserve">Milestone 1 – </w:t>
      </w:r>
      <w:r w:rsidR="00446059">
        <w:rPr>
          <w:rFonts w:cs="Times New Roman"/>
          <w:i/>
          <w:iCs/>
          <w:color w:val="0070C0"/>
          <w:sz w:val="52"/>
          <w:szCs w:val="52"/>
        </w:rPr>
        <w:t>Conceptual Design</w:t>
      </w: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68"/>
          <w:szCs w:val="68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Student: Zak Barker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Student#: S5085150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Subject: 3815ICT Software Engineering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Email: Zak.Barker@Griffithuni.edu.au</w:t>
      </w:r>
    </w:p>
    <w:p w:rsidR="00F13C80" w:rsidRDefault="004768EF"/>
    <w:p w:rsidR="00606D60" w:rsidRDefault="00606D60"/>
    <w:p w:rsidR="00216F91" w:rsidRPr="00216F91" w:rsidRDefault="00216F91" w:rsidP="00216F91">
      <w:pPr>
        <w:pStyle w:val="Standard"/>
        <w:spacing w:line="360" w:lineRule="auto"/>
        <w:ind w:left="360"/>
        <w:rPr>
          <w:rFonts w:cs="Times New Roman"/>
          <w:b/>
          <w:bCs/>
          <w:i/>
          <w:iCs/>
          <w:color w:val="0070C0"/>
          <w:sz w:val="32"/>
          <w:szCs w:val="32"/>
        </w:rPr>
      </w:pPr>
      <w:r>
        <w:rPr>
          <w:rFonts w:cs="Times New Roman"/>
          <w:b/>
          <w:bCs/>
          <w:i/>
          <w:iCs/>
          <w:color w:val="0070C0"/>
          <w:sz w:val="32"/>
          <w:szCs w:val="32"/>
        </w:rPr>
        <w:t>1</w:t>
      </w:r>
      <w:r>
        <w:rPr>
          <w:rFonts w:cs="Times New Roman"/>
          <w:b/>
          <w:bCs/>
          <w:i/>
          <w:iCs/>
          <w:color w:val="0070C0"/>
          <w:sz w:val="32"/>
          <w:szCs w:val="32"/>
        </w:rPr>
        <w:t xml:space="preserve">. </w:t>
      </w:r>
      <w:r>
        <w:rPr>
          <w:rFonts w:cs="Times New Roman"/>
          <w:b/>
          <w:bCs/>
          <w:i/>
          <w:iCs/>
          <w:color w:val="0070C0"/>
          <w:sz w:val="32"/>
          <w:szCs w:val="32"/>
        </w:rPr>
        <w:t>Class Diagram</w:t>
      </w:r>
    </w:p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</w:p>
    <w:p w:rsidR="00C9165D" w:rsidRDefault="00813CDC" w:rsidP="00797666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50.75pt;height:338.25pt">
            <v:imagedata r:id="rId5" o:title="UML"/>
          </v:shape>
        </w:pict>
      </w:r>
      <w:bookmarkEnd w:id="0"/>
    </w:p>
    <w:p w:rsidR="00216F91" w:rsidRDefault="00216F91" w:rsidP="00216F91">
      <w:pPr>
        <w:pStyle w:val="Standard"/>
        <w:spacing w:line="360" w:lineRule="auto"/>
        <w:ind w:left="709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Figure 1 – </w:t>
      </w:r>
      <w:r>
        <w:rPr>
          <w:rFonts w:cs="Times New Roman"/>
          <w:sz w:val="20"/>
          <w:szCs w:val="20"/>
        </w:rPr>
        <w:t>Class Diagram for Project</w:t>
      </w:r>
    </w:p>
    <w:p w:rsidR="00216F91" w:rsidRDefault="00216F91" w:rsidP="00216F91">
      <w:pPr>
        <w:pStyle w:val="Standard"/>
        <w:spacing w:line="360" w:lineRule="auto"/>
        <w:ind w:left="709"/>
        <w:rPr>
          <w:rFonts w:cs="Times New Roman"/>
          <w:sz w:val="20"/>
          <w:szCs w:val="20"/>
        </w:rPr>
      </w:pPr>
    </w:p>
    <w:p w:rsidR="00216F91" w:rsidRDefault="00216F91" w:rsidP="00216F91">
      <w:pPr>
        <w:pStyle w:val="Standard"/>
        <w:spacing w:line="360" w:lineRule="auto"/>
        <w:ind w:left="360"/>
        <w:rPr>
          <w:rFonts w:cs="Times New Roman"/>
          <w:b/>
          <w:bCs/>
          <w:i/>
          <w:iCs/>
          <w:color w:val="0070C0"/>
          <w:sz w:val="32"/>
          <w:szCs w:val="32"/>
        </w:rPr>
      </w:pPr>
      <w:r>
        <w:rPr>
          <w:rFonts w:cs="Times New Roman"/>
          <w:b/>
          <w:bCs/>
          <w:i/>
          <w:iCs/>
          <w:color w:val="0070C0"/>
          <w:sz w:val="32"/>
          <w:szCs w:val="32"/>
        </w:rPr>
        <w:t>2</w:t>
      </w:r>
      <w:r>
        <w:rPr>
          <w:rFonts w:cs="Times New Roman"/>
          <w:b/>
          <w:bCs/>
          <w:i/>
          <w:iCs/>
          <w:color w:val="0070C0"/>
          <w:sz w:val="32"/>
          <w:szCs w:val="32"/>
        </w:rPr>
        <w:t xml:space="preserve">. </w:t>
      </w:r>
      <w:r>
        <w:rPr>
          <w:rFonts w:cs="Times New Roman"/>
          <w:b/>
          <w:bCs/>
          <w:i/>
          <w:iCs/>
          <w:color w:val="0070C0"/>
          <w:sz w:val="32"/>
          <w:szCs w:val="32"/>
        </w:rPr>
        <w:t>Description of Classes</w:t>
      </w:r>
    </w:p>
    <w:p w:rsidR="00927256" w:rsidRDefault="00927256" w:rsidP="00927256">
      <w:pPr>
        <w:pStyle w:val="Standard"/>
        <w:numPr>
          <w:ilvl w:val="1"/>
          <w:numId w:val="1"/>
        </w:numPr>
        <w:spacing w:line="360" w:lineRule="auto"/>
        <w:textAlignment w:val="baseline"/>
        <w:rPr>
          <w:rFonts w:cs="Times New Roman"/>
          <w:b/>
          <w:bCs/>
        </w:rPr>
      </w:pPr>
      <w:r>
        <w:rPr>
          <w:rFonts w:cs="Times New Roman"/>
          <w:b/>
          <w:bCs/>
        </w:rPr>
        <w:t>Page</w:t>
      </w:r>
      <w:r w:rsidR="00813CDC">
        <w:rPr>
          <w:rFonts w:cs="Times New Roman"/>
          <w:b/>
          <w:bCs/>
        </w:rPr>
        <w:t xml:space="preserve"> &amp; Game Class</w:t>
      </w:r>
    </w:p>
    <w:p w:rsidR="00927256" w:rsidRDefault="00927256" w:rsidP="00927256">
      <w:pPr>
        <w:pStyle w:val="Standard"/>
        <w:spacing w:line="36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>The page Class stores information about each page. This is a basic class with functionality to show pages and navigate between them.</w:t>
      </w:r>
      <w:r w:rsidR="00813CDC">
        <w:rPr>
          <w:rFonts w:cs="Times New Roman"/>
        </w:rPr>
        <w:t xml:space="preserve"> This is the superclass for </w:t>
      </w:r>
      <w:r w:rsidR="00813CDC">
        <w:rPr>
          <w:rFonts w:cs="Times New Roman"/>
          <w:b/>
          <w:bCs/>
        </w:rPr>
        <w:t>Game</w:t>
      </w:r>
      <w:r w:rsidR="00813CDC">
        <w:rPr>
          <w:rFonts w:cs="Times New Roman"/>
        </w:rPr>
        <w:t xml:space="preserve"> which is an essential class.</w:t>
      </w:r>
    </w:p>
    <w:p w:rsidR="00813CDC" w:rsidRDefault="00813CDC" w:rsidP="00927256">
      <w:pPr>
        <w:pStyle w:val="Standard"/>
        <w:spacing w:line="360" w:lineRule="auto"/>
        <w:ind w:left="720"/>
        <w:textAlignment w:val="baseline"/>
        <w:rPr>
          <w:rFonts w:cs="Times New Roman"/>
        </w:rPr>
      </w:pPr>
    </w:p>
    <w:p w:rsidR="00813CDC" w:rsidRDefault="00813CDC" w:rsidP="00813CDC">
      <w:pPr>
        <w:pStyle w:val="Standard"/>
        <w:spacing w:line="360" w:lineRule="auto"/>
        <w:ind w:left="1080"/>
        <w:textAlignment w:val="baseline"/>
        <w:rPr>
          <w:rFonts w:cs="Times New Roman"/>
          <w:b/>
          <w:bCs/>
        </w:rPr>
      </w:pPr>
      <w:r>
        <w:rPr>
          <w:rFonts w:cs="Times New Roman"/>
          <w:b/>
          <w:bCs/>
        </w:rPr>
        <w:pict>
          <v:shape id="_x0000_i1056" type="#_x0000_t75" style="width:346.5pt;height:172.5pt">
            <v:imagedata r:id="rId6" o:title="page&amp;game"/>
          </v:shape>
        </w:pict>
      </w:r>
    </w:p>
    <w:p w:rsidR="00813CDC" w:rsidRDefault="00813CDC" w:rsidP="00813CDC">
      <w:pPr>
        <w:pStyle w:val="Standard"/>
        <w:spacing w:line="360" w:lineRule="auto"/>
        <w:ind w:left="709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Figure 2</w:t>
      </w:r>
      <w:r>
        <w:rPr>
          <w:rFonts w:cs="Times New Roman"/>
          <w:sz w:val="20"/>
          <w:szCs w:val="20"/>
        </w:rPr>
        <w:t xml:space="preserve"> – Cla</w:t>
      </w:r>
      <w:r>
        <w:rPr>
          <w:rFonts w:cs="Times New Roman"/>
          <w:sz w:val="20"/>
          <w:szCs w:val="20"/>
        </w:rPr>
        <w:t>ss Diagram for Page and Game</w:t>
      </w:r>
    </w:p>
    <w:p w:rsidR="00813CDC" w:rsidRPr="00813CDC" w:rsidRDefault="00813CDC" w:rsidP="00927256">
      <w:pPr>
        <w:pStyle w:val="Standard"/>
        <w:spacing w:line="360" w:lineRule="auto"/>
        <w:ind w:left="720"/>
        <w:textAlignment w:val="baseline"/>
        <w:rPr>
          <w:rFonts w:cs="Times New Roman"/>
        </w:rPr>
      </w:pPr>
    </w:p>
    <w:p w:rsidR="00813CDC" w:rsidRDefault="00813CDC" w:rsidP="00813CDC">
      <w:pPr>
        <w:pStyle w:val="Standard"/>
        <w:spacing w:line="36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 xml:space="preserve">The </w:t>
      </w:r>
      <w:r>
        <w:rPr>
          <w:rFonts w:cs="Times New Roman"/>
        </w:rPr>
        <w:t xml:space="preserve">Game class is utilized for each game mode. It will contain arbitrary information such as </w:t>
      </w:r>
      <w:proofErr w:type="spellStart"/>
      <w:r>
        <w:rPr>
          <w:rFonts w:cs="Times New Roman"/>
        </w:rPr>
        <w:t>gridSize</w:t>
      </w:r>
      <w:proofErr w:type="spellEnd"/>
      <w:r>
        <w:rPr>
          <w:rFonts w:cs="Times New Roman"/>
        </w:rPr>
        <w:t xml:space="preserve"> and score needed for calculations. The important members are the grid which holds all of the Cells. The gg and start members signify when the game starts and finishes.</w:t>
      </w:r>
    </w:p>
    <w:p w:rsidR="00813CDC" w:rsidRDefault="00813CDC" w:rsidP="00813CDC">
      <w:pPr>
        <w:pStyle w:val="Standard"/>
        <w:spacing w:line="36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>Functions include</w:t>
      </w:r>
    </w:p>
    <w:p w:rsidR="00813CDC" w:rsidRDefault="00813CDC" w:rsidP="00813CDC">
      <w:pPr>
        <w:pStyle w:val="Standard"/>
        <w:numPr>
          <w:ilvl w:val="0"/>
          <w:numId w:val="2"/>
        </w:numPr>
        <w:spacing w:line="360" w:lineRule="auto"/>
        <w:textAlignment w:val="baseline"/>
        <w:rPr>
          <w:rFonts w:cs="Times New Roman"/>
        </w:rPr>
      </w:pPr>
      <w:r>
        <w:rPr>
          <w:rFonts w:cs="Times New Roman"/>
        </w:rPr>
        <w:t>Populate Grid – This function adds all of the cells to the grid</w:t>
      </w:r>
    </w:p>
    <w:p w:rsidR="00813CDC" w:rsidRDefault="00813CDC" w:rsidP="00813CDC">
      <w:pPr>
        <w:pStyle w:val="Standard"/>
        <w:numPr>
          <w:ilvl w:val="0"/>
          <w:numId w:val="2"/>
        </w:numPr>
        <w:spacing w:line="360" w:lineRule="auto"/>
        <w:textAlignment w:val="baseline"/>
        <w:rPr>
          <w:rFonts w:cs="Times New Roman"/>
        </w:rPr>
      </w:pPr>
      <w:r>
        <w:rPr>
          <w:rFonts w:cs="Times New Roman"/>
        </w:rPr>
        <w:t>Display HUD – This function displays the ‘heads up display’ information such as the score</w:t>
      </w:r>
    </w:p>
    <w:p w:rsidR="00813CDC" w:rsidRDefault="00813CDC" w:rsidP="00813CDC">
      <w:pPr>
        <w:pStyle w:val="Standard"/>
        <w:numPr>
          <w:ilvl w:val="0"/>
          <w:numId w:val="2"/>
        </w:numPr>
        <w:spacing w:line="360" w:lineRule="auto"/>
        <w:textAlignment w:val="baseline"/>
        <w:rPr>
          <w:rFonts w:cs="Times New Roman"/>
        </w:rPr>
      </w:pPr>
      <w:r>
        <w:rPr>
          <w:rFonts w:cs="Times New Roman"/>
        </w:rPr>
        <w:t>Win and Lose – These functions govern the functionality after victory or loss conditions have been met.</w:t>
      </w:r>
    </w:p>
    <w:p w:rsidR="00813CDC" w:rsidRDefault="00813CDC" w:rsidP="00813CDC">
      <w:pPr>
        <w:pStyle w:val="Standard"/>
        <w:numPr>
          <w:ilvl w:val="0"/>
          <w:numId w:val="2"/>
        </w:numPr>
        <w:spacing w:line="360" w:lineRule="auto"/>
        <w:textAlignment w:val="baseline"/>
        <w:rPr>
          <w:rFonts w:cs="Times New Roman"/>
        </w:rPr>
      </w:pPr>
      <w:r>
        <w:rPr>
          <w:rFonts w:cs="Times New Roman"/>
        </w:rPr>
        <w:t>Place Bombs – This function randomly plants bombs throughout the grid.</w:t>
      </w:r>
    </w:p>
    <w:p w:rsidR="00813CDC" w:rsidRDefault="00813CDC" w:rsidP="00813CDC">
      <w:pPr>
        <w:pStyle w:val="Standard"/>
        <w:numPr>
          <w:ilvl w:val="0"/>
          <w:numId w:val="2"/>
        </w:numPr>
        <w:spacing w:line="360" w:lineRule="auto"/>
        <w:textAlignment w:val="baseline"/>
        <w:rPr>
          <w:rFonts w:cs="Times New Roman"/>
        </w:rPr>
      </w:pPr>
      <w:r>
        <w:rPr>
          <w:rFonts w:cs="Times New Roman"/>
        </w:rPr>
        <w:t>Count Time – This function keeps track of the timer and stores it as score.</w:t>
      </w:r>
    </w:p>
    <w:p w:rsidR="00216F91" w:rsidRDefault="00216F91" w:rsidP="00813CDC">
      <w:pPr>
        <w:ind w:firstLine="720"/>
      </w:pPr>
    </w:p>
    <w:p w:rsidR="00813CDC" w:rsidRDefault="00813CDC" w:rsidP="00813CDC">
      <w:pPr>
        <w:pStyle w:val="Standard"/>
        <w:numPr>
          <w:ilvl w:val="1"/>
          <w:numId w:val="1"/>
        </w:numPr>
        <w:spacing w:line="360" w:lineRule="auto"/>
        <w:textAlignment w:val="baseline"/>
        <w:rPr>
          <w:rFonts w:cs="Times New Roman"/>
          <w:b/>
          <w:bCs/>
        </w:rPr>
      </w:pPr>
      <w:r>
        <w:rPr>
          <w:rFonts w:cs="Times New Roman"/>
          <w:b/>
          <w:bCs/>
        </w:rPr>
        <w:t>Cell &amp; Bomb</w:t>
      </w:r>
      <w:r>
        <w:rPr>
          <w:rFonts w:cs="Times New Roman"/>
          <w:b/>
          <w:bCs/>
        </w:rPr>
        <w:t xml:space="preserve"> Class</w:t>
      </w:r>
    </w:p>
    <w:p w:rsidR="00813CDC" w:rsidRDefault="00813CDC" w:rsidP="00813CDC">
      <w:pPr>
        <w:pStyle w:val="Standard"/>
        <w:spacing w:line="36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>Each Cell carries information about its location within the grid. It also stores a reference to its location in the GUI. It contains three Booleans which relate to its state</w:t>
      </w:r>
      <w:r w:rsidR="007F6A1B">
        <w:rPr>
          <w:rFonts w:cs="Times New Roman"/>
        </w:rPr>
        <w:t>.</w:t>
      </w:r>
    </w:p>
    <w:p w:rsidR="007F6A1B" w:rsidRDefault="007F6A1B" w:rsidP="007F6A1B">
      <w:pPr>
        <w:pStyle w:val="Standard"/>
        <w:numPr>
          <w:ilvl w:val="0"/>
          <w:numId w:val="3"/>
        </w:numPr>
        <w:spacing w:line="360" w:lineRule="auto"/>
        <w:textAlignment w:val="baseline"/>
        <w:rPr>
          <w:rFonts w:cs="Times New Roman"/>
        </w:rPr>
      </w:pPr>
      <w:r>
        <w:rPr>
          <w:rFonts w:cs="Times New Roman"/>
        </w:rPr>
        <w:t>Rev = Whether state is revealed or not</w:t>
      </w:r>
    </w:p>
    <w:p w:rsidR="007F6A1B" w:rsidRDefault="007F6A1B" w:rsidP="007F6A1B">
      <w:pPr>
        <w:pStyle w:val="Standard"/>
        <w:numPr>
          <w:ilvl w:val="0"/>
          <w:numId w:val="3"/>
        </w:numPr>
        <w:spacing w:line="360" w:lineRule="auto"/>
        <w:textAlignment w:val="baseline"/>
        <w:rPr>
          <w:rFonts w:cs="Times New Roman"/>
        </w:rPr>
      </w:pPr>
      <w:proofErr w:type="spellStart"/>
      <w:r>
        <w:rPr>
          <w:rFonts w:cs="Times New Roman"/>
        </w:rPr>
        <w:t>Bom</w:t>
      </w:r>
      <w:proofErr w:type="spellEnd"/>
      <w:r>
        <w:rPr>
          <w:rFonts w:cs="Times New Roman"/>
        </w:rPr>
        <w:t xml:space="preserve"> = Whether state is a bomb or not</w:t>
      </w:r>
    </w:p>
    <w:p w:rsidR="007F6A1B" w:rsidRDefault="007F6A1B" w:rsidP="007F6A1B">
      <w:pPr>
        <w:pStyle w:val="Standard"/>
        <w:numPr>
          <w:ilvl w:val="0"/>
          <w:numId w:val="3"/>
        </w:numPr>
        <w:spacing w:line="360" w:lineRule="auto"/>
        <w:textAlignment w:val="baseline"/>
        <w:rPr>
          <w:rFonts w:cs="Times New Roman"/>
        </w:rPr>
      </w:pPr>
      <w:r>
        <w:rPr>
          <w:rFonts w:cs="Times New Roman"/>
        </w:rPr>
        <w:t>Fla = Whether state is flagged or not</w:t>
      </w:r>
    </w:p>
    <w:p w:rsidR="007F6A1B" w:rsidRDefault="007F6A1B" w:rsidP="007F6A1B">
      <w:pPr>
        <w:pStyle w:val="Standard"/>
        <w:spacing w:line="36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>Finally, each cell contains information about the amount of bombs neighbour it.</w:t>
      </w:r>
    </w:p>
    <w:p w:rsidR="007F6A1B" w:rsidRDefault="007F6A1B" w:rsidP="007F6A1B">
      <w:pPr>
        <w:pStyle w:val="Standard"/>
        <w:spacing w:line="360" w:lineRule="auto"/>
        <w:ind w:left="720"/>
        <w:textAlignment w:val="baseline"/>
        <w:rPr>
          <w:rFonts w:cs="Times New Roman"/>
        </w:rPr>
      </w:pPr>
    </w:p>
    <w:p w:rsidR="007F6A1B" w:rsidRPr="007F6A1B" w:rsidRDefault="007F6A1B" w:rsidP="007F6A1B">
      <w:pPr>
        <w:pStyle w:val="Standard"/>
        <w:spacing w:line="36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pict>
          <v:shape id="_x0000_i1057" type="#_x0000_t75" style="width:384.75pt;height:210.75pt">
            <v:imagedata r:id="rId7" o:title="cell&amp;bomb"/>
          </v:shape>
        </w:pict>
      </w:r>
    </w:p>
    <w:p w:rsidR="007F6A1B" w:rsidRDefault="007F6A1B" w:rsidP="007F6A1B">
      <w:pPr>
        <w:pStyle w:val="Standard"/>
        <w:spacing w:line="36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>The methods attached to the Cell class are</w:t>
      </w:r>
    </w:p>
    <w:p w:rsidR="007F6A1B" w:rsidRDefault="007F6A1B" w:rsidP="007F6A1B">
      <w:pPr>
        <w:pStyle w:val="Standard"/>
        <w:numPr>
          <w:ilvl w:val="0"/>
          <w:numId w:val="4"/>
        </w:numPr>
        <w:spacing w:line="360" w:lineRule="auto"/>
        <w:textAlignment w:val="baseline"/>
        <w:rPr>
          <w:rFonts w:cs="Times New Roman"/>
        </w:rPr>
      </w:pPr>
      <w:r>
        <w:rPr>
          <w:rFonts w:cs="Times New Roman"/>
        </w:rPr>
        <w:t>Display Cell – Used to display Cell on the GUI</w:t>
      </w:r>
    </w:p>
    <w:p w:rsidR="007F6A1B" w:rsidRDefault="007F6A1B" w:rsidP="007F6A1B">
      <w:pPr>
        <w:pStyle w:val="Standard"/>
        <w:numPr>
          <w:ilvl w:val="0"/>
          <w:numId w:val="4"/>
        </w:numPr>
        <w:spacing w:line="360" w:lineRule="auto"/>
        <w:textAlignment w:val="baseline"/>
        <w:rPr>
          <w:rFonts w:cs="Times New Roman"/>
        </w:rPr>
      </w:pPr>
      <w:r>
        <w:rPr>
          <w:rFonts w:cs="Times New Roman"/>
        </w:rPr>
        <w:t>Reveal – Reveals Cell when clicked</w:t>
      </w:r>
    </w:p>
    <w:p w:rsidR="007F6A1B" w:rsidRDefault="007F6A1B" w:rsidP="007F6A1B">
      <w:pPr>
        <w:pStyle w:val="Standard"/>
        <w:numPr>
          <w:ilvl w:val="0"/>
          <w:numId w:val="4"/>
        </w:numPr>
        <w:spacing w:line="360" w:lineRule="auto"/>
        <w:textAlignment w:val="baseline"/>
        <w:rPr>
          <w:rFonts w:cs="Times New Roman"/>
        </w:rPr>
      </w:pPr>
      <w:r>
        <w:rPr>
          <w:rFonts w:cs="Times New Roman"/>
        </w:rPr>
        <w:t>Choose – Simple function to determine whether Cell has been clicked(chosen)</w:t>
      </w:r>
    </w:p>
    <w:p w:rsidR="007F6A1B" w:rsidRDefault="007F6A1B" w:rsidP="007F6A1B">
      <w:pPr>
        <w:pStyle w:val="Standard"/>
        <w:numPr>
          <w:ilvl w:val="0"/>
          <w:numId w:val="4"/>
        </w:numPr>
        <w:spacing w:line="360" w:lineRule="auto"/>
        <w:textAlignment w:val="baseline"/>
        <w:rPr>
          <w:rFonts w:cs="Times New Roman"/>
        </w:rPr>
      </w:pPr>
      <w:r>
        <w:rPr>
          <w:rFonts w:cs="Times New Roman"/>
        </w:rPr>
        <w:t xml:space="preserve">Count Bombs – Counts </w:t>
      </w:r>
      <w:r w:rsidR="004768EF">
        <w:rPr>
          <w:rFonts w:cs="Times New Roman"/>
        </w:rPr>
        <w:t>neighbouring</w:t>
      </w:r>
      <w:r>
        <w:rPr>
          <w:rFonts w:cs="Times New Roman"/>
        </w:rPr>
        <w:t xml:space="preserve"> cells which have bombs</w:t>
      </w:r>
    </w:p>
    <w:p w:rsidR="007F6A1B" w:rsidRDefault="007F6A1B" w:rsidP="007F6A1B">
      <w:pPr>
        <w:pStyle w:val="Standard"/>
        <w:numPr>
          <w:ilvl w:val="0"/>
          <w:numId w:val="4"/>
        </w:numPr>
        <w:spacing w:line="360" w:lineRule="auto"/>
        <w:textAlignment w:val="baseline"/>
        <w:rPr>
          <w:rFonts w:cs="Times New Roman"/>
        </w:rPr>
      </w:pPr>
      <w:r>
        <w:rPr>
          <w:rFonts w:cs="Times New Roman"/>
        </w:rPr>
        <w:t xml:space="preserve">Chain – When an empty Cell is revealed, chain will reveal all the </w:t>
      </w:r>
      <w:r w:rsidR="004768EF">
        <w:rPr>
          <w:rFonts w:cs="Times New Roman"/>
        </w:rPr>
        <w:t>neighbouring</w:t>
      </w:r>
      <w:r>
        <w:rPr>
          <w:rFonts w:cs="Times New Roman"/>
        </w:rPr>
        <w:t xml:space="preserve"> cells.</w:t>
      </w:r>
    </w:p>
    <w:p w:rsidR="007F6A1B" w:rsidRDefault="007F6A1B" w:rsidP="007F6A1B">
      <w:pPr>
        <w:pStyle w:val="Standard"/>
        <w:numPr>
          <w:ilvl w:val="0"/>
          <w:numId w:val="4"/>
        </w:numPr>
        <w:spacing w:line="360" w:lineRule="auto"/>
        <w:textAlignment w:val="baseline"/>
        <w:rPr>
          <w:rFonts w:cs="Times New Roman"/>
        </w:rPr>
      </w:pPr>
      <w:r>
        <w:rPr>
          <w:rFonts w:cs="Times New Roman"/>
        </w:rPr>
        <w:t>Flag – Function will change the Flagged state of the cell</w:t>
      </w:r>
    </w:p>
    <w:p w:rsidR="007F6A1B" w:rsidRDefault="007F6A1B" w:rsidP="007F6A1B">
      <w:pPr>
        <w:pStyle w:val="Standard"/>
        <w:spacing w:line="360" w:lineRule="auto"/>
        <w:ind w:left="720"/>
        <w:textAlignment w:val="baseline"/>
        <w:rPr>
          <w:rFonts w:cs="Times New Roman"/>
        </w:rPr>
      </w:pPr>
    </w:p>
    <w:p w:rsidR="007F6A1B" w:rsidRDefault="007F6A1B" w:rsidP="007F6A1B">
      <w:pPr>
        <w:pStyle w:val="Standard"/>
        <w:spacing w:line="36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>The bomb class is a simple child class of Cell and its only additional function is End Game. This will trigger a loss condition when bomb is revealed.</w:t>
      </w:r>
    </w:p>
    <w:p w:rsidR="007F6A1B" w:rsidRDefault="007F6A1B" w:rsidP="007F6A1B">
      <w:pPr>
        <w:pStyle w:val="Standard"/>
        <w:spacing w:line="360" w:lineRule="auto"/>
        <w:ind w:left="720"/>
        <w:textAlignment w:val="baseline"/>
        <w:rPr>
          <w:rFonts w:cs="Times New Roman"/>
        </w:rPr>
      </w:pPr>
    </w:p>
    <w:p w:rsidR="007F6A1B" w:rsidRDefault="007F6A1B" w:rsidP="007F6A1B">
      <w:pPr>
        <w:pStyle w:val="Standard"/>
        <w:numPr>
          <w:ilvl w:val="1"/>
          <w:numId w:val="1"/>
        </w:numPr>
        <w:spacing w:line="360" w:lineRule="auto"/>
        <w:textAlignment w:val="baseline"/>
        <w:rPr>
          <w:rFonts w:cs="Times New Roman"/>
          <w:b/>
          <w:bCs/>
        </w:rPr>
      </w:pPr>
      <w:r>
        <w:rPr>
          <w:rFonts w:cs="Times New Roman"/>
          <w:b/>
          <w:bCs/>
        </w:rPr>
        <w:t>Flagger</w:t>
      </w:r>
    </w:p>
    <w:p w:rsidR="007F6A1B" w:rsidRDefault="008D7305" w:rsidP="008D7305">
      <w:pPr>
        <w:pStyle w:val="Standard"/>
        <w:spacing w:line="360" w:lineRule="auto"/>
        <w:ind w:left="1080"/>
        <w:jc w:val="center"/>
        <w:textAlignment w:val="baseline"/>
        <w:rPr>
          <w:rFonts w:cs="Times New Roman"/>
          <w:b/>
          <w:bCs/>
        </w:rPr>
      </w:pPr>
      <w:r>
        <w:rPr>
          <w:rFonts w:cs="Times New Roman"/>
          <w:b/>
          <w:bCs/>
        </w:rPr>
        <w:pict>
          <v:shape id="_x0000_i1058" type="#_x0000_t75" style="width:103.5pt;height:111.75pt">
            <v:imagedata r:id="rId8" o:title="Flagger" croptop="3477f" cropbottom="22202f" cropleft="7787f" cropright="12977f"/>
          </v:shape>
        </w:pict>
      </w:r>
    </w:p>
    <w:p w:rsidR="007F6A1B" w:rsidRDefault="008D7305" w:rsidP="007F6A1B">
      <w:pPr>
        <w:pStyle w:val="Standard"/>
        <w:spacing w:line="36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>Flagger is an object which activates the Cell’s flagged state. It stores information about its own location in the GUI along with a state – Whether it is turned on or off.</w:t>
      </w:r>
    </w:p>
    <w:p w:rsidR="008D7305" w:rsidRDefault="008D7305" w:rsidP="008D7305">
      <w:pPr>
        <w:pStyle w:val="Standard"/>
        <w:spacing w:line="36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>If flagger is turned on, it will have the functionality to flag unrevealed Cells. The methods follow:</w:t>
      </w:r>
    </w:p>
    <w:p w:rsidR="008D7305" w:rsidRDefault="008D7305" w:rsidP="008D7305">
      <w:pPr>
        <w:pStyle w:val="Standard"/>
        <w:numPr>
          <w:ilvl w:val="0"/>
          <w:numId w:val="5"/>
        </w:numPr>
        <w:spacing w:line="360" w:lineRule="auto"/>
        <w:textAlignment w:val="baseline"/>
        <w:rPr>
          <w:rFonts w:cs="Times New Roman"/>
        </w:rPr>
      </w:pPr>
      <w:r>
        <w:rPr>
          <w:rFonts w:cs="Times New Roman"/>
        </w:rPr>
        <w:t>On/Off – This function turns the flagger either on or off</w:t>
      </w:r>
    </w:p>
    <w:p w:rsidR="008D7305" w:rsidRDefault="003B1330" w:rsidP="008D7305">
      <w:pPr>
        <w:pStyle w:val="Standard"/>
        <w:numPr>
          <w:ilvl w:val="0"/>
          <w:numId w:val="5"/>
        </w:numPr>
        <w:spacing w:line="360" w:lineRule="auto"/>
        <w:textAlignment w:val="baseline"/>
        <w:rPr>
          <w:rFonts w:cs="Times New Roman"/>
        </w:rPr>
      </w:pPr>
      <w:r>
        <w:rPr>
          <w:rFonts w:cs="Times New Roman"/>
        </w:rPr>
        <w:t>Display Self – This displays the flagger on the GUI</w:t>
      </w:r>
    </w:p>
    <w:p w:rsidR="003B1330" w:rsidRDefault="003B1330" w:rsidP="003B1330">
      <w:pPr>
        <w:pStyle w:val="Standard"/>
        <w:spacing w:line="360" w:lineRule="auto"/>
        <w:textAlignment w:val="baseline"/>
        <w:rPr>
          <w:rFonts w:cs="Times New Roman"/>
        </w:rPr>
      </w:pPr>
    </w:p>
    <w:p w:rsidR="003B1330" w:rsidRDefault="003B1330" w:rsidP="003B1330">
      <w:pPr>
        <w:pStyle w:val="Standard"/>
        <w:spacing w:line="360" w:lineRule="auto"/>
        <w:textAlignment w:val="baseline"/>
        <w:rPr>
          <w:rFonts w:cs="Times New Roman"/>
        </w:rPr>
      </w:pPr>
    </w:p>
    <w:p w:rsidR="003B1330" w:rsidRDefault="003B1330" w:rsidP="003B1330">
      <w:pPr>
        <w:pStyle w:val="Standard"/>
        <w:spacing w:line="360" w:lineRule="auto"/>
        <w:ind w:left="360"/>
        <w:rPr>
          <w:rFonts w:cs="Times New Roman"/>
          <w:b/>
          <w:bCs/>
          <w:i/>
          <w:iCs/>
          <w:color w:val="0070C0"/>
          <w:sz w:val="32"/>
          <w:szCs w:val="32"/>
        </w:rPr>
      </w:pPr>
      <w:r>
        <w:rPr>
          <w:rFonts w:cs="Times New Roman"/>
          <w:b/>
          <w:bCs/>
          <w:i/>
          <w:iCs/>
          <w:color w:val="0070C0"/>
          <w:sz w:val="32"/>
          <w:szCs w:val="32"/>
        </w:rPr>
        <w:t>3</w:t>
      </w:r>
      <w:r>
        <w:rPr>
          <w:rFonts w:cs="Times New Roman"/>
          <w:b/>
          <w:bCs/>
          <w:i/>
          <w:iCs/>
          <w:color w:val="0070C0"/>
          <w:sz w:val="32"/>
          <w:szCs w:val="32"/>
        </w:rPr>
        <w:t xml:space="preserve">. </w:t>
      </w:r>
      <w:r>
        <w:rPr>
          <w:rFonts w:cs="Times New Roman"/>
          <w:b/>
          <w:bCs/>
          <w:i/>
          <w:iCs/>
          <w:color w:val="0070C0"/>
          <w:sz w:val="32"/>
          <w:szCs w:val="32"/>
        </w:rPr>
        <w:t>Documentation on Classes</w:t>
      </w:r>
    </w:p>
    <w:p w:rsidR="003B1330" w:rsidRDefault="003B1330" w:rsidP="003B1330">
      <w:pPr>
        <w:pStyle w:val="Standard"/>
        <w:spacing w:line="360" w:lineRule="auto"/>
        <w:ind w:left="720"/>
        <w:textAlignment w:val="baseline"/>
        <w:rPr>
          <w:rFonts w:cs="Times New Roman"/>
        </w:rPr>
      </w:pPr>
      <w:r>
        <w:rPr>
          <w:rFonts w:cs="Times New Roman"/>
        </w:rPr>
        <w:t xml:space="preserve">It is important to note that due to working in JavaScript, </w:t>
      </w:r>
      <w:proofErr w:type="spellStart"/>
      <w:r>
        <w:rPr>
          <w:rFonts w:cs="Times New Roman"/>
        </w:rPr>
        <w:t>Doxygen</w:t>
      </w:r>
      <w:proofErr w:type="spellEnd"/>
      <w:r>
        <w:rPr>
          <w:rFonts w:cs="Times New Roman"/>
        </w:rPr>
        <w:t xml:space="preserve"> was not a possibility for documentation generation. In fact, the creation of classes is not possible in JavaScript. There is a technique using a prototype which is able to add methods to a function. This function is able to contain members and act as a Class. It is not exactly the same, however, it was necessary in order to work in a p5 environment. It is possible to emulate classes within JavaScript by utilizing this technique.</w:t>
      </w:r>
    </w:p>
    <w:p w:rsidR="00813CDC" w:rsidRDefault="00813CDC" w:rsidP="00813CDC">
      <w:pPr>
        <w:ind w:firstLine="720"/>
      </w:pPr>
    </w:p>
    <w:sectPr w:rsidR="0081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448DE"/>
    <w:multiLevelType w:val="hybridMultilevel"/>
    <w:tmpl w:val="489856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252605"/>
    <w:multiLevelType w:val="hybridMultilevel"/>
    <w:tmpl w:val="8EFCDE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123652"/>
    <w:multiLevelType w:val="multilevel"/>
    <w:tmpl w:val="58984982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286974"/>
    <w:multiLevelType w:val="hybridMultilevel"/>
    <w:tmpl w:val="91E0D0C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52457E"/>
    <w:multiLevelType w:val="hybridMultilevel"/>
    <w:tmpl w:val="501EEE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62"/>
    <w:rsid w:val="00216F91"/>
    <w:rsid w:val="003B1330"/>
    <w:rsid w:val="00446059"/>
    <w:rsid w:val="004768EF"/>
    <w:rsid w:val="00606D60"/>
    <w:rsid w:val="00630B62"/>
    <w:rsid w:val="007465D5"/>
    <w:rsid w:val="00753FB5"/>
    <w:rsid w:val="00797666"/>
    <w:rsid w:val="007F6A1B"/>
    <w:rsid w:val="00813CDC"/>
    <w:rsid w:val="008D7305"/>
    <w:rsid w:val="00927256"/>
    <w:rsid w:val="00935CD2"/>
    <w:rsid w:val="00BC5542"/>
    <w:rsid w:val="00C078EC"/>
    <w:rsid w:val="00C9104D"/>
    <w:rsid w:val="00C9165D"/>
    <w:rsid w:val="00F7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E31D3F"/>
  <w15:chartTrackingRefBased/>
  <w15:docId w15:val="{B0608416-60D9-4171-8EA5-C24F0D39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06D60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Arial Unicode M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Barker</dc:creator>
  <cp:keywords/>
  <dc:description/>
  <cp:lastModifiedBy>Zak Barker</cp:lastModifiedBy>
  <cp:revision>7</cp:revision>
  <dcterms:created xsi:type="dcterms:W3CDTF">2019-08-01T04:50:00Z</dcterms:created>
  <dcterms:modified xsi:type="dcterms:W3CDTF">2019-08-02T11:35:00Z</dcterms:modified>
</cp:coreProperties>
</file>