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1DD9" w14:textId="4616FF2A" w:rsidR="00C43F34" w:rsidRDefault="00C43F34">
      <w:pPr>
        <w:rPr>
          <w:lang w:val="fr-FR"/>
        </w:rPr>
      </w:pPr>
      <w:r>
        <w:rPr>
          <w:lang w:val="fr-FR"/>
        </w:rPr>
        <w:t xml:space="preserve">Rapport de la tâche 2 : </w:t>
      </w:r>
    </w:p>
    <w:p w14:paraId="6FA1A68E" w14:textId="64F0C514" w:rsidR="00945D1D" w:rsidRDefault="00C43F34">
      <w:pPr>
        <w:rPr>
          <w:lang w:val="fr-FR"/>
        </w:rPr>
      </w:pPr>
      <w:r w:rsidRPr="00C43F34">
        <w:rPr>
          <w:lang w:val="fr-FR"/>
        </w:rPr>
        <w:t xml:space="preserve">Ce rapport présente une analyse de données d'un ensemble de données sur les </w:t>
      </w:r>
      <w:r w:rsidR="006D71EB" w:rsidRPr="00C43F34">
        <w:rPr>
          <w:lang w:val="fr-FR"/>
        </w:rPr>
        <w:t>prix</w:t>
      </w:r>
      <w:r w:rsidR="006D71EB">
        <w:rPr>
          <w:lang w:val="fr-FR"/>
        </w:rPr>
        <w:t xml:space="preserve"> des </w:t>
      </w:r>
      <w:r w:rsidR="006D71EB" w:rsidRPr="00B72244">
        <w:rPr>
          <w:rFonts w:eastAsia="Times New Roman" w:cs="Courier New"/>
          <w:kern w:val="0"/>
          <w:lang w:val="fr-FR" w:eastAsia="en-GB"/>
          <w14:ligatures w14:val="none"/>
        </w:rPr>
        <w:t>logements</w:t>
      </w:r>
      <w:r w:rsidR="00B72244" w:rsidRPr="00B72244">
        <w:rPr>
          <w:rFonts w:eastAsia="Times New Roman" w:cs="Courier New"/>
          <w:kern w:val="0"/>
          <w:lang w:val="fr-FR" w:eastAsia="en-GB"/>
          <w14:ligatures w14:val="none"/>
        </w:rPr>
        <w:t xml:space="preserve"> en fonction de certains facteurs comme la superficie de la maison, les chambres</w:t>
      </w:r>
      <w:r w:rsidRPr="00C43F34">
        <w:rPr>
          <w:lang w:val="fr-FR"/>
        </w:rPr>
        <w:t xml:space="preserve">. L'objectif </w:t>
      </w:r>
      <w:r w:rsidR="00B72244">
        <w:rPr>
          <w:lang w:val="fr-FR"/>
        </w:rPr>
        <w:t xml:space="preserve">est de créer des </w:t>
      </w:r>
      <w:r w:rsidR="006D71EB">
        <w:rPr>
          <w:lang w:val="fr-FR"/>
        </w:rPr>
        <w:t>graphiques</w:t>
      </w:r>
      <w:r w:rsidR="000C3DA9">
        <w:rPr>
          <w:lang w:val="fr-FR"/>
        </w:rPr>
        <w:t xml:space="preserve"> (histogramme et nuages de points)</w:t>
      </w:r>
      <w:r w:rsidR="00B72244">
        <w:rPr>
          <w:lang w:val="fr-FR"/>
        </w:rPr>
        <w:t xml:space="preserve"> </w:t>
      </w:r>
      <w:r w:rsidR="000C3DA9">
        <w:rPr>
          <w:lang w:val="fr-FR"/>
        </w:rPr>
        <w:t>pour visualiser</w:t>
      </w:r>
      <w:r w:rsidRPr="00C43F34">
        <w:rPr>
          <w:lang w:val="fr-FR"/>
        </w:rPr>
        <w:t xml:space="preserve"> les données à l'aide de</w:t>
      </w:r>
      <w:r w:rsidR="00B72244">
        <w:rPr>
          <w:lang w:val="fr-FR"/>
        </w:rPr>
        <w:t xml:space="preserve">s </w:t>
      </w:r>
      <w:r w:rsidR="00562F46">
        <w:rPr>
          <w:lang w:val="fr-FR"/>
        </w:rPr>
        <w:t>langages</w:t>
      </w:r>
      <w:r w:rsidR="00B72244">
        <w:rPr>
          <w:lang w:val="fr-FR"/>
        </w:rPr>
        <w:t xml:space="preserve"> de programmation</w:t>
      </w:r>
      <w:r w:rsidRPr="00C43F34">
        <w:rPr>
          <w:lang w:val="fr-FR"/>
        </w:rPr>
        <w:t xml:space="preserve"> Python et R</w:t>
      </w:r>
      <w:r w:rsidR="000C3DA9">
        <w:rPr>
          <w:lang w:val="fr-FR"/>
        </w:rPr>
        <w:t xml:space="preserve"> suivant les colonnes ‘</w:t>
      </w:r>
      <w:proofErr w:type="spellStart"/>
      <w:r w:rsidR="000C3DA9">
        <w:rPr>
          <w:lang w:val="fr-FR"/>
        </w:rPr>
        <w:t>bedrooms</w:t>
      </w:r>
      <w:proofErr w:type="spellEnd"/>
      <w:r w:rsidR="000C3DA9">
        <w:rPr>
          <w:lang w:val="fr-FR"/>
        </w:rPr>
        <w:t>’ (nombre de chambres), ‘area’ (</w:t>
      </w:r>
      <w:r w:rsidR="006D71EB">
        <w:rPr>
          <w:lang w:val="fr-FR"/>
        </w:rPr>
        <w:t>superficie</w:t>
      </w:r>
      <w:r w:rsidR="000C3DA9">
        <w:rPr>
          <w:lang w:val="fr-FR"/>
        </w:rPr>
        <w:t>) et ‘</w:t>
      </w:r>
      <w:proofErr w:type="spellStart"/>
      <w:r w:rsidR="000C3DA9">
        <w:rPr>
          <w:lang w:val="fr-FR"/>
        </w:rPr>
        <w:t>price</w:t>
      </w:r>
      <w:proofErr w:type="spellEnd"/>
      <w:r w:rsidR="000C3DA9">
        <w:rPr>
          <w:lang w:val="fr-FR"/>
        </w:rPr>
        <w:t>’(prix).</w:t>
      </w:r>
    </w:p>
    <w:p w14:paraId="0BB1BA4F" w14:textId="0E4AD3ED" w:rsidR="00C43F34" w:rsidRDefault="00945D1D" w:rsidP="00945D1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Analyse avec Python </w:t>
      </w:r>
    </w:p>
    <w:p w14:paraId="47F88CF9" w14:textId="5246B744" w:rsidR="00945D1D" w:rsidRDefault="00945D1D" w:rsidP="00945D1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Histogramme avec la colonne ‘</w:t>
      </w:r>
      <w:proofErr w:type="spellStart"/>
      <w:r>
        <w:rPr>
          <w:lang w:val="fr-FR"/>
        </w:rPr>
        <w:t>bedroom</w:t>
      </w:r>
      <w:proofErr w:type="spellEnd"/>
      <w:r>
        <w:rPr>
          <w:lang w:val="fr-FR"/>
        </w:rPr>
        <w:t>’</w:t>
      </w:r>
    </w:p>
    <w:p w14:paraId="6F2CB74A" w14:textId="1F095406" w:rsidR="003B2AE8" w:rsidRDefault="00626158" w:rsidP="003B2A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3E93196" wp14:editId="70CDB894">
            <wp:extent cx="5760720" cy="2399030"/>
            <wp:effectExtent l="0" t="0" r="0" b="1270"/>
            <wp:docPr id="27960424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4242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0E8" w14:textId="7D023149" w:rsidR="003B2AE8" w:rsidRPr="003B2AE8" w:rsidRDefault="00626158" w:rsidP="003B2AE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4693C656" wp14:editId="5829AF42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720" cy="3034665"/>
            <wp:effectExtent l="0" t="0" r="0" b="0"/>
            <wp:wrapTight wrapText="bothSides">
              <wp:wrapPolygon edited="0">
                <wp:start x="0" y="0"/>
                <wp:lineTo x="0" y="21424"/>
                <wp:lineTo x="21500" y="21424"/>
                <wp:lineTo x="21500" y="0"/>
                <wp:lineTo x="0" y="0"/>
              </wp:wrapPolygon>
            </wp:wrapTight>
            <wp:docPr id="2119017193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7193" name="Picture 1" descr="A graph with blue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0D8D2" w14:textId="279AE9A5" w:rsidR="00945D1D" w:rsidRDefault="00945D1D" w:rsidP="00945D1D">
      <w:pPr>
        <w:pStyle w:val="ListParagraph"/>
        <w:ind w:left="1440"/>
        <w:rPr>
          <w:lang w:val="fr-FR"/>
        </w:rPr>
      </w:pPr>
    </w:p>
    <w:p w14:paraId="33D87A25" w14:textId="77777777" w:rsidR="000D036D" w:rsidRDefault="00E36A3E" w:rsidP="000D036D">
      <w:pPr>
        <w:rPr>
          <w:lang w:val="fr-FR"/>
        </w:rPr>
      </w:pPr>
      <w:r w:rsidRPr="000D036D">
        <w:rPr>
          <w:lang w:val="fr-FR"/>
        </w:rPr>
        <w:t>Le graphique présente un histogramme de fréquence du nombre de chambres</w:t>
      </w:r>
      <w:r w:rsidR="000D036D">
        <w:rPr>
          <w:lang w:val="fr-FR"/>
        </w:rPr>
        <w:t xml:space="preserve"> (</w:t>
      </w:r>
      <w:proofErr w:type="spellStart"/>
      <w:r w:rsidR="000D036D">
        <w:rPr>
          <w:lang w:val="fr-FR"/>
        </w:rPr>
        <w:t>bedroom</w:t>
      </w:r>
      <w:proofErr w:type="spellEnd"/>
      <w:r w:rsidR="000D036D">
        <w:rPr>
          <w:lang w:val="fr-FR"/>
        </w:rPr>
        <w:t>)</w:t>
      </w:r>
      <w:r w:rsidRPr="000D036D">
        <w:rPr>
          <w:lang w:val="fr-FR"/>
        </w:rPr>
        <w:t xml:space="preserve"> présent dans le logement.</w:t>
      </w:r>
    </w:p>
    <w:p w14:paraId="0FBDF2E0" w14:textId="77777777" w:rsidR="000D036D" w:rsidRDefault="000D036D" w:rsidP="000D036D">
      <w:pPr>
        <w:rPr>
          <w:lang w:val="fr-FR"/>
        </w:rPr>
      </w:pPr>
      <w:r>
        <w:rPr>
          <w:lang w:val="fr-FR"/>
        </w:rPr>
        <w:lastRenderedPageBreak/>
        <w:t>Analyse :</w:t>
      </w:r>
    </w:p>
    <w:p w14:paraId="1440A7F0" w14:textId="64823B38" w:rsidR="003B2AE8" w:rsidRDefault="00626158" w:rsidP="000D036D">
      <w:pPr>
        <w:rPr>
          <w:lang w:val="fr-FR"/>
        </w:rPr>
      </w:pPr>
      <w:r>
        <w:rPr>
          <w:lang w:val="fr-FR"/>
        </w:rPr>
        <w:t>Cet</w:t>
      </w:r>
      <w:r w:rsidR="003B2AE8">
        <w:rPr>
          <w:lang w:val="fr-FR"/>
        </w:rPr>
        <w:t xml:space="preserve"> histogramme indique la majorité des logements ont entre 2 à 4 chambres. Les logements avec 3 chambres sont les plus </w:t>
      </w:r>
      <w:r>
        <w:rPr>
          <w:lang w:val="fr-FR"/>
        </w:rPr>
        <w:t>répandus</w:t>
      </w:r>
      <w:r w:rsidR="003B2AE8">
        <w:rPr>
          <w:lang w:val="fr-FR"/>
        </w:rPr>
        <w:t>.</w:t>
      </w:r>
    </w:p>
    <w:p w14:paraId="4619B705" w14:textId="6E858B5F" w:rsidR="00E36A3E" w:rsidRDefault="00E36A3E" w:rsidP="000D036D">
      <w:pPr>
        <w:rPr>
          <w:lang w:val="fr-FR"/>
        </w:rPr>
      </w:pPr>
      <w:r w:rsidRPr="000D036D">
        <w:rPr>
          <w:lang w:val="fr-FR"/>
        </w:rPr>
        <w:t xml:space="preserve"> </w:t>
      </w:r>
    </w:p>
    <w:p w14:paraId="252B6F6A" w14:textId="04DBEF33" w:rsidR="000D036D" w:rsidRDefault="00626158" w:rsidP="0062615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N</w:t>
      </w:r>
      <w:r w:rsidRPr="00626158">
        <w:rPr>
          <w:lang w:val="fr-FR"/>
        </w:rPr>
        <w:t>uage de point</w:t>
      </w:r>
    </w:p>
    <w:p w14:paraId="773B1BB0" w14:textId="524DCD6B" w:rsidR="00626158" w:rsidRDefault="006D12B5" w:rsidP="00626158">
      <w:pPr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0DCE5588" wp14:editId="570F11E1">
            <wp:extent cx="5760720" cy="1666240"/>
            <wp:effectExtent l="0" t="0" r="0" b="0"/>
            <wp:docPr id="147322006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20060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2066" w14:textId="52D262D0" w:rsidR="006D12B5" w:rsidRDefault="006D12B5" w:rsidP="006D12B5">
      <w:pPr>
        <w:tabs>
          <w:tab w:val="left" w:pos="2310"/>
        </w:tabs>
        <w:rPr>
          <w:noProof/>
          <w:lang w:val="fr-FR"/>
        </w:rPr>
      </w:pPr>
    </w:p>
    <w:p w14:paraId="79F988BE" w14:textId="1E15C152" w:rsidR="006D12B5" w:rsidRDefault="006D12B5" w:rsidP="006D12B5">
      <w:pPr>
        <w:tabs>
          <w:tab w:val="left" w:pos="2310"/>
        </w:tabs>
        <w:rPr>
          <w:noProof/>
          <w:lang w:val="fr-FR"/>
        </w:rPr>
      </w:pPr>
      <w:r>
        <w:rPr>
          <w:noProof/>
          <w:lang w:val="fr-FR"/>
        </w:rPr>
        <w:drawing>
          <wp:inline distT="0" distB="0" distL="0" distR="0" wp14:anchorId="43A63B4F" wp14:editId="7093004C">
            <wp:extent cx="5760720" cy="3002915"/>
            <wp:effectExtent l="0" t="0" r="0" b="6985"/>
            <wp:docPr id="2084157753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7753" name="Picture 5" descr="A graph with blue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9C36" w14:textId="6D91A190" w:rsidR="008C513F" w:rsidRDefault="006D12B5" w:rsidP="006D12B5">
      <w:pPr>
        <w:rPr>
          <w:lang w:val="fr-FR"/>
        </w:rPr>
      </w:pPr>
      <w:r>
        <w:rPr>
          <w:lang w:val="fr-FR"/>
        </w:rPr>
        <w:t xml:space="preserve">Le graphique </w:t>
      </w:r>
      <w:r w:rsidR="006D71EB">
        <w:rPr>
          <w:lang w:val="fr-FR"/>
        </w:rPr>
        <w:t>présente</w:t>
      </w:r>
      <w:r>
        <w:rPr>
          <w:lang w:val="fr-FR"/>
        </w:rPr>
        <w:t xml:space="preserve"> un </w:t>
      </w:r>
      <w:r w:rsidRPr="006D12B5">
        <w:rPr>
          <w:lang w:val="fr-FR"/>
        </w:rPr>
        <w:t>nuage de points montrant la relation entre la superficie</w:t>
      </w:r>
      <w:r>
        <w:rPr>
          <w:lang w:val="fr-FR"/>
        </w:rPr>
        <w:t xml:space="preserve"> des logements</w:t>
      </w:r>
      <w:r w:rsidRPr="006D12B5">
        <w:rPr>
          <w:lang w:val="fr-FR"/>
        </w:rPr>
        <w:t xml:space="preserve"> et le prix</w:t>
      </w:r>
      <w:r>
        <w:rPr>
          <w:lang w:val="fr-FR"/>
        </w:rPr>
        <w:t>.</w:t>
      </w:r>
    </w:p>
    <w:p w14:paraId="0DEFBCE3" w14:textId="77777777" w:rsidR="008C513F" w:rsidRDefault="008C513F" w:rsidP="006D12B5">
      <w:pPr>
        <w:rPr>
          <w:lang w:val="fr-FR"/>
        </w:rPr>
      </w:pPr>
      <w:r>
        <w:rPr>
          <w:lang w:val="fr-FR"/>
        </w:rPr>
        <w:t xml:space="preserve">Analyse : </w:t>
      </w:r>
    </w:p>
    <w:p w14:paraId="3D20FBD1" w14:textId="1BDEBD7B" w:rsidR="006D12B5" w:rsidRDefault="007A4700" w:rsidP="006D12B5">
      <w:pPr>
        <w:rPr>
          <w:lang w:val="fr-FR"/>
        </w:rPr>
      </w:pPr>
      <w:r>
        <w:rPr>
          <w:lang w:val="fr-FR"/>
        </w:rPr>
        <w:t>Le graph</w:t>
      </w:r>
      <w:r w:rsidR="006D71EB">
        <w:rPr>
          <w:lang w:val="fr-FR"/>
        </w:rPr>
        <w:t>ique</w:t>
      </w:r>
      <w:r>
        <w:rPr>
          <w:lang w:val="fr-FR"/>
        </w:rPr>
        <w:t xml:space="preserve"> montre une tendance générale qui montre que plus la </w:t>
      </w:r>
      <w:r w:rsidR="006D71EB">
        <w:rPr>
          <w:lang w:val="fr-FR"/>
        </w:rPr>
        <w:t>superficie</w:t>
      </w:r>
      <w:r>
        <w:rPr>
          <w:lang w:val="fr-FR"/>
        </w:rPr>
        <w:t xml:space="preserve"> des logements est grande alors plus le prix est </w:t>
      </w:r>
      <w:r w:rsidR="006D71EB">
        <w:rPr>
          <w:lang w:val="fr-FR"/>
        </w:rPr>
        <w:t>élevé</w:t>
      </w:r>
      <w:r>
        <w:rPr>
          <w:lang w:val="fr-FR"/>
        </w:rPr>
        <w:t xml:space="preserve">. Ce qui montre une corrélation positive. </w:t>
      </w:r>
      <w:r w:rsidR="008721C6" w:rsidRPr="008721C6">
        <w:rPr>
          <w:lang w:val="fr-FR"/>
        </w:rPr>
        <w:t xml:space="preserve">Cependant, la dispersion des points montre une variation considérable des prix pour des superficies similaires, ce qui </w:t>
      </w:r>
      <w:r w:rsidR="008721C6">
        <w:rPr>
          <w:lang w:val="fr-FR"/>
        </w:rPr>
        <w:t>pourrait être lié à</w:t>
      </w:r>
      <w:r w:rsidR="008721C6" w:rsidRPr="008721C6">
        <w:rPr>
          <w:lang w:val="fr-FR"/>
        </w:rPr>
        <w:t xml:space="preserve"> l'influence d'autres facteurs sur le prix des logements.</w:t>
      </w:r>
    </w:p>
    <w:p w14:paraId="32190629" w14:textId="2BA49151" w:rsidR="006D71EB" w:rsidRDefault="006D71EB" w:rsidP="006D71E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Analyse avec R</w:t>
      </w:r>
    </w:p>
    <w:p w14:paraId="1ACAE693" w14:textId="77777777" w:rsidR="006D71EB" w:rsidRDefault="006D71EB" w:rsidP="006D71EB">
      <w:pPr>
        <w:pStyle w:val="ListParagraph"/>
        <w:rPr>
          <w:lang w:val="fr-FR"/>
        </w:rPr>
      </w:pPr>
    </w:p>
    <w:p w14:paraId="4F4CB9CE" w14:textId="68A6BD75" w:rsidR="00BC5BA3" w:rsidRDefault="00BC5BA3" w:rsidP="00BC5BA3">
      <w:pPr>
        <w:pStyle w:val="ListParagraph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25B9456B" wp14:editId="09CC225B">
            <wp:simplePos x="0" y="0"/>
            <wp:positionH relativeFrom="column">
              <wp:posOffset>-128270</wp:posOffset>
            </wp:positionH>
            <wp:positionV relativeFrom="paragraph">
              <wp:posOffset>220980</wp:posOffset>
            </wp:positionV>
            <wp:extent cx="576072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500" y="21366"/>
                <wp:lineTo x="21500" y="0"/>
                <wp:lineTo x="0" y="0"/>
              </wp:wrapPolygon>
            </wp:wrapTight>
            <wp:docPr id="1005750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0720" name="Picture 10057507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Code :</w:t>
      </w:r>
    </w:p>
    <w:p w14:paraId="419E440F" w14:textId="77777777" w:rsidR="00BC5BA3" w:rsidRDefault="00BC5BA3" w:rsidP="00BC5BA3">
      <w:pPr>
        <w:rPr>
          <w:lang w:val="fr-FR"/>
        </w:rPr>
      </w:pPr>
    </w:p>
    <w:p w14:paraId="3116A65C" w14:textId="57D352AF" w:rsidR="00BC5BA3" w:rsidRDefault="00BC5BA3" w:rsidP="00BC5BA3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Histogramme </w:t>
      </w:r>
    </w:p>
    <w:p w14:paraId="6BBE3B5E" w14:textId="28CA9328" w:rsidR="00BC5BA3" w:rsidRDefault="00BC5BA3" w:rsidP="00BC5BA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7C1B7A" wp14:editId="57E7062F">
            <wp:extent cx="5760720" cy="3379470"/>
            <wp:effectExtent l="0" t="0" r="0" b="0"/>
            <wp:docPr id="14512689" name="Picture 7" descr="A graph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689" name="Picture 7" descr="A graph of a bedroo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01F" w14:textId="587F38FD" w:rsidR="00BC5BA3" w:rsidRDefault="00BC5BA3" w:rsidP="00BC5BA3">
      <w:pPr>
        <w:rPr>
          <w:lang w:val="fr-FR"/>
        </w:rPr>
      </w:pPr>
      <w:r>
        <w:rPr>
          <w:lang w:val="fr-FR"/>
        </w:rPr>
        <w:t xml:space="preserve">Analyse : </w:t>
      </w:r>
    </w:p>
    <w:p w14:paraId="38F4E1D3" w14:textId="089F221E" w:rsidR="00BC5BA3" w:rsidRDefault="00BC5BA3" w:rsidP="00BC5BA3">
      <w:pPr>
        <w:rPr>
          <w:lang w:val="fr-FR"/>
        </w:rPr>
      </w:pPr>
      <w:r w:rsidRPr="00BC5BA3">
        <w:rPr>
          <w:lang w:val="fr-FR"/>
        </w:rPr>
        <w:t>L'histogramme montre que la majorité des logements ont 3 chambres à coucher, suivis par ceux avec 2 et 4 chambres. Les logements avec 5 ou plus de chambres sont rares.</w:t>
      </w:r>
    </w:p>
    <w:p w14:paraId="1AB2C8FE" w14:textId="21A5754E" w:rsidR="00BC5BA3" w:rsidRDefault="00BC5BA3" w:rsidP="00BC5BA3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Nuage de point</w:t>
      </w:r>
    </w:p>
    <w:p w14:paraId="735BC7C8" w14:textId="6E56974E" w:rsidR="00562F46" w:rsidRDefault="00562F46" w:rsidP="00BC5BA3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49D053AB" wp14:editId="08863DD1">
            <wp:extent cx="5760720" cy="3357880"/>
            <wp:effectExtent l="0" t="0" r="0" b="0"/>
            <wp:docPr id="2043820404" name="Picture 8" descr="A graph of points in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0404" name="Picture 8" descr="A graph of points in a 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5727" w14:textId="77777777" w:rsidR="00562F46" w:rsidRDefault="00562F46" w:rsidP="00562F46">
      <w:pPr>
        <w:rPr>
          <w:lang w:val="fr-FR"/>
        </w:rPr>
      </w:pPr>
    </w:p>
    <w:p w14:paraId="4D1AD300" w14:textId="5FEF4AAD" w:rsidR="00562F46" w:rsidRDefault="00562F46" w:rsidP="00562F46">
      <w:pPr>
        <w:rPr>
          <w:lang w:val="fr-FR"/>
        </w:rPr>
      </w:pPr>
      <w:r>
        <w:rPr>
          <w:lang w:val="fr-FR"/>
        </w:rPr>
        <w:t xml:space="preserve">Analyse : </w:t>
      </w:r>
    </w:p>
    <w:p w14:paraId="5F1D46A8" w14:textId="77777777" w:rsidR="00562F46" w:rsidRPr="00562F46" w:rsidRDefault="00562F46" w:rsidP="00562F46">
      <w:pPr>
        <w:pStyle w:val="NormalWeb"/>
        <w:rPr>
          <w:rFonts w:asciiTheme="minorHAnsi" w:hAnsiTheme="minorHAnsi"/>
          <w:lang w:val="fr-FR"/>
        </w:rPr>
      </w:pPr>
      <w:r w:rsidRPr="00562F46">
        <w:rPr>
          <w:rFonts w:asciiTheme="minorHAnsi" w:hAnsiTheme="minorHAnsi"/>
          <w:lang w:val="fr-FR"/>
        </w:rPr>
        <w:t>Le nuage de points montre une corrélation positive entre la superficie (Area) et le prix (Price) des logements, indiquant que les logements plus grands tendent à être plus chers. Cependant, la dispersion des points montre une variabilité significative des prix pour des superficies similaires, suggérant que d'autres facteurs influencent également le prix.</w:t>
      </w:r>
    </w:p>
    <w:p w14:paraId="6DEA652C" w14:textId="77777777" w:rsidR="00562F46" w:rsidRPr="00562F46" w:rsidRDefault="00562F46" w:rsidP="00562F46">
      <w:pPr>
        <w:rPr>
          <w:lang w:val="fr-FR"/>
        </w:rPr>
      </w:pPr>
    </w:p>
    <w:sectPr w:rsidR="00562F46" w:rsidRPr="00562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60B00"/>
    <w:multiLevelType w:val="hybridMultilevel"/>
    <w:tmpl w:val="1772E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0253"/>
    <w:multiLevelType w:val="hybridMultilevel"/>
    <w:tmpl w:val="06AC54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00716A"/>
    <w:multiLevelType w:val="hybridMultilevel"/>
    <w:tmpl w:val="70668F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FE6169"/>
    <w:multiLevelType w:val="hybridMultilevel"/>
    <w:tmpl w:val="6DB0578A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662659418">
    <w:abstractNumId w:val="3"/>
  </w:num>
  <w:num w:numId="2" w16cid:durableId="1048458513">
    <w:abstractNumId w:val="0"/>
  </w:num>
  <w:num w:numId="3" w16cid:durableId="1433670077">
    <w:abstractNumId w:val="2"/>
  </w:num>
  <w:num w:numId="4" w16cid:durableId="171495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34"/>
    <w:rsid w:val="000C3DA9"/>
    <w:rsid w:val="000D036D"/>
    <w:rsid w:val="00205A7E"/>
    <w:rsid w:val="003B2AE8"/>
    <w:rsid w:val="00562F46"/>
    <w:rsid w:val="00626158"/>
    <w:rsid w:val="006D12B5"/>
    <w:rsid w:val="006D71EB"/>
    <w:rsid w:val="007A4700"/>
    <w:rsid w:val="008721C6"/>
    <w:rsid w:val="008C513F"/>
    <w:rsid w:val="00945D1D"/>
    <w:rsid w:val="00B72244"/>
    <w:rsid w:val="00BC5BA3"/>
    <w:rsid w:val="00C43F34"/>
    <w:rsid w:val="00CA7B02"/>
    <w:rsid w:val="00E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8993"/>
  <w15:chartTrackingRefBased/>
  <w15:docId w15:val="{A6CFEE1D-B542-4F78-B651-318CF55C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24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B72244"/>
  </w:style>
  <w:style w:type="paragraph" w:styleId="NormalWeb">
    <w:name w:val="Normal (Web)"/>
    <w:basedOn w:val="Normal"/>
    <w:uiPriority w:val="99"/>
    <w:semiHidden/>
    <w:unhideWhenUsed/>
    <w:rsid w:val="0056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Ciano</dc:creator>
  <cp:keywords/>
  <dc:description/>
  <cp:lastModifiedBy>Ronald Ciano</cp:lastModifiedBy>
  <cp:revision>2</cp:revision>
  <dcterms:created xsi:type="dcterms:W3CDTF">2024-06-23T21:53:00Z</dcterms:created>
  <dcterms:modified xsi:type="dcterms:W3CDTF">2024-06-23T21:53:00Z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2024-06-23T20:15:08Z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82e2a53b-e4ef-4c15-a77b-fcae56ade950</vt:lpwstr>
  </property>
  <property fmtid="{D5CDD505-2E9C-101B-9397-08002B2CF9AE}" pid="7" name="MSIP_Label_defa4170-0d19-0005-0004-bc88714345d2_ActionId">
    <vt:lpwstr>3a67cb5d-2790-4b88-9218-5ecf2f0678e0</vt:lpwstr>
  </property>
  <property fmtid="{D5CDD505-2E9C-101B-9397-08002B2CF9AE}" pid="8" name="MSIP_Label_defa4170-0d19-0005-0004-bc88714345d2_ContentBits">
    <vt:lpwstr>0</vt:lpwstr>
  </property>
</Properties>
</file>