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6B0127" w14:paraId="07A8A440" w14:textId="77777777">
        <w:trPr>
          <w:jc w:val="center"/>
        </w:trPr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AFDDF65" w14:textId="106D15B2" w:rsidR="006B0127" w:rsidRDefault="006B0127"/>
        </w:tc>
        <w:tc>
          <w:tcPr>
            <w:tcW w:w="47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86FE4C8" w14:textId="43E5FBF8" w:rsidR="006B0127" w:rsidRDefault="006B0127">
            <w:pPr>
              <w:jc w:val="right"/>
            </w:pPr>
          </w:p>
        </w:tc>
      </w:tr>
    </w:tbl>
    <w:p w14:paraId="6BB1EBB0" w14:textId="77777777" w:rsidR="006B0127" w:rsidRPr="0057351D" w:rsidRDefault="00000000">
      <w:pPr>
        <w:jc w:val="center"/>
        <w:rPr>
          <w:lang w:val="es-MX"/>
        </w:rPr>
      </w:pPr>
      <w:r w:rsidRPr="0057351D">
        <w:rPr>
          <w:b/>
          <w:color w:val="0B1F5E"/>
          <w:sz w:val="44"/>
          <w:lang w:val="es-MX"/>
        </w:rPr>
        <w:t xml:space="preserve">Objetivos del proyecto - </w:t>
      </w:r>
      <w:proofErr w:type="spellStart"/>
      <w:r w:rsidRPr="0057351D">
        <w:rPr>
          <w:b/>
          <w:color w:val="0B1F5E"/>
          <w:sz w:val="44"/>
          <w:lang w:val="es-MX"/>
        </w:rPr>
        <w:t>VitalMind</w:t>
      </w:r>
      <w:proofErr w:type="spellEnd"/>
      <w:r w:rsidRPr="0057351D">
        <w:rPr>
          <w:b/>
          <w:color w:val="0B1F5E"/>
          <w:sz w:val="44"/>
          <w:lang w:val="es-MX"/>
        </w:rPr>
        <w:t xml:space="preserve"> AI</w:t>
      </w:r>
    </w:p>
    <w:p w14:paraId="23ABA0DF" w14:textId="77777777" w:rsidR="006B0127" w:rsidRPr="0057351D" w:rsidRDefault="00000000">
      <w:pPr>
        <w:jc w:val="center"/>
        <w:rPr>
          <w:lang w:val="es-MX"/>
        </w:rPr>
      </w:pPr>
      <w:r w:rsidRPr="0057351D">
        <w:rPr>
          <w:color w:val="5B6472"/>
          <w:sz w:val="22"/>
          <w:lang w:val="es-MX"/>
        </w:rPr>
        <w:t>Objetivo general, objetivos específicos y relación con entregables</w:t>
      </w:r>
    </w:p>
    <w:p w14:paraId="0A474E13" w14:textId="77777777" w:rsidR="006B0127" w:rsidRPr="0057351D" w:rsidRDefault="00000000">
      <w:pPr>
        <w:jc w:val="center"/>
        <w:rPr>
          <w:lang w:val="es-MX"/>
        </w:rPr>
      </w:pPr>
      <w:r w:rsidRPr="0057351D">
        <w:rPr>
          <w:i/>
          <w:color w:val="1746A2"/>
          <w:lang w:val="es-MX"/>
        </w:rPr>
        <w:t>Proyecto universitario de Ingeniería en Desarrollo y Gestión de Software</w:t>
      </w:r>
    </w:p>
    <w:p w14:paraId="6C8AF82E" w14:textId="77777777" w:rsidR="006B0127" w:rsidRPr="0057351D" w:rsidRDefault="006B0127">
      <w:pPr>
        <w:rPr>
          <w:lang w:val="es-MX"/>
        </w:rPr>
      </w:pPr>
    </w:p>
    <w:p w14:paraId="794C6026" w14:textId="77777777" w:rsidR="006B0127" w:rsidRDefault="006B0127"/>
    <w:p w14:paraId="43092B3B" w14:textId="65AAE50D" w:rsidR="0057351D" w:rsidRDefault="0057351D">
      <w:r>
        <w:rPr>
          <w:noProof/>
        </w:rPr>
        <w:drawing>
          <wp:inline distT="0" distB="0" distL="0" distR="0" wp14:anchorId="68221503" wp14:editId="7E8D0680">
            <wp:extent cx="5848350" cy="5848350"/>
            <wp:effectExtent l="0" t="0" r="0" b="0"/>
            <wp:docPr id="5693452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45298" name="Imagen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27C1E" w14:textId="77777777" w:rsidR="0057351D" w:rsidRDefault="0057351D"/>
    <w:p w14:paraId="409CFE14" w14:textId="77777777" w:rsidR="0057351D" w:rsidRDefault="0057351D"/>
    <w:p w14:paraId="6FDD7473" w14:textId="77777777" w:rsidR="0057351D" w:rsidRDefault="0057351D"/>
    <w:p w14:paraId="51711222" w14:textId="77777777" w:rsidR="0057351D" w:rsidRDefault="0057351D"/>
    <w:p w14:paraId="7739B714" w14:textId="77777777" w:rsidR="0057351D" w:rsidRDefault="0057351D"/>
    <w:p w14:paraId="0FBE7028" w14:textId="77777777" w:rsidR="0057351D" w:rsidRDefault="0057351D"/>
    <w:p w14:paraId="61F9A3E9" w14:textId="77777777" w:rsidR="006B0127" w:rsidRPr="0057351D" w:rsidRDefault="00000000">
      <w:pPr>
        <w:pStyle w:val="Ttulo1"/>
        <w:rPr>
          <w:color w:val="auto"/>
        </w:rPr>
      </w:pPr>
      <w:r w:rsidRPr="0057351D">
        <w:rPr>
          <w:color w:val="auto"/>
        </w:rPr>
        <w:lastRenderedPageBreak/>
        <w:t>1. Objetivo general</w:t>
      </w:r>
    </w:p>
    <w:p w14:paraId="41120B12" w14:textId="77777777" w:rsidR="006B0127" w:rsidRPr="0057351D" w:rsidRDefault="00000000">
      <w:pPr>
        <w:jc w:val="both"/>
        <w:rPr>
          <w:lang w:val="es-MX"/>
        </w:rPr>
      </w:pPr>
      <w:r w:rsidRPr="0057351D">
        <w:rPr>
          <w:color w:val="172033"/>
          <w:lang w:val="es-MX"/>
        </w:rPr>
        <w:t>Desarrollar una solución digital integrada por una aplicación y un smartwatch que permita recopilar, almacenar, consultar y analizar información relacionada con la salud del usuario, facilitando el seguimiento de mediciones, actividad, medicamentos, hábitos y tendencias mediante interfaces accesibles, recordatorios y herramientas de análisis.</w:t>
      </w:r>
    </w:p>
    <w:p w14:paraId="6C3F7AD1" w14:textId="77777777" w:rsidR="006B0127" w:rsidRPr="0057351D" w:rsidRDefault="00000000">
      <w:pPr>
        <w:pStyle w:val="Ttulo1"/>
        <w:rPr>
          <w:color w:val="auto"/>
        </w:rPr>
      </w:pPr>
      <w:r w:rsidRPr="0057351D">
        <w:rPr>
          <w:color w:val="auto"/>
        </w:rPr>
        <w:t>2. Objetivos específicos</w:t>
      </w:r>
    </w:p>
    <w:p w14:paraId="5A57967D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>Analizar las necesidades de uso para definir requisitos funcionales y no funcionales de la aplicación.</w:t>
      </w:r>
    </w:p>
    <w:p w14:paraId="6D352F45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 xml:space="preserve">Diseñar una arquitectura que conecte smartwatch, aplicación, </w:t>
      </w:r>
      <w:proofErr w:type="spellStart"/>
      <w:r w:rsidRPr="0057351D">
        <w:rPr>
          <w:color w:val="172033"/>
          <w:lang w:val="es-MX"/>
        </w:rPr>
        <w:t>backend</w:t>
      </w:r>
      <w:proofErr w:type="spellEnd"/>
      <w:r w:rsidRPr="0057351D">
        <w:rPr>
          <w:color w:val="172033"/>
          <w:lang w:val="es-MX"/>
        </w:rPr>
        <w:t>, base de datos y servicios de análisis.</w:t>
      </w:r>
    </w:p>
    <w:p w14:paraId="2C635F8E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>Definir una interfaz accesible para consultar mediciones, actividad, descanso, medicamentos, síntomas y hábitos.</w:t>
      </w:r>
    </w:p>
    <w:p w14:paraId="7B559D3B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>Preparar la vinculación y sincronización con un smartwatch compatible, considerando que las métricas dependen de la plataforma seleccionada.</w:t>
      </w:r>
    </w:p>
    <w:p w14:paraId="1E7DC7B0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>Organizar un historial de frecuencia cardiaca, oxigenación, presión arterial compatible, actividad, pasos y sueño.</w:t>
      </w:r>
    </w:p>
    <w:p w14:paraId="5A626A1A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>Permitir el registro digital de medicamentos, dosis, horarios, recordatorios y confirmaciones manuales de toma.</w:t>
      </w:r>
    </w:p>
    <w:p w14:paraId="0C8D4602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>Incorporar gráficas, tendencias y alertas informativas configurables que faciliten la revisión de datos.</w:t>
      </w:r>
    </w:p>
    <w:p w14:paraId="22C3770C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>Definir resúmenes y reportes apoyados por análisis e inteligencia artificial con alcance no diagnóstico.</w:t>
      </w:r>
    </w:p>
    <w:p w14:paraId="3FBAC34D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>Aplicar medidas de autenticación, privacidad, cifrado y protección de datos personales.</w:t>
      </w:r>
    </w:p>
    <w:p w14:paraId="7AE346CC" w14:textId="77777777" w:rsidR="006B0127" w:rsidRPr="0057351D" w:rsidRDefault="00000000">
      <w:pPr>
        <w:pStyle w:val="Listaconnmeros"/>
        <w:spacing w:after="50"/>
        <w:ind w:left="312"/>
        <w:rPr>
          <w:lang w:val="es-MX"/>
        </w:rPr>
      </w:pPr>
      <w:r w:rsidRPr="0057351D">
        <w:rPr>
          <w:color w:val="172033"/>
          <w:lang w:val="es-MX"/>
        </w:rPr>
        <w:t>Planear pruebas de funcionalidad, sincronización, seguridad, usabilidad, accesibilidad, rendimiento y análisis.</w:t>
      </w:r>
    </w:p>
    <w:p w14:paraId="7C1FFA8A" w14:textId="77777777" w:rsidR="006B0127" w:rsidRPr="0057351D" w:rsidRDefault="00000000">
      <w:pPr>
        <w:pStyle w:val="Ttulo1"/>
        <w:rPr>
          <w:color w:val="auto"/>
        </w:rPr>
      </w:pPr>
      <w:r w:rsidRPr="0057351D">
        <w:rPr>
          <w:color w:val="auto"/>
        </w:rPr>
        <w:t>3. Trazabilidad de objetivos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706"/>
        <w:gridCol w:w="2324"/>
      </w:tblGrid>
      <w:tr w:rsidR="006B0127" w14:paraId="7F15E2C3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71DB78D7" w14:textId="77777777" w:rsidR="006B012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4706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0BB7C1ED" w14:textId="77777777" w:rsidR="006B012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w="2324" w:type="dxa"/>
            <w:tcBorders>
              <w:top w:val="single" w:sz="4" w:space="0" w:color="9AA8C2"/>
              <w:left w:val="single" w:sz="4" w:space="0" w:color="9AA8C2"/>
              <w:bottom w:val="single" w:sz="4" w:space="0" w:color="9AA8C2"/>
              <w:right w:val="single" w:sz="4" w:space="0" w:color="9AA8C2"/>
            </w:tcBorders>
            <w:shd w:val="clear" w:color="auto" w:fill="0B1F5E"/>
            <w:vAlign w:val="center"/>
          </w:tcPr>
          <w:p w14:paraId="23975147" w14:textId="77777777" w:rsidR="006B012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Situación</w:t>
            </w:r>
          </w:p>
        </w:tc>
      </w:tr>
      <w:tr w:rsidR="006B0127" w:rsidRPr="0057351D" w14:paraId="3E2E1F1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5A9481B" w14:textId="77777777" w:rsidR="006B0127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>Arquitectura y datos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A3FF1A0" w14:textId="77777777" w:rsidR="006B0127" w:rsidRPr="0057351D" w:rsidRDefault="00000000">
            <w:pPr>
              <w:spacing w:before="20" w:after="20"/>
              <w:rPr>
                <w:lang w:val="es-MX"/>
              </w:rPr>
            </w:pPr>
            <w:r w:rsidRPr="0057351D">
              <w:rPr>
                <w:color w:val="172033"/>
                <w:sz w:val="16"/>
                <w:lang w:val="es-MX"/>
              </w:rPr>
              <w:t>Diagrama lógico, modelo de datos y reglas de sincronización.</w:t>
            </w:r>
          </w:p>
        </w:tc>
        <w:tc>
          <w:tcPr>
            <w:tcW w:w="2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2255B59" w14:textId="77777777" w:rsidR="006B0127" w:rsidRPr="0057351D" w:rsidRDefault="00000000">
            <w:pPr>
              <w:spacing w:before="20" w:after="20"/>
              <w:rPr>
                <w:lang w:val="es-MX"/>
              </w:rPr>
            </w:pPr>
            <w:r w:rsidRPr="0057351D">
              <w:rPr>
                <w:color w:val="172033"/>
                <w:sz w:val="16"/>
                <w:lang w:val="es-MX"/>
              </w:rPr>
              <w:t>Documentado / por implementar según módulo.</w:t>
            </w:r>
          </w:p>
        </w:tc>
      </w:tr>
      <w:tr w:rsidR="006B0127" w14:paraId="061883B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0A6C0403" w14:textId="77777777" w:rsidR="006B0127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Interfaz</w:t>
            </w:r>
            <w:proofErr w:type="spellEnd"/>
            <w:r>
              <w:rPr>
                <w:color w:val="172033"/>
                <w:sz w:val="16"/>
              </w:rPr>
              <w:t xml:space="preserve"> y </w:t>
            </w:r>
            <w:proofErr w:type="spellStart"/>
            <w:r>
              <w:rPr>
                <w:color w:val="172033"/>
                <w:sz w:val="16"/>
              </w:rPr>
              <w:t>experiencia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6CE29937" w14:textId="77777777" w:rsidR="006B0127" w:rsidRPr="0057351D" w:rsidRDefault="00000000">
            <w:pPr>
              <w:spacing w:before="20" w:after="20"/>
              <w:rPr>
                <w:lang w:val="es-MX"/>
              </w:rPr>
            </w:pPr>
            <w:r w:rsidRPr="0057351D">
              <w:rPr>
                <w:color w:val="172033"/>
                <w:sz w:val="16"/>
                <w:lang w:val="es-MX"/>
              </w:rPr>
              <w:t>Vistas de perfil, mediciones, actividad, medicamentos, historial y configuración.</w:t>
            </w:r>
          </w:p>
        </w:tc>
        <w:tc>
          <w:tcPr>
            <w:tcW w:w="2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C1CC0AD" w14:textId="77777777" w:rsidR="006B0127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Diseño</w:t>
            </w:r>
            <w:proofErr w:type="spellEnd"/>
            <w:r>
              <w:rPr>
                <w:color w:val="172033"/>
                <w:sz w:val="16"/>
              </w:rPr>
              <w:t xml:space="preserve"> </w:t>
            </w:r>
            <w:proofErr w:type="spellStart"/>
            <w:r>
              <w:rPr>
                <w:color w:val="172033"/>
                <w:sz w:val="16"/>
              </w:rPr>
              <w:t>académico</w:t>
            </w:r>
            <w:proofErr w:type="spellEnd"/>
            <w:r>
              <w:rPr>
                <w:color w:val="172033"/>
                <w:sz w:val="16"/>
              </w:rPr>
              <w:t xml:space="preserve"> </w:t>
            </w:r>
            <w:proofErr w:type="spellStart"/>
            <w:r>
              <w:rPr>
                <w:color w:val="172033"/>
                <w:sz w:val="16"/>
              </w:rPr>
              <w:t>en</w:t>
            </w:r>
            <w:proofErr w:type="spellEnd"/>
            <w:r>
              <w:rPr>
                <w:color w:val="172033"/>
                <w:sz w:val="16"/>
              </w:rPr>
              <w:t xml:space="preserve"> </w:t>
            </w:r>
            <w:proofErr w:type="spellStart"/>
            <w:r>
              <w:rPr>
                <w:color w:val="172033"/>
                <w:sz w:val="16"/>
              </w:rPr>
              <w:t>evolución</w:t>
            </w:r>
            <w:proofErr w:type="spellEnd"/>
            <w:r>
              <w:rPr>
                <w:color w:val="172033"/>
                <w:sz w:val="16"/>
              </w:rPr>
              <w:t>.</w:t>
            </w:r>
          </w:p>
        </w:tc>
      </w:tr>
      <w:tr w:rsidR="006B0127" w14:paraId="1D6C4D9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580E4C8" w14:textId="77777777" w:rsidR="006B0127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>Smartwatch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CD5B16F" w14:textId="77777777" w:rsidR="006B0127" w:rsidRPr="0057351D" w:rsidRDefault="00000000">
            <w:pPr>
              <w:spacing w:before="20" w:after="20"/>
              <w:rPr>
                <w:lang w:val="es-MX"/>
              </w:rPr>
            </w:pPr>
            <w:r w:rsidRPr="0057351D">
              <w:rPr>
                <w:color w:val="172033"/>
                <w:sz w:val="16"/>
                <w:lang w:val="es-MX"/>
              </w:rPr>
              <w:t>Vinculación, permisos y sincronización de métricas disponibles.</w:t>
            </w:r>
          </w:p>
        </w:tc>
        <w:tc>
          <w:tcPr>
            <w:tcW w:w="2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D04D500" w14:textId="77777777" w:rsidR="006B0127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 xml:space="preserve">Plataforma </w:t>
            </w:r>
            <w:proofErr w:type="spellStart"/>
            <w:r>
              <w:rPr>
                <w:color w:val="172033"/>
                <w:sz w:val="16"/>
              </w:rPr>
              <w:t>pendiente</w:t>
            </w:r>
            <w:proofErr w:type="spellEnd"/>
            <w:r>
              <w:rPr>
                <w:color w:val="172033"/>
                <w:sz w:val="16"/>
              </w:rPr>
              <w:t xml:space="preserve"> de </w:t>
            </w:r>
            <w:proofErr w:type="spellStart"/>
            <w:r>
              <w:rPr>
                <w:color w:val="172033"/>
                <w:sz w:val="16"/>
              </w:rPr>
              <w:t>confirmar</w:t>
            </w:r>
            <w:proofErr w:type="spellEnd"/>
            <w:r>
              <w:rPr>
                <w:color w:val="172033"/>
                <w:sz w:val="16"/>
              </w:rPr>
              <w:t>.</w:t>
            </w:r>
          </w:p>
        </w:tc>
      </w:tr>
      <w:tr w:rsidR="006B0127" w:rsidRPr="0057351D" w14:paraId="18CF2B7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EE8BB72" w14:textId="77777777" w:rsidR="006B0127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>Análisis e IA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216BE35A" w14:textId="77777777" w:rsidR="006B0127" w:rsidRPr="0057351D" w:rsidRDefault="00000000">
            <w:pPr>
              <w:spacing w:before="20" w:after="20"/>
              <w:rPr>
                <w:lang w:val="es-MX"/>
              </w:rPr>
            </w:pPr>
            <w:r w:rsidRPr="0057351D">
              <w:rPr>
                <w:color w:val="172033"/>
                <w:sz w:val="16"/>
                <w:lang w:val="es-MX"/>
              </w:rPr>
              <w:t>Resúmenes, tendencias y apoyo para reportes.</w:t>
            </w:r>
          </w:p>
        </w:tc>
        <w:tc>
          <w:tcPr>
            <w:tcW w:w="2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2FDAC7E" w14:textId="77777777" w:rsidR="006B0127" w:rsidRPr="0057351D" w:rsidRDefault="00000000">
            <w:pPr>
              <w:spacing w:before="20" w:after="20"/>
              <w:rPr>
                <w:lang w:val="es-MX"/>
              </w:rPr>
            </w:pPr>
            <w:r w:rsidRPr="0057351D">
              <w:rPr>
                <w:color w:val="172033"/>
                <w:sz w:val="16"/>
                <w:lang w:val="es-MX"/>
              </w:rPr>
              <w:t>Propuesto; requiere datos y validación técnica.</w:t>
            </w:r>
          </w:p>
        </w:tc>
      </w:tr>
      <w:tr w:rsidR="006B0127" w14:paraId="0938971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EC3A8A8" w14:textId="77777777" w:rsidR="006B0127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Seguridad</w:t>
            </w:r>
            <w:proofErr w:type="spellEnd"/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32A1DDC" w14:textId="77777777" w:rsidR="006B0127" w:rsidRPr="0057351D" w:rsidRDefault="00000000">
            <w:pPr>
              <w:spacing w:before="20" w:after="20"/>
              <w:rPr>
                <w:lang w:val="es-MX"/>
              </w:rPr>
            </w:pPr>
            <w:r w:rsidRPr="0057351D">
              <w:rPr>
                <w:color w:val="172033"/>
                <w:sz w:val="16"/>
                <w:lang w:val="es-MX"/>
              </w:rPr>
              <w:t>Cuenta, sesiones, cifrado, privacidad y auditoría técnica.</w:t>
            </w:r>
          </w:p>
        </w:tc>
        <w:tc>
          <w:tcPr>
            <w:tcW w:w="2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1C838D1" w14:textId="77777777" w:rsidR="006B0127" w:rsidRDefault="00000000">
            <w:pPr>
              <w:spacing w:before="20" w:after="20"/>
            </w:pPr>
            <w:proofErr w:type="spellStart"/>
            <w:r>
              <w:rPr>
                <w:color w:val="172033"/>
                <w:sz w:val="16"/>
              </w:rPr>
              <w:t>Definido</w:t>
            </w:r>
            <w:proofErr w:type="spellEnd"/>
            <w:r>
              <w:rPr>
                <w:color w:val="172033"/>
                <w:sz w:val="16"/>
              </w:rPr>
              <w:t xml:space="preserve"> </w:t>
            </w:r>
            <w:proofErr w:type="spellStart"/>
            <w:r>
              <w:rPr>
                <w:color w:val="172033"/>
                <w:sz w:val="16"/>
              </w:rPr>
              <w:t>como</w:t>
            </w:r>
            <w:proofErr w:type="spellEnd"/>
            <w:r>
              <w:rPr>
                <w:color w:val="172033"/>
                <w:sz w:val="16"/>
              </w:rPr>
              <w:t xml:space="preserve"> </w:t>
            </w:r>
            <w:proofErr w:type="spellStart"/>
            <w:r>
              <w:rPr>
                <w:color w:val="172033"/>
                <w:sz w:val="16"/>
              </w:rPr>
              <w:t>requisito</w:t>
            </w:r>
            <w:proofErr w:type="spellEnd"/>
            <w:r>
              <w:rPr>
                <w:color w:val="172033"/>
                <w:sz w:val="16"/>
              </w:rPr>
              <w:t>.</w:t>
            </w:r>
          </w:p>
        </w:tc>
      </w:tr>
      <w:tr w:rsidR="006B0127" w:rsidRPr="0057351D" w14:paraId="4D14CAE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5B096682" w14:textId="77777777" w:rsidR="006B0127" w:rsidRDefault="00000000">
            <w:pPr>
              <w:spacing w:before="20" w:after="20"/>
            </w:pPr>
            <w:r>
              <w:rPr>
                <w:color w:val="172033"/>
                <w:sz w:val="16"/>
              </w:rPr>
              <w:t>Pruebas</w:t>
            </w:r>
          </w:p>
        </w:tc>
        <w:tc>
          <w:tcPr>
            <w:tcW w:w="47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12AE6D8F" w14:textId="77777777" w:rsidR="006B0127" w:rsidRPr="0057351D" w:rsidRDefault="00000000">
            <w:pPr>
              <w:spacing w:before="20" w:after="20"/>
              <w:rPr>
                <w:lang w:val="es-MX"/>
              </w:rPr>
            </w:pPr>
            <w:r w:rsidRPr="0057351D">
              <w:rPr>
                <w:color w:val="172033"/>
                <w:sz w:val="16"/>
                <w:lang w:val="es-MX"/>
              </w:rPr>
              <w:t>Casos de prueba por módulo y escenarios de conectividad.</w:t>
            </w:r>
          </w:p>
        </w:tc>
        <w:tc>
          <w:tcPr>
            <w:tcW w:w="2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vAlign w:val="center"/>
          </w:tcPr>
          <w:p w14:paraId="48ADC2BE" w14:textId="77777777" w:rsidR="006B0127" w:rsidRPr="0057351D" w:rsidRDefault="00000000">
            <w:pPr>
              <w:spacing w:before="20" w:after="20"/>
              <w:rPr>
                <w:lang w:val="es-MX"/>
              </w:rPr>
            </w:pPr>
            <w:r w:rsidRPr="0057351D">
              <w:rPr>
                <w:color w:val="172033"/>
                <w:sz w:val="16"/>
                <w:lang w:val="es-MX"/>
              </w:rPr>
              <w:t>Planificado; no se presenta como ejecutado.</w:t>
            </w:r>
          </w:p>
        </w:tc>
      </w:tr>
    </w:tbl>
    <w:p w14:paraId="7808BEA4" w14:textId="17E16741" w:rsidR="006B0127" w:rsidRPr="0057351D" w:rsidRDefault="006B0127">
      <w:pPr>
        <w:jc w:val="both"/>
        <w:rPr>
          <w:lang w:val="es-MX"/>
        </w:rPr>
      </w:pPr>
    </w:p>
    <w:sectPr w:rsidR="006B0127" w:rsidRPr="0057351D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7D2D2" w14:textId="77777777" w:rsidR="004C41EC" w:rsidRDefault="004C41EC">
      <w:pPr>
        <w:spacing w:after="0" w:line="240" w:lineRule="auto"/>
      </w:pPr>
      <w:r>
        <w:separator/>
      </w:r>
    </w:p>
  </w:endnote>
  <w:endnote w:type="continuationSeparator" w:id="0">
    <w:p w14:paraId="7F3E3AC7" w14:textId="77777777" w:rsidR="004C41EC" w:rsidRDefault="004C4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EB05" w14:textId="77777777" w:rsidR="006B0127" w:rsidRDefault="00000000">
    <w:pPr>
      <w:pStyle w:val="Piedepgina"/>
      <w:jc w:val="right"/>
    </w:pPr>
    <w:r>
      <w:rPr>
        <w:color w:val="5B6472"/>
        <w:sz w:val="16"/>
      </w:rPr>
      <w:t xml:space="preserve">Página </w:t>
    </w:r>
    <w:r>
      <w:rPr>
        <w:color w:val="5B6472"/>
        <w:sz w:val="16"/>
      </w:rPr>
      <w:fldChar w:fldCharType="begin"/>
    </w:r>
    <w:r>
      <w:rPr>
        <w:color w:val="5B6472"/>
        <w:sz w:val="16"/>
      </w:rPr>
      <w:instrText>PAGE</w:instrText>
    </w:r>
    <w:r w:rsidR="0057351D">
      <w:rPr>
        <w:color w:val="5B6472"/>
        <w:sz w:val="16"/>
      </w:rPr>
      <w:fldChar w:fldCharType="separate"/>
    </w:r>
    <w:r w:rsidR="0057351D">
      <w:rPr>
        <w:noProof/>
        <w:color w:val="5B6472"/>
        <w:sz w:val="16"/>
      </w:rPr>
      <w:t>1</w:t>
    </w:r>
    <w:r>
      <w:rPr>
        <w:color w:val="5B64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93D22" w14:textId="77777777" w:rsidR="004C41EC" w:rsidRDefault="004C41EC">
      <w:pPr>
        <w:spacing w:after="0" w:line="240" w:lineRule="auto"/>
      </w:pPr>
      <w:r>
        <w:separator/>
      </w:r>
    </w:p>
  </w:footnote>
  <w:footnote w:type="continuationSeparator" w:id="0">
    <w:p w14:paraId="1AD04841" w14:textId="77777777" w:rsidR="004C41EC" w:rsidRDefault="004C4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C759" w14:textId="27682674" w:rsidR="006B0127" w:rsidRDefault="006B012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664786">
    <w:abstractNumId w:val="8"/>
  </w:num>
  <w:num w:numId="2" w16cid:durableId="1970283493">
    <w:abstractNumId w:val="6"/>
  </w:num>
  <w:num w:numId="3" w16cid:durableId="601034943">
    <w:abstractNumId w:val="5"/>
  </w:num>
  <w:num w:numId="4" w16cid:durableId="239099860">
    <w:abstractNumId w:val="4"/>
  </w:num>
  <w:num w:numId="5" w16cid:durableId="4330227">
    <w:abstractNumId w:val="7"/>
  </w:num>
  <w:num w:numId="6" w16cid:durableId="1554581770">
    <w:abstractNumId w:val="3"/>
  </w:num>
  <w:num w:numId="7" w16cid:durableId="872350590">
    <w:abstractNumId w:val="2"/>
  </w:num>
  <w:num w:numId="8" w16cid:durableId="53430316">
    <w:abstractNumId w:val="1"/>
  </w:num>
  <w:num w:numId="9" w16cid:durableId="152698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EBA"/>
    <w:rsid w:val="0015074B"/>
    <w:rsid w:val="0029639D"/>
    <w:rsid w:val="00326F90"/>
    <w:rsid w:val="004C41EC"/>
    <w:rsid w:val="0057351D"/>
    <w:rsid w:val="006B01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53007"/>
  <w14:defaultImageDpi w14:val="300"/>
  <w15:docId w15:val="{E31BBC76-FEFF-4703-994F-6B08D90C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B1F5E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6A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5A19D6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B1F5E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Objetivos_VitalMindAI</dc:title>
  <dc:subject>VitalMind AI - documentación académica</dc:subject>
  <dc:creator>NeuroviaLabs</dc:creator>
  <cp:keywords>VitalMind AI, salud, smartwatch, software</cp:keywords>
  <dc:description>generated by python-docx</dc:description>
  <cp:lastModifiedBy>Daniel Garcia</cp:lastModifiedBy>
  <cp:revision>3</cp:revision>
  <dcterms:created xsi:type="dcterms:W3CDTF">2013-12-23T23:15:00Z</dcterms:created>
  <dcterms:modified xsi:type="dcterms:W3CDTF">2026-08-14T14:20:00Z</dcterms:modified>
  <cp:category/>
</cp:coreProperties>
</file>