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74E9" w14:textId="77777777" w:rsidR="00C62715" w:rsidRDefault="00C62715" w:rsidP="00C62715">
      <w:pPr>
        <w:pStyle w:val="BodyText"/>
        <w:bidi/>
        <w:rPr>
          <w:rFonts w:asciiTheme="minorHAnsi" w:hAnsiTheme="minorHAnsi" w:cstheme="minorHAnsi"/>
          <w:b/>
          <w:bCs/>
          <w:i w:val="0"/>
          <w:iCs w:val="0"/>
          <w:sz w:val="22"/>
          <w:szCs w:val="22"/>
          <w:u w:val="single"/>
          <w:rtl/>
          <w:lang w:bidi="ar-EG"/>
        </w:rPr>
      </w:pPr>
    </w:p>
    <w:p w14:paraId="22985F2B" w14:textId="77777777" w:rsidR="00405DCB" w:rsidRDefault="00405DCB" w:rsidP="00405DCB">
      <w:pPr>
        <w:pStyle w:val="BodyText"/>
        <w:bidi/>
        <w:rPr>
          <w:rFonts w:asciiTheme="minorHAnsi" w:hAnsiTheme="minorHAnsi" w:cstheme="minorHAnsi"/>
          <w:b/>
          <w:bCs/>
          <w:i w:val="0"/>
          <w:iCs w:val="0"/>
          <w:sz w:val="22"/>
          <w:szCs w:val="22"/>
          <w:u w:val="single"/>
          <w:lang w:bidi="ar-EG"/>
        </w:rPr>
      </w:pPr>
    </w:p>
    <w:p w14:paraId="3CDA2032" w14:textId="77777777" w:rsidR="00492552" w:rsidRPr="00A02553" w:rsidRDefault="00492552" w:rsidP="00492552">
      <w:pPr>
        <w:pStyle w:val="BodyText"/>
        <w:bidi/>
        <w:rPr>
          <w:rFonts w:asciiTheme="minorHAnsi" w:hAnsiTheme="minorHAnsi" w:cstheme="minorHAnsi"/>
          <w:b/>
          <w:bCs/>
          <w:i w:val="0"/>
          <w:iCs w:val="0"/>
          <w:sz w:val="22"/>
          <w:szCs w:val="22"/>
          <w:u w:val="single"/>
          <w:lang w:val="en-AE" w:bidi="ar-EG"/>
        </w:rPr>
      </w:pPr>
    </w:p>
    <w:p w14:paraId="17120318" w14:textId="77777777" w:rsidR="00492552" w:rsidRPr="00A02553" w:rsidRDefault="00492552" w:rsidP="00492552">
      <w:pPr>
        <w:pStyle w:val="BodyText"/>
        <w:bidi/>
        <w:jc w:val="center"/>
        <w:rPr>
          <w:rFonts w:asciiTheme="minorHAnsi" w:hAnsiTheme="minorHAnsi" w:cstheme="minorHAnsi"/>
          <w:b/>
          <w:bCs/>
          <w:i w:val="0"/>
          <w:iCs w:val="0"/>
          <w:sz w:val="22"/>
          <w:szCs w:val="22"/>
          <w:u w:val="single"/>
          <w:rtl/>
          <w:lang w:bidi="ar-EG"/>
        </w:rPr>
      </w:pPr>
    </w:p>
    <w:p w14:paraId="290D7CE6" w14:textId="2DB42C18" w:rsidR="00492552" w:rsidRPr="00A02553" w:rsidRDefault="00492552" w:rsidP="00492552">
      <w:pPr>
        <w:pStyle w:val="BodyText"/>
        <w:bidi/>
        <w:jc w:val="center"/>
        <w:rPr>
          <w:rFonts w:asciiTheme="minorHAnsi" w:hAnsiTheme="minorHAnsi" w:cstheme="minorHAnsi"/>
          <w:b/>
          <w:bCs/>
          <w:i w:val="0"/>
          <w:iCs w:val="0"/>
          <w:sz w:val="22"/>
          <w:szCs w:val="22"/>
          <w:u w:val="single"/>
          <w:rtl/>
          <w:lang w:bidi="ar-EG"/>
        </w:rPr>
      </w:pPr>
      <w:r w:rsidRPr="00A02553">
        <w:rPr>
          <w:rFonts w:asciiTheme="minorHAnsi" w:hAnsiTheme="minorHAnsi" w:cstheme="minorHAnsi"/>
          <w:b/>
          <w:bCs/>
          <w:i w:val="0"/>
          <w:iCs w:val="0"/>
          <w:sz w:val="22"/>
          <w:szCs w:val="22"/>
          <w:u w:val="single"/>
          <w:rtl/>
          <w:lang w:bidi="ar-EG"/>
        </w:rPr>
        <w:t xml:space="preserve">جدول المنافع الطبي التكافلي </w:t>
      </w:r>
      <w:r w:rsidR="002F78BB">
        <w:rPr>
          <w:rFonts w:asciiTheme="minorHAnsi" w:hAnsiTheme="minorHAnsi" w:cstheme="minorHAnsi" w:hint="cs"/>
          <w:b/>
          <w:bCs/>
          <w:i w:val="0"/>
          <w:iCs w:val="0"/>
          <w:sz w:val="22"/>
          <w:szCs w:val="22"/>
          <w:u w:val="single"/>
          <w:rtl/>
          <w:lang w:bidi="ar-EG"/>
        </w:rPr>
        <w:t>ب</w:t>
      </w:r>
      <w:r w:rsidR="002F78BB" w:rsidRPr="002F78BB">
        <w:rPr>
          <w:rFonts w:asciiTheme="minorHAnsi" w:hAnsiTheme="minorHAnsi" w:cs="Calibri"/>
          <w:b/>
          <w:bCs/>
          <w:i w:val="0"/>
          <w:iCs w:val="0"/>
          <w:sz w:val="22"/>
          <w:szCs w:val="22"/>
          <w:u w:val="single"/>
          <w:rtl/>
          <w:lang w:bidi="ar-EG"/>
        </w:rPr>
        <w:t>شركة قرة لمشروعات الطاقة والاستثمار</w:t>
      </w:r>
    </w:p>
    <w:tbl>
      <w:tblPr>
        <w:tblStyle w:val="TableGrid"/>
        <w:tblW w:w="11316" w:type="dxa"/>
        <w:tblCellSpacing w:w="20" w:type="dxa"/>
        <w:tblInd w:w="-228" w:type="dxa"/>
        <w:tblBorders>
          <w:top w:val="triple" w:sz="4" w:space="0" w:color="auto"/>
          <w:left w:val="triple" w:sz="4" w:space="0" w:color="auto"/>
          <w:bottom w:val="triple" w:sz="4" w:space="0" w:color="auto"/>
          <w:right w:val="triple" w:sz="4" w:space="0" w:color="auto"/>
          <w:insideH w:val="inset" w:sz="6" w:space="0" w:color="auto"/>
          <w:insideV w:val="inset" w:sz="6" w:space="0" w:color="auto"/>
        </w:tblBorders>
        <w:tblLook w:val="04A0" w:firstRow="1" w:lastRow="0" w:firstColumn="1" w:lastColumn="0" w:noHBand="0" w:noVBand="1"/>
      </w:tblPr>
      <w:tblGrid>
        <w:gridCol w:w="4122"/>
        <w:gridCol w:w="4122"/>
        <w:gridCol w:w="3072"/>
      </w:tblGrid>
      <w:tr w:rsidR="00492552" w:rsidRPr="00A02553" w14:paraId="17EBF816" w14:textId="77777777" w:rsidTr="005110F1">
        <w:trPr>
          <w:trHeight w:val="173"/>
          <w:tblCellSpacing w:w="20" w:type="dxa"/>
        </w:trPr>
        <w:tc>
          <w:tcPr>
            <w:tcW w:w="4062" w:type="dxa"/>
          </w:tcPr>
          <w:p w14:paraId="057D3A7B"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r w:rsidRPr="00A02553">
              <w:rPr>
                <w:rFonts w:asciiTheme="minorHAnsi" w:hAnsiTheme="minorHAnsi" w:cstheme="minorHAnsi"/>
                <w:b/>
                <w:bCs/>
                <w:i w:val="0"/>
                <w:iCs w:val="0"/>
                <w:sz w:val="22"/>
                <w:szCs w:val="22"/>
                <w:rtl/>
                <w:lang w:val="en-AE" w:bidi="ar-EG"/>
              </w:rPr>
              <w:t>90,000 جم</w:t>
            </w:r>
          </w:p>
        </w:tc>
        <w:tc>
          <w:tcPr>
            <w:tcW w:w="4082" w:type="dxa"/>
          </w:tcPr>
          <w:p w14:paraId="303939A1" w14:textId="77777777" w:rsidR="00492552" w:rsidRPr="00A02553" w:rsidRDefault="00492552" w:rsidP="005110F1">
            <w:pPr>
              <w:pStyle w:val="BodyText"/>
              <w:jc w:val="center"/>
              <w:rPr>
                <w:rFonts w:asciiTheme="minorHAnsi" w:hAnsiTheme="minorHAnsi" w:cstheme="minorHAnsi"/>
                <w:b/>
                <w:bCs/>
                <w:i w:val="0"/>
                <w:iCs w:val="0"/>
                <w:sz w:val="22"/>
                <w:szCs w:val="22"/>
                <w:rtl/>
                <w:lang w:val="en-AE" w:bidi="ar-EG"/>
              </w:rPr>
            </w:pPr>
            <w:r w:rsidRPr="00A02553">
              <w:rPr>
                <w:rFonts w:asciiTheme="minorHAnsi" w:hAnsiTheme="minorHAnsi" w:cstheme="minorHAnsi"/>
                <w:b/>
                <w:bCs/>
                <w:i w:val="0"/>
                <w:iCs w:val="0"/>
                <w:sz w:val="22"/>
                <w:szCs w:val="22"/>
                <w:rtl/>
                <w:lang w:val="en-AE" w:bidi="ar-EG"/>
              </w:rPr>
              <w:t xml:space="preserve">120,000 جم </w:t>
            </w:r>
          </w:p>
        </w:tc>
        <w:tc>
          <w:tcPr>
            <w:tcW w:w="3012" w:type="dxa"/>
          </w:tcPr>
          <w:p w14:paraId="1E64B121" w14:textId="77777777" w:rsidR="00492552" w:rsidRPr="00A02553" w:rsidRDefault="00492552" w:rsidP="005110F1">
            <w:pPr>
              <w:pStyle w:val="BodyText"/>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 xml:space="preserve">البرنامج التأميني </w:t>
            </w:r>
          </w:p>
        </w:tc>
      </w:tr>
      <w:tr w:rsidR="00492552" w:rsidRPr="00A02553" w14:paraId="06A66F23" w14:textId="77777777" w:rsidTr="005110F1">
        <w:trPr>
          <w:trHeight w:val="281"/>
          <w:tblCellSpacing w:w="20" w:type="dxa"/>
        </w:trPr>
        <w:tc>
          <w:tcPr>
            <w:tcW w:w="8184" w:type="dxa"/>
            <w:gridSpan w:val="2"/>
          </w:tcPr>
          <w:p w14:paraId="52992734" w14:textId="77777777" w:rsidR="00492552" w:rsidRPr="00A02553" w:rsidRDefault="00492552" w:rsidP="005110F1">
            <w:pPr>
              <w:pStyle w:val="BodyText"/>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lang w:bidi="ar-EG"/>
              </w:rPr>
              <w:t>EGP</w:t>
            </w:r>
          </w:p>
        </w:tc>
        <w:tc>
          <w:tcPr>
            <w:tcW w:w="3012" w:type="dxa"/>
          </w:tcPr>
          <w:p w14:paraId="5881CD1B" w14:textId="77777777" w:rsidR="00492552" w:rsidRPr="00A02553" w:rsidRDefault="00492552" w:rsidP="005110F1">
            <w:pPr>
              <w:pStyle w:val="BodyText"/>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العملة</w:t>
            </w:r>
          </w:p>
        </w:tc>
      </w:tr>
      <w:tr w:rsidR="00492552" w:rsidRPr="00A02553" w14:paraId="11C5B174" w14:textId="77777777" w:rsidTr="005110F1">
        <w:trPr>
          <w:trHeight w:val="281"/>
          <w:tblCellSpacing w:w="20" w:type="dxa"/>
        </w:trPr>
        <w:tc>
          <w:tcPr>
            <w:tcW w:w="8184" w:type="dxa"/>
            <w:gridSpan w:val="2"/>
          </w:tcPr>
          <w:p w14:paraId="3A023B87" w14:textId="77777777" w:rsidR="00492552" w:rsidRPr="00A02553" w:rsidRDefault="00492552" w:rsidP="005110F1">
            <w:pPr>
              <w:pStyle w:val="BodyText"/>
              <w:jc w:val="center"/>
              <w:rPr>
                <w:rFonts w:asciiTheme="minorHAnsi" w:hAnsiTheme="minorHAnsi" w:cstheme="minorHAnsi"/>
                <w:b/>
                <w:bCs/>
                <w:i w:val="0"/>
                <w:iCs w:val="0"/>
                <w:sz w:val="22"/>
                <w:szCs w:val="22"/>
                <w:lang w:bidi="ar-EG"/>
              </w:rPr>
            </w:pPr>
            <w:r w:rsidRPr="00A02553">
              <w:rPr>
                <w:rFonts w:asciiTheme="minorHAnsi" w:hAnsiTheme="minorHAnsi" w:cstheme="minorHAnsi"/>
                <w:b/>
                <w:bCs/>
                <w:i w:val="0"/>
                <w:iCs w:val="0"/>
                <w:sz w:val="22"/>
                <w:szCs w:val="22"/>
                <w:lang w:bidi="ar-EG"/>
              </w:rPr>
              <w:t>EGYPT only</w:t>
            </w:r>
          </w:p>
        </w:tc>
        <w:tc>
          <w:tcPr>
            <w:tcW w:w="3012" w:type="dxa"/>
          </w:tcPr>
          <w:p w14:paraId="02B26B29" w14:textId="77777777" w:rsidR="00492552" w:rsidRPr="00A02553" w:rsidRDefault="00492552" w:rsidP="005110F1">
            <w:pPr>
              <w:pStyle w:val="BodyText"/>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النطاق الجغرافي</w:t>
            </w:r>
          </w:p>
        </w:tc>
      </w:tr>
      <w:tr w:rsidR="00492552" w:rsidRPr="00A02553" w14:paraId="6599131A" w14:textId="77777777" w:rsidTr="005110F1">
        <w:trPr>
          <w:tblCellSpacing w:w="20" w:type="dxa"/>
        </w:trPr>
        <w:tc>
          <w:tcPr>
            <w:tcW w:w="11236" w:type="dxa"/>
            <w:gridSpan w:val="3"/>
          </w:tcPr>
          <w:p w14:paraId="68357367" w14:textId="77777777" w:rsidR="00492552" w:rsidRPr="00A02553" w:rsidRDefault="00492552" w:rsidP="005110F1">
            <w:pPr>
              <w:pStyle w:val="BodyText"/>
              <w:bidi/>
              <w:jc w:val="center"/>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 xml:space="preserve">                          الإقامة داخل المستشفى</w:t>
            </w:r>
          </w:p>
        </w:tc>
      </w:tr>
      <w:tr w:rsidR="00492552" w:rsidRPr="00A02553" w14:paraId="7CF51A99" w14:textId="77777777" w:rsidTr="005110F1">
        <w:trPr>
          <w:trHeight w:val="304"/>
          <w:tblCellSpacing w:w="20" w:type="dxa"/>
        </w:trPr>
        <w:tc>
          <w:tcPr>
            <w:tcW w:w="4062" w:type="dxa"/>
          </w:tcPr>
          <w:p w14:paraId="3C7EC0BC"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r w:rsidRPr="00A02553">
              <w:rPr>
                <w:rFonts w:asciiTheme="minorHAnsi" w:hAnsiTheme="minorHAnsi" w:cstheme="minorHAnsi"/>
                <w:b/>
                <w:bCs/>
                <w:i w:val="0"/>
                <w:iCs w:val="0"/>
                <w:sz w:val="22"/>
                <w:szCs w:val="22"/>
                <w:lang w:bidi="ar-EG"/>
              </w:rPr>
              <w:t xml:space="preserve">Double Room </w:t>
            </w:r>
          </w:p>
        </w:tc>
        <w:tc>
          <w:tcPr>
            <w:tcW w:w="4082" w:type="dxa"/>
          </w:tcPr>
          <w:p w14:paraId="65B4C28A"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r w:rsidRPr="00A02553">
              <w:rPr>
                <w:rFonts w:asciiTheme="minorHAnsi" w:hAnsiTheme="minorHAnsi" w:cstheme="minorHAnsi"/>
                <w:b/>
                <w:bCs/>
                <w:i w:val="0"/>
                <w:iCs w:val="0"/>
                <w:sz w:val="22"/>
                <w:szCs w:val="22"/>
                <w:lang w:bidi="ar-EG"/>
              </w:rPr>
              <w:t xml:space="preserve">Single Room </w:t>
            </w:r>
          </w:p>
        </w:tc>
        <w:tc>
          <w:tcPr>
            <w:tcW w:w="3012" w:type="dxa"/>
          </w:tcPr>
          <w:p w14:paraId="62980498" w14:textId="77777777" w:rsidR="00492552" w:rsidRPr="00A02553" w:rsidRDefault="00492552" w:rsidP="005110F1">
            <w:pPr>
              <w:pStyle w:val="BodyText"/>
              <w:jc w:val="center"/>
              <w:rPr>
                <w:rFonts w:asciiTheme="minorHAnsi" w:hAnsiTheme="minorHAnsi" w:cstheme="minorHAnsi"/>
                <w:b/>
                <w:bCs/>
                <w:i w:val="0"/>
                <w:iCs w:val="0"/>
                <w:sz w:val="22"/>
                <w:szCs w:val="22"/>
                <w:lang w:bidi="ar-EG"/>
              </w:rPr>
            </w:pPr>
            <w:r w:rsidRPr="00A02553">
              <w:rPr>
                <w:rFonts w:asciiTheme="minorHAnsi" w:hAnsiTheme="minorHAnsi" w:cstheme="minorHAnsi"/>
                <w:b/>
                <w:bCs/>
                <w:i w:val="0"/>
                <w:iCs w:val="0"/>
                <w:sz w:val="22"/>
                <w:szCs w:val="22"/>
                <w:rtl/>
                <w:lang w:bidi="ar-EG"/>
              </w:rPr>
              <w:t>درجة الإقامة</w:t>
            </w:r>
          </w:p>
        </w:tc>
      </w:tr>
      <w:tr w:rsidR="00492552" w:rsidRPr="00A02553" w14:paraId="3BC1CA40" w14:textId="77777777" w:rsidTr="005110F1">
        <w:trPr>
          <w:trHeight w:val="209"/>
          <w:tblCellSpacing w:w="20" w:type="dxa"/>
        </w:trPr>
        <w:tc>
          <w:tcPr>
            <w:tcW w:w="4062" w:type="dxa"/>
          </w:tcPr>
          <w:p w14:paraId="620A688D" w14:textId="77777777" w:rsidR="00492552" w:rsidRPr="00A02553" w:rsidRDefault="00492552" w:rsidP="005110F1">
            <w:pPr>
              <w:pStyle w:val="BodyText"/>
              <w:jc w:val="center"/>
              <w:rPr>
                <w:rFonts w:asciiTheme="minorHAnsi" w:hAnsiTheme="minorHAnsi" w:cstheme="minorHAnsi"/>
                <w:b/>
                <w:bCs/>
                <w:i w:val="0"/>
                <w:iCs w:val="0"/>
                <w:sz w:val="22"/>
                <w:szCs w:val="22"/>
                <w:lang w:bidi="ar-EG"/>
              </w:rPr>
            </w:pPr>
            <w:r w:rsidRPr="00A02553">
              <w:rPr>
                <w:rFonts w:asciiTheme="minorHAnsi" w:hAnsiTheme="minorHAnsi" w:cstheme="minorHAnsi"/>
                <w:b/>
                <w:bCs/>
                <w:i w:val="0"/>
                <w:iCs w:val="0"/>
                <w:sz w:val="22"/>
                <w:szCs w:val="22"/>
                <w:lang w:bidi="ar-EG"/>
              </w:rPr>
              <w:t>Tier 3</w:t>
            </w:r>
          </w:p>
        </w:tc>
        <w:tc>
          <w:tcPr>
            <w:tcW w:w="4082" w:type="dxa"/>
          </w:tcPr>
          <w:p w14:paraId="4459C48F"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r w:rsidRPr="00A02553">
              <w:rPr>
                <w:rFonts w:asciiTheme="minorHAnsi" w:hAnsiTheme="minorHAnsi" w:cstheme="minorHAnsi"/>
                <w:b/>
                <w:bCs/>
                <w:i w:val="0"/>
                <w:iCs w:val="0"/>
                <w:sz w:val="22"/>
                <w:szCs w:val="22"/>
                <w:lang w:val="en-AE" w:bidi="ar-EG"/>
              </w:rPr>
              <w:t>Tier 4</w:t>
            </w:r>
          </w:p>
        </w:tc>
        <w:tc>
          <w:tcPr>
            <w:tcW w:w="3012" w:type="dxa"/>
          </w:tcPr>
          <w:p w14:paraId="42D68BE6" w14:textId="77777777" w:rsidR="00492552" w:rsidRPr="00A02553" w:rsidRDefault="00492552" w:rsidP="005110F1">
            <w:pPr>
              <w:pStyle w:val="BodyText"/>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الشبكة الطبية</w:t>
            </w:r>
          </w:p>
        </w:tc>
      </w:tr>
      <w:tr w:rsidR="00492552" w:rsidRPr="00A02553" w14:paraId="79A8D223" w14:textId="77777777" w:rsidTr="005110F1">
        <w:trPr>
          <w:trHeight w:val="138"/>
          <w:tblCellSpacing w:w="20" w:type="dxa"/>
        </w:trPr>
        <w:tc>
          <w:tcPr>
            <w:tcW w:w="11236" w:type="dxa"/>
            <w:gridSpan w:val="3"/>
            <w:vAlign w:val="center"/>
          </w:tcPr>
          <w:p w14:paraId="1478CEF9" w14:textId="77777777" w:rsidR="00492552" w:rsidRPr="00A02553" w:rsidRDefault="00492552" w:rsidP="005110F1">
            <w:pPr>
              <w:pStyle w:val="BodyText"/>
              <w:bidi/>
              <w:jc w:val="center"/>
              <w:rPr>
                <w:rFonts w:asciiTheme="minorHAnsi" w:hAnsiTheme="minorHAnsi" w:cstheme="minorHAnsi"/>
                <w:b/>
                <w:bCs/>
                <w:i w:val="0"/>
                <w:iCs w:val="0"/>
                <w:sz w:val="22"/>
                <w:szCs w:val="22"/>
                <w:lang w:bidi="ar-EG"/>
              </w:rPr>
            </w:pPr>
            <w:r w:rsidRPr="00A02553">
              <w:rPr>
                <w:rFonts w:asciiTheme="minorHAnsi" w:hAnsiTheme="minorHAnsi" w:cstheme="minorHAnsi"/>
                <w:b/>
                <w:bCs/>
                <w:i w:val="0"/>
                <w:iCs w:val="0"/>
                <w:sz w:val="22"/>
                <w:szCs w:val="22"/>
                <w:rtl/>
                <w:lang w:bidi="ar-EG"/>
              </w:rPr>
              <w:t xml:space="preserve">                        الخدمات المغطاة </w:t>
            </w:r>
          </w:p>
        </w:tc>
      </w:tr>
      <w:tr w:rsidR="00492552" w:rsidRPr="00A02553" w14:paraId="280D956C" w14:textId="77777777" w:rsidTr="005110F1">
        <w:trPr>
          <w:trHeight w:val="5722"/>
          <w:tblCellSpacing w:w="20" w:type="dxa"/>
        </w:trPr>
        <w:tc>
          <w:tcPr>
            <w:tcW w:w="8184" w:type="dxa"/>
            <w:gridSpan w:val="2"/>
          </w:tcPr>
          <w:p w14:paraId="5C9284F2" w14:textId="77777777" w:rsidR="00492552" w:rsidRPr="00A02553" w:rsidRDefault="00492552" w:rsidP="005110F1">
            <w:pPr>
              <w:pStyle w:val="BodyText"/>
              <w:bidi/>
              <w:jc w:val="center"/>
              <w:rPr>
                <w:rFonts w:asciiTheme="minorHAnsi" w:hAnsiTheme="minorHAnsi" w:cstheme="minorHAnsi"/>
                <w:b/>
                <w:bCs/>
                <w:i w:val="0"/>
                <w:iCs w:val="0"/>
                <w:sz w:val="22"/>
                <w:szCs w:val="22"/>
                <w:rtl/>
              </w:rPr>
            </w:pPr>
          </w:p>
          <w:p w14:paraId="7C03180B"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p>
          <w:p w14:paraId="1DBE5FED"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p>
          <w:p w14:paraId="2B72B960"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p>
          <w:p w14:paraId="6B3E6D24"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p>
          <w:p w14:paraId="54EDF30A"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p>
          <w:p w14:paraId="4791B54D"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p>
          <w:p w14:paraId="3BE52FAD"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p>
          <w:p w14:paraId="6262DE7B"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p>
          <w:p w14:paraId="05FDFE56"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p>
          <w:p w14:paraId="7C12E10F"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p>
          <w:p w14:paraId="7B510903" w14:textId="77777777" w:rsidR="00492552" w:rsidRPr="00A02553" w:rsidRDefault="00492552" w:rsidP="005110F1">
            <w:pPr>
              <w:pStyle w:val="BodyText"/>
              <w:bidi/>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تغطية كاملة حتى الحد الأقصى</w:t>
            </w:r>
          </w:p>
          <w:p w14:paraId="6ED3AF00" w14:textId="77777777" w:rsidR="00492552" w:rsidRPr="00A02553" w:rsidRDefault="00492552" w:rsidP="005110F1">
            <w:pPr>
              <w:pStyle w:val="BodyText"/>
              <w:bidi/>
              <w:jc w:val="center"/>
              <w:rPr>
                <w:rFonts w:asciiTheme="minorHAnsi" w:hAnsiTheme="minorHAnsi" w:cstheme="minorHAnsi"/>
                <w:b/>
                <w:bCs/>
                <w:i w:val="0"/>
                <w:iCs w:val="0"/>
                <w:sz w:val="22"/>
                <w:szCs w:val="22"/>
                <w:rtl/>
                <w:lang w:bidi="ar-EG"/>
              </w:rPr>
            </w:pPr>
          </w:p>
        </w:tc>
        <w:tc>
          <w:tcPr>
            <w:tcW w:w="3012" w:type="dxa"/>
          </w:tcPr>
          <w:p w14:paraId="49ED7707"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مصاريف الغرفة والوجبات</w:t>
            </w:r>
          </w:p>
          <w:p w14:paraId="35FC3444"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أتعاب الطبيب و/أو الاستشاري</w:t>
            </w:r>
          </w:p>
          <w:p w14:paraId="276DDDAF"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أتعاب الجراحة</w:t>
            </w:r>
          </w:p>
          <w:p w14:paraId="3CDE5944"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أتعاب عناية التمريض العامة</w:t>
            </w:r>
          </w:p>
          <w:p w14:paraId="3913659D"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مصاريف إجراءات التشخيص</w:t>
            </w:r>
          </w:p>
          <w:p w14:paraId="382DFEB1"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مصاريف غرفة العمليات</w:t>
            </w:r>
          </w:p>
          <w:p w14:paraId="5790B127"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تكاليف غرفة الإفاقة</w:t>
            </w:r>
          </w:p>
          <w:p w14:paraId="64E911BD"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مصاريف وحدة العناية المركزة</w:t>
            </w:r>
          </w:p>
          <w:p w14:paraId="5C5A6111"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 xml:space="preserve"> كحد أقصى  14يومآ للفرد سنوياً</w:t>
            </w:r>
          </w:p>
          <w:p w14:paraId="124AA81D"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تكاليف العقاقير والأدوية المقدمة داخل المستشفى</w:t>
            </w:r>
          </w:p>
          <w:p w14:paraId="55201954"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تكاليف الضمادات</w:t>
            </w:r>
          </w:p>
          <w:p w14:paraId="4B789F94"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تكاليف أي خدمات أخرى مغطاة أثناء الإقامة</w:t>
            </w:r>
          </w:p>
          <w:p w14:paraId="6D8ED877"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تكاليف إقامة ولي الأمر المرافق للمؤمن عليه إذا كان عمره يقل عن 10 سنوات</w:t>
            </w:r>
          </w:p>
          <w:p w14:paraId="1C13360F" w14:textId="77777777" w:rsidR="00492552" w:rsidRPr="00A02553" w:rsidRDefault="00492552" w:rsidP="005110F1">
            <w:pPr>
              <w:pStyle w:val="BodyText"/>
              <w:tabs>
                <w:tab w:val="right" w:pos="653"/>
              </w:tabs>
              <w:bidi/>
              <w:spacing w:line="360" w:lineRule="auto"/>
              <w:jc w:val="lowKashida"/>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rPr>
              <w:t xml:space="preserve">مصاريف سيارة الإسعاف المحلية                                                                               </w:t>
            </w:r>
          </w:p>
        </w:tc>
      </w:tr>
    </w:tbl>
    <w:p w14:paraId="2C2A1E03"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66CE2165"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0CE40466"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22897554"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0E66DACE"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1AE4C8A9"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55F2BB3C"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5C05BD58"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633DBCEC"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52858F69"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68DB9BA3"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4BEEBD04"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20D62583"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5269CB03"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3F9E0350"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2BF1EA02"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7AAB0F50"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0F775FEF"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71A80EA4"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574699F8"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tbl>
      <w:tblPr>
        <w:tblStyle w:val="TableGrid"/>
        <w:tblpPr w:leftFromText="180" w:rightFromText="180" w:vertAnchor="text" w:horzAnchor="margin" w:tblpXSpec="center" w:tblpY="-269"/>
        <w:bidiVisual/>
        <w:tblW w:w="11484"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3975"/>
        <w:gridCol w:w="3975"/>
      </w:tblGrid>
      <w:tr w:rsidR="00492552" w:rsidRPr="00A02553" w14:paraId="37D73BFA" w14:textId="77777777" w:rsidTr="005110F1">
        <w:trPr>
          <w:tblCellSpacing w:w="20" w:type="dxa"/>
        </w:trPr>
        <w:tc>
          <w:tcPr>
            <w:tcW w:w="11404" w:type="dxa"/>
            <w:gridSpan w:val="3"/>
            <w:tcBorders>
              <w:top w:val="nil"/>
              <w:left w:val="nil"/>
              <w:bottom w:val="inset" w:sz="6" w:space="0" w:color="auto"/>
              <w:right w:val="nil"/>
            </w:tcBorders>
            <w:vAlign w:val="center"/>
          </w:tcPr>
          <w:p w14:paraId="4A8DAA9E" w14:textId="77777777" w:rsidR="00492552" w:rsidRPr="00A02553" w:rsidRDefault="00492552" w:rsidP="005110F1">
            <w:pPr>
              <w:pStyle w:val="BodyText"/>
              <w:bidi/>
              <w:jc w:val="center"/>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lastRenderedPageBreak/>
              <w:t>العيادات الخارجية</w:t>
            </w:r>
          </w:p>
        </w:tc>
      </w:tr>
      <w:tr w:rsidR="00492552" w:rsidRPr="00A02553" w14:paraId="1AB2E3DE" w14:textId="77777777" w:rsidTr="005110F1">
        <w:trPr>
          <w:trHeight w:val="33"/>
          <w:tblCellSpacing w:w="20" w:type="dxa"/>
        </w:trPr>
        <w:tc>
          <w:tcPr>
            <w:tcW w:w="3474" w:type="dxa"/>
            <w:tcBorders>
              <w:top w:val="inset" w:sz="6" w:space="0" w:color="auto"/>
              <w:left w:val="inset" w:sz="6" w:space="0" w:color="auto"/>
              <w:bottom w:val="single" w:sz="4" w:space="0" w:color="auto"/>
              <w:right w:val="inset" w:sz="6" w:space="0" w:color="auto"/>
            </w:tcBorders>
          </w:tcPr>
          <w:p w14:paraId="5724B1B9"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 xml:space="preserve">أتعاب استشارة الطبيب </w:t>
            </w:r>
          </w:p>
        </w:tc>
        <w:tc>
          <w:tcPr>
            <w:tcW w:w="7890" w:type="dxa"/>
            <w:gridSpan w:val="2"/>
            <w:vMerge w:val="restart"/>
            <w:tcBorders>
              <w:top w:val="inset" w:sz="6" w:space="0" w:color="auto"/>
              <w:left w:val="inset" w:sz="6" w:space="0" w:color="auto"/>
              <w:right w:val="inset" w:sz="6" w:space="0" w:color="auto"/>
            </w:tcBorders>
          </w:tcPr>
          <w:p w14:paraId="35C2E01F" w14:textId="77777777" w:rsidR="00492552" w:rsidRDefault="00492552" w:rsidP="005110F1">
            <w:pPr>
              <w:pStyle w:val="BodyText"/>
              <w:rPr>
                <w:rFonts w:asciiTheme="minorHAnsi" w:hAnsiTheme="minorHAnsi" w:cstheme="minorHAnsi"/>
                <w:b/>
                <w:bCs/>
                <w:i w:val="0"/>
                <w:iCs w:val="0"/>
                <w:sz w:val="22"/>
                <w:szCs w:val="22"/>
                <w:lang w:val="en-AE" w:bidi="ar-EG"/>
              </w:rPr>
            </w:pPr>
          </w:p>
          <w:p w14:paraId="101CDDE8" w14:textId="77777777" w:rsidR="00492552" w:rsidRDefault="00492552" w:rsidP="005110F1">
            <w:pPr>
              <w:pStyle w:val="BodyText"/>
              <w:rPr>
                <w:rFonts w:asciiTheme="minorHAnsi" w:hAnsiTheme="minorHAnsi" w:cstheme="minorHAnsi"/>
                <w:b/>
                <w:bCs/>
                <w:i w:val="0"/>
                <w:iCs w:val="0"/>
                <w:sz w:val="22"/>
                <w:szCs w:val="22"/>
                <w:lang w:val="en-AE" w:bidi="ar-EG"/>
              </w:rPr>
            </w:pPr>
          </w:p>
          <w:p w14:paraId="3E79BC30" w14:textId="77777777" w:rsidR="00492552" w:rsidRPr="00A02553" w:rsidRDefault="00492552" w:rsidP="005110F1">
            <w:pPr>
              <w:pStyle w:val="BodyText"/>
              <w:bidi/>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lang w:bidi="ar-EG"/>
              </w:rPr>
              <w:t>85</w:t>
            </w:r>
            <w:r w:rsidRPr="00A02553">
              <w:rPr>
                <w:rFonts w:asciiTheme="minorHAnsi" w:hAnsiTheme="minorHAnsi" w:cstheme="minorHAnsi"/>
                <w:b/>
                <w:bCs/>
                <w:i w:val="0"/>
                <w:iCs w:val="0"/>
                <w:sz w:val="22"/>
                <w:szCs w:val="22"/>
                <w:rtl/>
                <w:lang w:bidi="ar-EG"/>
              </w:rPr>
              <w:t xml:space="preserve"> % داخل الشبكة الطبية </w:t>
            </w:r>
          </w:p>
          <w:p w14:paraId="5F354C09" w14:textId="77777777" w:rsidR="00492552" w:rsidRPr="00477F15" w:rsidRDefault="00492552" w:rsidP="005110F1">
            <w:pPr>
              <w:pStyle w:val="BodyText"/>
              <w:rPr>
                <w:rFonts w:asciiTheme="minorHAnsi" w:hAnsiTheme="minorHAnsi" w:cstheme="minorHAnsi"/>
                <w:b/>
                <w:bCs/>
                <w:i w:val="0"/>
                <w:iCs w:val="0"/>
                <w:sz w:val="22"/>
                <w:szCs w:val="22"/>
                <w:lang w:val="en-AE" w:bidi="ar-EG"/>
              </w:rPr>
            </w:pPr>
          </w:p>
        </w:tc>
      </w:tr>
      <w:tr w:rsidR="00492552" w:rsidRPr="00A02553" w14:paraId="1CACA703" w14:textId="77777777" w:rsidTr="005110F1">
        <w:trPr>
          <w:trHeight w:val="687"/>
          <w:tblCellSpacing w:w="20" w:type="dxa"/>
        </w:trPr>
        <w:tc>
          <w:tcPr>
            <w:tcW w:w="3474" w:type="dxa"/>
            <w:tcBorders>
              <w:top w:val="single" w:sz="4" w:space="0" w:color="auto"/>
              <w:left w:val="inset" w:sz="6" w:space="0" w:color="auto"/>
              <w:bottom w:val="single" w:sz="4" w:space="0" w:color="auto"/>
              <w:right w:val="inset" w:sz="6" w:space="0" w:color="auto"/>
            </w:tcBorders>
          </w:tcPr>
          <w:p w14:paraId="5BDC7305" w14:textId="77777777" w:rsidR="00492552" w:rsidRPr="00A02553" w:rsidRDefault="00492552" w:rsidP="005110F1">
            <w:pPr>
              <w:pStyle w:val="BodyText"/>
              <w:bidi/>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 xml:space="preserve">التحاليل </w:t>
            </w:r>
          </w:p>
          <w:p w14:paraId="33356993" w14:textId="77777777" w:rsidR="00492552" w:rsidRPr="00A02553" w:rsidRDefault="00492552" w:rsidP="005110F1">
            <w:pPr>
              <w:pStyle w:val="BodyText"/>
              <w:bidi/>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 xml:space="preserve">الأشعة </w:t>
            </w:r>
          </w:p>
          <w:p w14:paraId="231FEF51" w14:textId="77777777" w:rsidR="00492552" w:rsidRPr="00A02553" w:rsidRDefault="00492552" w:rsidP="005110F1">
            <w:pPr>
              <w:pStyle w:val="BodyText"/>
              <w:bidi/>
              <w:rPr>
                <w:rFonts w:asciiTheme="minorHAnsi" w:hAnsiTheme="minorHAnsi" w:cstheme="minorHAnsi"/>
                <w:b/>
                <w:bCs/>
                <w:i w:val="0"/>
                <w:iCs w:val="0"/>
                <w:sz w:val="22"/>
                <w:szCs w:val="22"/>
                <w:u w:val="single"/>
                <w:rtl/>
                <w:lang w:bidi="ar-EG"/>
              </w:rPr>
            </w:pPr>
            <w:r w:rsidRPr="00A02553">
              <w:rPr>
                <w:rFonts w:asciiTheme="minorHAnsi" w:hAnsiTheme="minorHAnsi" w:cstheme="minorHAnsi"/>
                <w:b/>
                <w:bCs/>
                <w:i w:val="0"/>
                <w:iCs w:val="0"/>
                <w:sz w:val="22"/>
                <w:szCs w:val="22"/>
                <w:rtl/>
              </w:rPr>
              <w:t>عدد جلسات العلاج الطبيعي تحدد وفقاً للطبيب المعالج</w:t>
            </w:r>
          </w:p>
        </w:tc>
        <w:tc>
          <w:tcPr>
            <w:tcW w:w="7890" w:type="dxa"/>
            <w:gridSpan w:val="2"/>
            <w:vMerge/>
            <w:tcBorders>
              <w:left w:val="inset" w:sz="6" w:space="0" w:color="auto"/>
              <w:bottom w:val="single" w:sz="4" w:space="0" w:color="auto"/>
              <w:right w:val="inset" w:sz="6" w:space="0" w:color="auto"/>
            </w:tcBorders>
          </w:tcPr>
          <w:p w14:paraId="1B2CB1C6" w14:textId="77777777" w:rsidR="00492552" w:rsidRPr="00A02553" w:rsidRDefault="00492552" w:rsidP="005110F1">
            <w:pPr>
              <w:pStyle w:val="BodyText"/>
              <w:rPr>
                <w:rFonts w:asciiTheme="minorHAnsi" w:hAnsiTheme="minorHAnsi" w:cstheme="minorHAnsi"/>
                <w:b/>
                <w:bCs/>
                <w:i w:val="0"/>
                <w:iCs w:val="0"/>
                <w:sz w:val="22"/>
                <w:szCs w:val="22"/>
                <w:lang w:bidi="ar-EG"/>
              </w:rPr>
            </w:pPr>
          </w:p>
        </w:tc>
      </w:tr>
      <w:tr w:rsidR="00492552" w:rsidRPr="00A02553" w14:paraId="587F4B08" w14:textId="77777777" w:rsidTr="005110F1">
        <w:trPr>
          <w:trHeight w:val="45"/>
          <w:tblCellSpacing w:w="20" w:type="dxa"/>
        </w:trPr>
        <w:tc>
          <w:tcPr>
            <w:tcW w:w="3474" w:type="dxa"/>
            <w:tcBorders>
              <w:top w:val="inset" w:sz="6" w:space="0" w:color="auto"/>
              <w:left w:val="inset" w:sz="6" w:space="0" w:color="auto"/>
              <w:bottom w:val="single" w:sz="4" w:space="0" w:color="auto"/>
              <w:right w:val="inset" w:sz="6" w:space="0" w:color="auto"/>
            </w:tcBorders>
          </w:tcPr>
          <w:p w14:paraId="268FECC4"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rPr>
              <w:t>تكاليف الأدوية الموصوفة طبياً</w:t>
            </w:r>
          </w:p>
        </w:tc>
        <w:tc>
          <w:tcPr>
            <w:tcW w:w="7890" w:type="dxa"/>
            <w:gridSpan w:val="2"/>
            <w:tcBorders>
              <w:left w:val="inset" w:sz="6" w:space="0" w:color="auto"/>
              <w:bottom w:val="single" w:sz="4" w:space="0" w:color="auto"/>
              <w:right w:val="inset" w:sz="6" w:space="0" w:color="auto"/>
            </w:tcBorders>
          </w:tcPr>
          <w:p w14:paraId="7A7AEA66" w14:textId="77777777" w:rsidR="00492552" w:rsidRPr="00477F15" w:rsidRDefault="00492552" w:rsidP="005110F1">
            <w:pPr>
              <w:pStyle w:val="BodyText"/>
              <w:bidi/>
              <w:jc w:val="center"/>
              <w:rPr>
                <w:rFonts w:asciiTheme="minorHAnsi" w:hAnsiTheme="minorHAnsi" w:cstheme="minorHAnsi"/>
                <w:b/>
                <w:bCs/>
                <w:i w:val="0"/>
                <w:iCs w:val="0"/>
                <w:sz w:val="22"/>
                <w:szCs w:val="22"/>
                <w:lang w:bidi="ar-EG"/>
              </w:rPr>
            </w:pPr>
            <w:r>
              <w:rPr>
                <w:rFonts w:asciiTheme="minorHAnsi" w:hAnsiTheme="minorHAnsi" w:cstheme="minorHAnsi"/>
                <w:b/>
                <w:bCs/>
                <w:i w:val="0"/>
                <w:iCs w:val="0"/>
                <w:sz w:val="22"/>
                <w:szCs w:val="22"/>
                <w:lang w:bidi="ar-EG"/>
              </w:rPr>
              <w:t>80</w:t>
            </w:r>
            <w:r w:rsidRPr="00A02553">
              <w:rPr>
                <w:rFonts w:asciiTheme="minorHAnsi" w:hAnsiTheme="minorHAnsi" w:cstheme="minorHAnsi"/>
                <w:b/>
                <w:bCs/>
                <w:i w:val="0"/>
                <w:iCs w:val="0"/>
                <w:sz w:val="22"/>
                <w:szCs w:val="22"/>
                <w:rtl/>
                <w:lang w:bidi="ar-EG"/>
              </w:rPr>
              <w:t xml:space="preserve"> % داخل الشبكة الطبية </w:t>
            </w:r>
          </w:p>
        </w:tc>
      </w:tr>
      <w:tr w:rsidR="00492552" w:rsidRPr="00A02553" w14:paraId="71C12005" w14:textId="77777777" w:rsidTr="005110F1">
        <w:trPr>
          <w:trHeight w:val="45"/>
          <w:tblCellSpacing w:w="20" w:type="dxa"/>
        </w:trPr>
        <w:tc>
          <w:tcPr>
            <w:tcW w:w="11404" w:type="dxa"/>
            <w:gridSpan w:val="3"/>
            <w:tcBorders>
              <w:top w:val="inset" w:sz="6" w:space="0" w:color="auto"/>
              <w:left w:val="inset" w:sz="6" w:space="0" w:color="auto"/>
              <w:bottom w:val="inset" w:sz="6" w:space="0" w:color="auto"/>
              <w:right w:val="inset" w:sz="6" w:space="0" w:color="auto"/>
            </w:tcBorders>
          </w:tcPr>
          <w:p w14:paraId="266E550A" w14:textId="77777777" w:rsidR="00492552" w:rsidRPr="00A02553" w:rsidRDefault="00492552" w:rsidP="005110F1">
            <w:pPr>
              <w:pStyle w:val="BodyText"/>
              <w:bidi/>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rPr>
              <w:t>الخدمات الإضافية</w:t>
            </w:r>
          </w:p>
        </w:tc>
      </w:tr>
      <w:tr w:rsidR="00492552" w:rsidRPr="00A02553" w14:paraId="22B6A546" w14:textId="77777777" w:rsidTr="005110F1">
        <w:trPr>
          <w:trHeight w:val="1475"/>
          <w:tblCellSpacing w:w="20" w:type="dxa"/>
        </w:trPr>
        <w:tc>
          <w:tcPr>
            <w:tcW w:w="3474" w:type="dxa"/>
            <w:tcBorders>
              <w:top w:val="inset" w:sz="6" w:space="0" w:color="auto"/>
              <w:left w:val="inset" w:sz="6" w:space="0" w:color="auto"/>
              <w:bottom w:val="inset" w:sz="6" w:space="0" w:color="auto"/>
              <w:right w:val="inset" w:sz="6" w:space="0" w:color="auto"/>
            </w:tcBorders>
          </w:tcPr>
          <w:p w14:paraId="18F65349"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rPr>
              <w:t xml:space="preserve">الأسنان </w:t>
            </w:r>
          </w:p>
          <w:p w14:paraId="3CE5C78D"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الكشف</w:t>
            </w:r>
          </w:p>
          <w:p w14:paraId="56253042"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 xml:space="preserve">الخلـع العادي والجراحي </w:t>
            </w:r>
          </w:p>
          <w:p w14:paraId="6BB92B1E"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 xml:space="preserve">الحشو العادي </w:t>
            </w:r>
          </w:p>
          <w:p w14:paraId="39B80141"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 xml:space="preserve">علاج اللثة – كحت الجير </w:t>
            </w:r>
          </w:p>
          <w:p w14:paraId="6314EF0E"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 xml:space="preserve">علاج الجذور </w:t>
            </w:r>
          </w:p>
          <w:p w14:paraId="3523E120"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الأشعة السينية – بانوراما فقط</w:t>
            </w:r>
          </w:p>
          <w:p w14:paraId="3C8057D3"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الادويـة الموصوفة</w:t>
            </w:r>
          </w:p>
          <w:p w14:paraId="22B61345" w14:textId="3773684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(الجسور، التركيبات، طقم الأسنان، التقويم، تلميع وتنظيف الأسنان، زرع الأسنان غير مغطاة</w:t>
            </w:r>
            <w:r w:rsidRPr="00A02553">
              <w:rPr>
                <w:rFonts w:asciiTheme="minorHAnsi" w:hAnsiTheme="minorHAnsi" w:cstheme="minorHAnsi"/>
                <w:b/>
                <w:bCs/>
                <w:i w:val="0"/>
                <w:iCs w:val="0"/>
                <w:sz w:val="22"/>
                <w:szCs w:val="22"/>
              </w:rPr>
              <w:t xml:space="preserve"> (</w:t>
            </w:r>
          </w:p>
        </w:tc>
        <w:tc>
          <w:tcPr>
            <w:tcW w:w="7890" w:type="dxa"/>
            <w:gridSpan w:val="2"/>
            <w:tcBorders>
              <w:top w:val="inset" w:sz="6" w:space="0" w:color="auto"/>
              <w:left w:val="inset" w:sz="6" w:space="0" w:color="auto"/>
              <w:bottom w:val="inset" w:sz="6" w:space="0" w:color="auto"/>
              <w:right w:val="inset" w:sz="6" w:space="0" w:color="auto"/>
            </w:tcBorders>
          </w:tcPr>
          <w:p w14:paraId="3E0DFAD5" w14:textId="77777777" w:rsidR="00492552" w:rsidRPr="00A02553" w:rsidRDefault="00492552" w:rsidP="005110F1">
            <w:pPr>
              <w:pStyle w:val="BodyText"/>
              <w:bidi/>
              <w:jc w:val="center"/>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Pr>
              <w:t xml:space="preserve"> </w:t>
            </w:r>
          </w:p>
          <w:p w14:paraId="395CA322" w14:textId="77777777" w:rsidR="00492552" w:rsidRPr="00A02553" w:rsidRDefault="00492552" w:rsidP="005110F1">
            <w:pPr>
              <w:pStyle w:val="BodyText"/>
              <w:bidi/>
              <w:jc w:val="center"/>
              <w:rPr>
                <w:rFonts w:asciiTheme="minorHAnsi" w:hAnsiTheme="minorHAnsi" w:cstheme="minorHAnsi"/>
                <w:b/>
                <w:bCs/>
                <w:i w:val="0"/>
                <w:iCs w:val="0"/>
                <w:sz w:val="22"/>
                <w:szCs w:val="22"/>
              </w:rPr>
            </w:pPr>
          </w:p>
          <w:p w14:paraId="31EB1C74" w14:textId="77777777" w:rsidR="00492552" w:rsidRPr="00A02553" w:rsidRDefault="00492552" w:rsidP="005110F1">
            <w:pPr>
              <w:pStyle w:val="BodyText"/>
              <w:bidi/>
              <w:jc w:val="center"/>
              <w:rPr>
                <w:rFonts w:asciiTheme="minorHAnsi" w:hAnsiTheme="minorHAnsi" w:cstheme="minorHAnsi"/>
                <w:b/>
                <w:bCs/>
                <w:i w:val="0"/>
                <w:iCs w:val="0"/>
                <w:sz w:val="22"/>
                <w:szCs w:val="22"/>
              </w:rPr>
            </w:pPr>
          </w:p>
          <w:p w14:paraId="23AF6476" w14:textId="77777777" w:rsidR="00492552" w:rsidRPr="00A02553" w:rsidRDefault="00492552" w:rsidP="005110F1">
            <w:pPr>
              <w:pStyle w:val="BodyText"/>
              <w:bidi/>
              <w:jc w:val="center"/>
              <w:rPr>
                <w:rFonts w:asciiTheme="minorHAnsi" w:hAnsiTheme="minorHAnsi" w:cstheme="minorHAnsi"/>
                <w:b/>
                <w:bCs/>
                <w:i w:val="0"/>
                <w:iCs w:val="0"/>
                <w:sz w:val="22"/>
                <w:szCs w:val="22"/>
                <w:lang w:bidi="ar-EG"/>
              </w:rPr>
            </w:pPr>
          </w:p>
          <w:p w14:paraId="1AADBFF0" w14:textId="77777777" w:rsidR="00492552" w:rsidRPr="00A02553" w:rsidRDefault="00492552" w:rsidP="005110F1">
            <w:pPr>
              <w:pStyle w:val="BodyText"/>
              <w:bidi/>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تغطية كاملة حتى الحد الأقصى</w:t>
            </w:r>
          </w:p>
          <w:p w14:paraId="16A90F17" w14:textId="77777777" w:rsidR="00492552" w:rsidRPr="00A02553" w:rsidRDefault="00492552" w:rsidP="005110F1">
            <w:pPr>
              <w:pStyle w:val="BodyText"/>
              <w:bidi/>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 xml:space="preserve">مع تحمل المريض 15 % على الكشف </w:t>
            </w:r>
          </w:p>
          <w:p w14:paraId="6EB4A1F8" w14:textId="77777777" w:rsidR="00492552" w:rsidRPr="00A02553" w:rsidRDefault="00492552" w:rsidP="005110F1">
            <w:pPr>
              <w:pStyle w:val="BodyText"/>
              <w:rPr>
                <w:rFonts w:asciiTheme="minorHAnsi" w:hAnsiTheme="minorHAnsi" w:cstheme="minorHAnsi"/>
                <w:b/>
                <w:bCs/>
                <w:i w:val="0"/>
                <w:iCs w:val="0"/>
                <w:sz w:val="22"/>
                <w:szCs w:val="22"/>
                <w:lang w:val="en-AE" w:bidi="ar-EG"/>
              </w:rPr>
            </w:pPr>
          </w:p>
        </w:tc>
      </w:tr>
      <w:tr w:rsidR="00492552" w:rsidRPr="00A02553" w14:paraId="76E2DA92" w14:textId="77777777" w:rsidTr="005110F1">
        <w:trPr>
          <w:trHeight w:val="1472"/>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53EF43C6" w14:textId="77777777" w:rsidR="00492552" w:rsidRPr="00A02553" w:rsidRDefault="00492552" w:rsidP="005110F1">
            <w:pPr>
              <w:pStyle w:val="BodyText"/>
              <w:bidi/>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النظر</w:t>
            </w:r>
            <w:r w:rsidRPr="00A02553">
              <w:rPr>
                <w:rFonts w:asciiTheme="minorHAnsi" w:hAnsiTheme="minorHAnsi" w:cstheme="minorHAnsi"/>
                <w:b/>
                <w:bCs/>
                <w:i w:val="0"/>
                <w:iCs w:val="0"/>
                <w:sz w:val="22"/>
                <w:szCs w:val="22"/>
              </w:rPr>
              <w:t xml:space="preserve"> </w:t>
            </w:r>
            <w:r w:rsidRPr="00A02553">
              <w:rPr>
                <w:rFonts w:asciiTheme="minorHAnsi" w:hAnsiTheme="minorHAnsi" w:cstheme="minorHAnsi"/>
                <w:b/>
                <w:bCs/>
                <w:i w:val="0"/>
                <w:iCs w:val="0"/>
                <w:sz w:val="22"/>
                <w:szCs w:val="22"/>
                <w:rtl/>
              </w:rPr>
              <w:t xml:space="preserve">والنظارات </w:t>
            </w:r>
          </w:p>
          <w:p w14:paraId="1D07D880" w14:textId="77777777" w:rsidR="00492552" w:rsidRPr="00A02553" w:rsidRDefault="00492552" w:rsidP="005110F1">
            <w:pPr>
              <w:pStyle w:val="BodyText"/>
              <w:bidi/>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 xml:space="preserve">لنسبة </w:t>
            </w:r>
            <w:r w:rsidRPr="00A02553">
              <w:rPr>
                <w:rFonts w:asciiTheme="minorHAnsi" w:hAnsiTheme="minorHAnsi" w:cstheme="minorHAnsi"/>
                <w:b/>
                <w:bCs/>
                <w:i w:val="0"/>
                <w:iCs w:val="0"/>
                <w:sz w:val="22"/>
                <w:szCs w:val="22"/>
              </w:rPr>
              <w:t>10</w:t>
            </w:r>
            <w:r w:rsidRPr="00A02553">
              <w:rPr>
                <w:rFonts w:asciiTheme="minorHAnsi" w:hAnsiTheme="minorHAnsi" w:cstheme="minorHAnsi"/>
                <w:b/>
                <w:bCs/>
                <w:i w:val="0"/>
                <w:iCs w:val="0"/>
                <w:sz w:val="22"/>
                <w:szCs w:val="22"/>
                <w:rtl/>
              </w:rPr>
              <w:t xml:space="preserve"> % من العدد الإجمالي للوثيقة</w:t>
            </w:r>
          </w:p>
          <w:p w14:paraId="51096A9C" w14:textId="77777777" w:rsidR="00492552" w:rsidRPr="00A02553" w:rsidRDefault="00492552" w:rsidP="005110F1">
            <w:pPr>
              <w:pStyle w:val="BodyText"/>
              <w:bidi/>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فحص النظر لتشخيص (طول، قصر النظر، اللابؤرية) مرة واحدة سنوياً</w:t>
            </w:r>
          </w:p>
          <w:p w14:paraId="714BC0C7" w14:textId="77777777" w:rsidR="00492552" w:rsidRPr="00A02553" w:rsidRDefault="00492552" w:rsidP="005110F1">
            <w:pPr>
              <w:pStyle w:val="BodyText"/>
              <w:jc w:val="right"/>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عدسات وإطارت النظارة الطبية مرة واحدة كل عامين</w:t>
            </w:r>
          </w:p>
        </w:tc>
        <w:tc>
          <w:tcPr>
            <w:tcW w:w="7890" w:type="dxa"/>
            <w:gridSpan w:val="2"/>
            <w:tcBorders>
              <w:top w:val="inset" w:sz="6" w:space="0" w:color="auto"/>
              <w:left w:val="inset" w:sz="6" w:space="0" w:color="auto"/>
              <w:bottom w:val="inset" w:sz="6" w:space="0" w:color="auto"/>
              <w:right w:val="inset" w:sz="6" w:space="0" w:color="auto"/>
            </w:tcBorders>
            <w:vAlign w:val="center"/>
          </w:tcPr>
          <w:p w14:paraId="022F97E5" w14:textId="77777777" w:rsidR="00492552" w:rsidRPr="00A02553" w:rsidRDefault="00492552" w:rsidP="005110F1">
            <w:pPr>
              <w:pStyle w:val="BodyText"/>
              <w:bidi/>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rPr>
              <w:t>بحد أقصى 2,000 جم للفرد سنوياً</w:t>
            </w:r>
          </w:p>
        </w:tc>
      </w:tr>
      <w:tr w:rsidR="00492552" w:rsidRPr="00A02553" w14:paraId="7DBA67EC" w14:textId="77777777" w:rsidTr="005110F1">
        <w:trPr>
          <w:trHeight w:val="3804"/>
          <w:tblCellSpacing w:w="20" w:type="dxa"/>
        </w:trPr>
        <w:tc>
          <w:tcPr>
            <w:tcW w:w="3474" w:type="dxa"/>
            <w:tcBorders>
              <w:top w:val="inset" w:sz="6" w:space="0" w:color="auto"/>
              <w:left w:val="inset" w:sz="6" w:space="0" w:color="auto"/>
              <w:bottom w:val="inset" w:sz="6" w:space="0" w:color="auto"/>
              <w:right w:val="inset" w:sz="6" w:space="0" w:color="auto"/>
            </w:tcBorders>
          </w:tcPr>
          <w:p w14:paraId="77E7FD96"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 xml:space="preserve">الحمـل والـولادة لعدد 10 حالات سنوياً </w:t>
            </w:r>
          </w:p>
          <w:p w14:paraId="19F85FA7"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 xml:space="preserve">الاختبارات والفحوص الخاصة بالحمل </w:t>
            </w:r>
          </w:p>
          <w:p w14:paraId="687A3C64"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أتعاب استشارة الطبيب</w:t>
            </w:r>
          </w:p>
          <w:p w14:paraId="346BC768"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أتعاب العناية قبل وأثناء وبعد الولادة</w:t>
            </w:r>
          </w:p>
          <w:p w14:paraId="25CDBD05"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تكاليف الولادة القيصرية إذا كانت بناء على ضرورة طبية</w:t>
            </w:r>
          </w:p>
          <w:p w14:paraId="60D9334B"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 xml:space="preserve">تكاليف خدمات المستشفى             </w:t>
            </w:r>
          </w:p>
          <w:p w14:paraId="0791B338"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تكاليف الفيتامينات</w:t>
            </w:r>
          </w:p>
          <w:p w14:paraId="7B951F31"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تكاليف علاج المضاعفات الناتجة عن الحمل</w:t>
            </w:r>
          </w:p>
          <w:p w14:paraId="22DA8F51"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تكاليف الإجهاض القانوني (شرط إثبات ضرورته الطبية من قبل الطبيب)</w:t>
            </w:r>
          </w:p>
          <w:p w14:paraId="35B8DB49"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Pr>
            </w:pPr>
            <w:r w:rsidRPr="00A02553">
              <w:rPr>
                <w:rFonts w:asciiTheme="minorHAnsi" w:hAnsiTheme="minorHAnsi" w:cstheme="minorHAnsi"/>
                <w:b/>
                <w:bCs/>
                <w:i w:val="0"/>
                <w:iCs w:val="0"/>
                <w:sz w:val="22"/>
                <w:szCs w:val="22"/>
                <w:rtl/>
              </w:rPr>
              <w:t xml:space="preserve">تكاليف العناية بالمولود أثناء وجود الأم بالمستشفى      </w:t>
            </w:r>
          </w:p>
          <w:p w14:paraId="0FC15697"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 xml:space="preserve">تكاليف الفحوصات المعملية الاعتيادية </w:t>
            </w:r>
          </w:p>
          <w:p w14:paraId="072394E2" w14:textId="77777777" w:rsidR="00492552" w:rsidRPr="00A02553" w:rsidRDefault="00492552" w:rsidP="005110F1">
            <w:pPr>
              <w:pStyle w:val="BodyText"/>
              <w:tabs>
                <w:tab w:val="right" w:pos="653"/>
              </w:tabs>
              <w:bidi/>
              <w:jc w:val="lowKashida"/>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للمواليد حديثي الولادة</w:t>
            </w:r>
          </w:p>
        </w:tc>
        <w:tc>
          <w:tcPr>
            <w:tcW w:w="3935" w:type="dxa"/>
            <w:tcBorders>
              <w:top w:val="inset" w:sz="6" w:space="0" w:color="auto"/>
              <w:left w:val="inset" w:sz="6" w:space="0" w:color="auto"/>
              <w:bottom w:val="inset" w:sz="6" w:space="0" w:color="auto"/>
              <w:right w:val="inset" w:sz="6" w:space="0" w:color="auto"/>
            </w:tcBorders>
          </w:tcPr>
          <w:p w14:paraId="7B135426"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p>
          <w:p w14:paraId="2F9042E5"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p>
          <w:p w14:paraId="4C63263B"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p>
          <w:p w14:paraId="12BE7383"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p>
          <w:p w14:paraId="2F622668"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p>
          <w:p w14:paraId="63683800" w14:textId="37C733C1" w:rsidR="00492552" w:rsidRPr="00A02553" w:rsidRDefault="00492552" w:rsidP="005110F1">
            <w:pPr>
              <w:pStyle w:val="BodyText"/>
              <w:jc w:val="center"/>
              <w:rPr>
                <w:rFonts w:asciiTheme="minorHAnsi" w:hAnsiTheme="minorHAnsi" w:cstheme="minorHAnsi"/>
                <w:b/>
                <w:bCs/>
                <w:i w:val="0"/>
                <w:iCs w:val="0"/>
                <w:sz w:val="22"/>
                <w:szCs w:val="22"/>
                <w:rtl/>
                <w:lang w:val="en-AE" w:bidi="ar-EG"/>
              </w:rPr>
            </w:pPr>
            <w:r w:rsidRPr="00A02553">
              <w:rPr>
                <w:rFonts w:asciiTheme="minorHAnsi" w:hAnsiTheme="minorHAnsi" w:cstheme="minorHAnsi"/>
                <w:b/>
                <w:bCs/>
                <w:i w:val="0"/>
                <w:iCs w:val="0"/>
                <w:sz w:val="22"/>
                <w:szCs w:val="22"/>
                <w:rtl/>
                <w:lang w:val="en-AE" w:bidi="ar-EG"/>
              </w:rPr>
              <w:t xml:space="preserve">بحد أقصى </w:t>
            </w:r>
            <w:r w:rsidR="00630C9E">
              <w:rPr>
                <w:rFonts w:asciiTheme="minorHAnsi" w:hAnsiTheme="minorHAnsi" w:cstheme="minorHAnsi" w:hint="cs"/>
                <w:b/>
                <w:bCs/>
                <w:i w:val="0"/>
                <w:iCs w:val="0"/>
                <w:sz w:val="22"/>
                <w:szCs w:val="22"/>
                <w:rtl/>
                <w:lang w:val="en-AE" w:bidi="ar-EG"/>
              </w:rPr>
              <w:t>20</w:t>
            </w:r>
            <w:r w:rsidRPr="00A02553">
              <w:rPr>
                <w:rFonts w:asciiTheme="minorHAnsi" w:hAnsiTheme="minorHAnsi" w:cstheme="minorHAnsi"/>
                <w:b/>
                <w:bCs/>
                <w:i w:val="0"/>
                <w:iCs w:val="0"/>
                <w:sz w:val="22"/>
                <w:szCs w:val="22"/>
                <w:rtl/>
                <w:lang w:val="en-AE" w:bidi="ar-EG"/>
              </w:rPr>
              <w:t xml:space="preserve">,000 جم للحالة سنوياً </w:t>
            </w:r>
          </w:p>
          <w:p w14:paraId="30393822" w14:textId="77777777" w:rsidR="00492552" w:rsidRPr="00A02553" w:rsidRDefault="00492552" w:rsidP="005110F1">
            <w:pPr>
              <w:pStyle w:val="BodyText"/>
              <w:jc w:val="center"/>
              <w:rPr>
                <w:rFonts w:asciiTheme="minorHAnsi" w:hAnsiTheme="minorHAnsi" w:cstheme="minorHAnsi"/>
                <w:b/>
                <w:bCs/>
                <w:i w:val="0"/>
                <w:iCs w:val="0"/>
                <w:sz w:val="22"/>
                <w:szCs w:val="22"/>
                <w:rtl/>
                <w:lang w:val="en-AE" w:bidi="ar-EG"/>
              </w:rPr>
            </w:pPr>
            <w:r w:rsidRPr="00A02553">
              <w:rPr>
                <w:rFonts w:asciiTheme="minorHAnsi" w:hAnsiTheme="minorHAnsi" w:cstheme="minorHAnsi"/>
                <w:b/>
                <w:bCs/>
                <w:i w:val="0"/>
                <w:iCs w:val="0"/>
                <w:sz w:val="22"/>
                <w:szCs w:val="22"/>
                <w:rtl/>
                <w:lang w:val="en-AE" w:bidi="ar-EG"/>
              </w:rPr>
              <w:t xml:space="preserve">شاملة </w:t>
            </w:r>
          </w:p>
          <w:p w14:paraId="1E2B4BEB" w14:textId="77777777" w:rsidR="00492552" w:rsidRPr="00A02553" w:rsidRDefault="00492552" w:rsidP="005110F1">
            <w:pPr>
              <w:pStyle w:val="BodyText"/>
              <w:jc w:val="center"/>
              <w:rPr>
                <w:rFonts w:asciiTheme="minorHAnsi" w:hAnsiTheme="minorHAnsi" w:cstheme="minorHAnsi"/>
                <w:b/>
                <w:bCs/>
                <w:i w:val="0"/>
                <w:iCs w:val="0"/>
                <w:sz w:val="22"/>
                <w:szCs w:val="22"/>
                <w:rtl/>
                <w:lang w:val="en-AE" w:bidi="ar-EG"/>
              </w:rPr>
            </w:pPr>
            <w:r w:rsidRPr="00A02553">
              <w:rPr>
                <w:rFonts w:asciiTheme="minorHAnsi" w:hAnsiTheme="minorHAnsi" w:cstheme="minorHAnsi"/>
                <w:b/>
                <w:bCs/>
                <w:i w:val="0"/>
                <w:iCs w:val="0"/>
                <w:sz w:val="22"/>
                <w:szCs w:val="22"/>
                <w:rtl/>
                <w:lang w:val="en-AE" w:bidi="ar-EG"/>
              </w:rPr>
              <w:t xml:space="preserve">(ولادة طبيعية أو قيصرية ومتابعة الحمل) </w:t>
            </w:r>
          </w:p>
        </w:tc>
        <w:tc>
          <w:tcPr>
            <w:tcW w:w="3915" w:type="dxa"/>
            <w:tcBorders>
              <w:top w:val="inset" w:sz="6" w:space="0" w:color="auto"/>
              <w:left w:val="inset" w:sz="6" w:space="0" w:color="auto"/>
              <w:bottom w:val="inset" w:sz="6" w:space="0" w:color="auto"/>
              <w:right w:val="inset" w:sz="6" w:space="0" w:color="auto"/>
            </w:tcBorders>
          </w:tcPr>
          <w:p w14:paraId="7E0C287F"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p>
          <w:p w14:paraId="337A7DD5"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p>
          <w:p w14:paraId="7D3A2B38"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p>
          <w:p w14:paraId="3B98F130"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p>
          <w:p w14:paraId="7569A35D" w14:textId="77777777" w:rsidR="00492552" w:rsidRPr="00A02553" w:rsidRDefault="00492552" w:rsidP="005110F1">
            <w:pPr>
              <w:pStyle w:val="BodyText"/>
              <w:jc w:val="center"/>
              <w:rPr>
                <w:rFonts w:asciiTheme="minorHAnsi" w:hAnsiTheme="minorHAnsi" w:cstheme="minorHAnsi"/>
                <w:b/>
                <w:bCs/>
                <w:i w:val="0"/>
                <w:iCs w:val="0"/>
                <w:sz w:val="22"/>
                <w:szCs w:val="22"/>
                <w:lang w:val="en-AE" w:bidi="ar-EG"/>
              </w:rPr>
            </w:pPr>
          </w:p>
          <w:p w14:paraId="70AD1A52" w14:textId="3BA0200A" w:rsidR="00492552" w:rsidRPr="00A02553" w:rsidRDefault="00492552" w:rsidP="005110F1">
            <w:pPr>
              <w:pStyle w:val="BodyText"/>
              <w:jc w:val="center"/>
              <w:rPr>
                <w:rFonts w:asciiTheme="minorHAnsi" w:hAnsiTheme="minorHAnsi" w:cstheme="minorHAnsi"/>
                <w:b/>
                <w:bCs/>
                <w:i w:val="0"/>
                <w:iCs w:val="0"/>
                <w:sz w:val="22"/>
                <w:szCs w:val="22"/>
                <w:rtl/>
                <w:lang w:val="en-AE" w:bidi="ar-EG"/>
              </w:rPr>
            </w:pPr>
            <w:r w:rsidRPr="00A02553">
              <w:rPr>
                <w:rFonts w:asciiTheme="minorHAnsi" w:hAnsiTheme="minorHAnsi" w:cstheme="minorHAnsi"/>
                <w:b/>
                <w:bCs/>
                <w:i w:val="0"/>
                <w:iCs w:val="0"/>
                <w:sz w:val="22"/>
                <w:szCs w:val="22"/>
                <w:rtl/>
                <w:lang w:val="en-AE" w:bidi="ar-EG"/>
              </w:rPr>
              <w:t xml:space="preserve">بحد أقصى </w:t>
            </w:r>
            <w:r w:rsidR="00630C9E">
              <w:rPr>
                <w:rFonts w:asciiTheme="minorHAnsi" w:hAnsiTheme="minorHAnsi" w:cstheme="minorHAnsi" w:hint="cs"/>
                <w:b/>
                <w:bCs/>
                <w:i w:val="0"/>
                <w:iCs w:val="0"/>
                <w:sz w:val="22"/>
                <w:szCs w:val="22"/>
                <w:rtl/>
                <w:lang w:val="en-AE" w:bidi="ar-EG"/>
              </w:rPr>
              <w:t>15</w:t>
            </w:r>
            <w:r w:rsidRPr="00A02553">
              <w:rPr>
                <w:rFonts w:asciiTheme="minorHAnsi" w:hAnsiTheme="minorHAnsi" w:cstheme="minorHAnsi"/>
                <w:b/>
                <w:bCs/>
                <w:i w:val="0"/>
                <w:iCs w:val="0"/>
                <w:sz w:val="22"/>
                <w:szCs w:val="22"/>
                <w:rtl/>
                <w:lang w:val="en-AE" w:bidi="ar-EG"/>
              </w:rPr>
              <w:t xml:space="preserve">,000 جم للحالة سنوياً </w:t>
            </w:r>
          </w:p>
          <w:p w14:paraId="3BD7BF97" w14:textId="77777777" w:rsidR="00492552" w:rsidRPr="00A02553" w:rsidRDefault="00492552" w:rsidP="005110F1">
            <w:pPr>
              <w:pStyle w:val="BodyText"/>
              <w:jc w:val="center"/>
              <w:rPr>
                <w:rFonts w:asciiTheme="minorHAnsi" w:hAnsiTheme="minorHAnsi" w:cstheme="minorHAnsi"/>
                <w:b/>
                <w:bCs/>
                <w:i w:val="0"/>
                <w:iCs w:val="0"/>
                <w:sz w:val="22"/>
                <w:szCs w:val="22"/>
                <w:rtl/>
                <w:lang w:val="en-AE" w:bidi="ar-EG"/>
              </w:rPr>
            </w:pPr>
            <w:r w:rsidRPr="00A02553">
              <w:rPr>
                <w:rFonts w:asciiTheme="minorHAnsi" w:hAnsiTheme="minorHAnsi" w:cstheme="minorHAnsi"/>
                <w:b/>
                <w:bCs/>
                <w:i w:val="0"/>
                <w:iCs w:val="0"/>
                <w:sz w:val="22"/>
                <w:szCs w:val="22"/>
                <w:rtl/>
                <w:lang w:val="en-AE" w:bidi="ar-EG"/>
              </w:rPr>
              <w:t xml:space="preserve">شاملة </w:t>
            </w:r>
          </w:p>
          <w:p w14:paraId="5EDDCAD0" w14:textId="77777777" w:rsidR="00492552" w:rsidRPr="00A02553" w:rsidRDefault="00492552" w:rsidP="005110F1">
            <w:pPr>
              <w:pStyle w:val="BodyText"/>
              <w:jc w:val="center"/>
              <w:rPr>
                <w:rFonts w:asciiTheme="minorHAnsi" w:hAnsiTheme="minorHAnsi" w:cstheme="minorHAnsi"/>
                <w:b/>
                <w:bCs/>
                <w:i w:val="0"/>
                <w:iCs w:val="0"/>
                <w:sz w:val="22"/>
                <w:szCs w:val="22"/>
                <w:rtl/>
                <w:lang w:val="en-AE" w:bidi="ar-EG"/>
              </w:rPr>
            </w:pPr>
            <w:r w:rsidRPr="00A02553">
              <w:rPr>
                <w:rFonts w:asciiTheme="minorHAnsi" w:hAnsiTheme="minorHAnsi" w:cstheme="minorHAnsi"/>
                <w:b/>
                <w:bCs/>
                <w:i w:val="0"/>
                <w:iCs w:val="0"/>
                <w:sz w:val="22"/>
                <w:szCs w:val="22"/>
                <w:rtl/>
                <w:lang w:val="en-AE" w:bidi="ar-EG"/>
              </w:rPr>
              <w:t>(ولادة طبيعية أو قيصرية ومتابعة الحمل)</w:t>
            </w:r>
          </w:p>
        </w:tc>
      </w:tr>
    </w:tbl>
    <w:p w14:paraId="7331CB2F"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584CAD0E"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1097C9FB"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2A2C5822"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023DE1CD"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1B0C39F6"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3F184698"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215916DA"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71CE76AB" w14:textId="77777777" w:rsidR="00492552" w:rsidRPr="00A02553" w:rsidRDefault="00492552" w:rsidP="00492552">
      <w:pPr>
        <w:pStyle w:val="BodyText"/>
        <w:rPr>
          <w:rFonts w:asciiTheme="minorHAnsi" w:hAnsiTheme="minorHAnsi" w:cstheme="minorHAnsi"/>
          <w:b/>
          <w:bCs/>
          <w:i w:val="0"/>
          <w:iCs w:val="0"/>
          <w:sz w:val="6"/>
          <w:szCs w:val="6"/>
          <w:u w:val="single"/>
          <w:rtl/>
          <w:lang w:bidi="ar-EG"/>
        </w:rPr>
      </w:pPr>
    </w:p>
    <w:p w14:paraId="18AB7748" w14:textId="77777777" w:rsidR="00492552" w:rsidRDefault="00492552" w:rsidP="00492552">
      <w:pPr>
        <w:pStyle w:val="BodyText"/>
        <w:rPr>
          <w:rFonts w:asciiTheme="minorHAnsi" w:hAnsiTheme="minorHAnsi" w:cstheme="minorHAnsi"/>
          <w:b/>
          <w:bCs/>
          <w:i w:val="0"/>
          <w:iCs w:val="0"/>
          <w:sz w:val="6"/>
          <w:szCs w:val="6"/>
          <w:u w:val="single"/>
          <w:lang w:bidi="ar-EG"/>
        </w:rPr>
      </w:pPr>
    </w:p>
    <w:p w14:paraId="050BD40F" w14:textId="77777777" w:rsidR="00492552" w:rsidRDefault="00492552" w:rsidP="00492552">
      <w:pPr>
        <w:pStyle w:val="BodyText"/>
        <w:rPr>
          <w:rFonts w:asciiTheme="minorHAnsi" w:hAnsiTheme="minorHAnsi" w:cstheme="minorHAnsi"/>
          <w:b/>
          <w:bCs/>
          <w:i w:val="0"/>
          <w:iCs w:val="0"/>
          <w:sz w:val="6"/>
          <w:szCs w:val="6"/>
          <w:u w:val="single"/>
          <w:lang w:val="en-AE" w:bidi="ar-EG"/>
        </w:rPr>
      </w:pPr>
    </w:p>
    <w:p w14:paraId="31D30131" w14:textId="77777777" w:rsidR="00492552" w:rsidRDefault="00492552" w:rsidP="00492552">
      <w:pPr>
        <w:pStyle w:val="BodyText"/>
        <w:rPr>
          <w:rFonts w:asciiTheme="minorHAnsi" w:hAnsiTheme="minorHAnsi" w:cstheme="minorHAnsi"/>
          <w:b/>
          <w:bCs/>
          <w:i w:val="0"/>
          <w:iCs w:val="0"/>
          <w:sz w:val="6"/>
          <w:szCs w:val="6"/>
          <w:u w:val="single"/>
          <w:lang w:val="en-AE" w:bidi="ar-EG"/>
        </w:rPr>
      </w:pPr>
    </w:p>
    <w:p w14:paraId="06E1820E" w14:textId="77777777" w:rsidR="00492552" w:rsidRDefault="00492552" w:rsidP="00492552">
      <w:pPr>
        <w:pStyle w:val="BodyText"/>
        <w:rPr>
          <w:rFonts w:asciiTheme="minorHAnsi" w:hAnsiTheme="minorHAnsi" w:cstheme="minorHAnsi"/>
          <w:b/>
          <w:bCs/>
          <w:i w:val="0"/>
          <w:iCs w:val="0"/>
          <w:sz w:val="6"/>
          <w:szCs w:val="6"/>
          <w:u w:val="single"/>
          <w:lang w:val="en-AE" w:bidi="ar-EG"/>
        </w:rPr>
      </w:pPr>
    </w:p>
    <w:p w14:paraId="144710FB" w14:textId="77777777" w:rsidR="00492552" w:rsidRDefault="00492552" w:rsidP="00492552">
      <w:pPr>
        <w:pStyle w:val="BodyText"/>
        <w:rPr>
          <w:rFonts w:asciiTheme="minorHAnsi" w:hAnsiTheme="minorHAnsi" w:cstheme="minorHAnsi"/>
          <w:b/>
          <w:bCs/>
          <w:i w:val="0"/>
          <w:iCs w:val="0"/>
          <w:sz w:val="6"/>
          <w:szCs w:val="6"/>
          <w:u w:val="single"/>
          <w:lang w:val="en-AE" w:bidi="ar-EG"/>
        </w:rPr>
      </w:pPr>
    </w:p>
    <w:p w14:paraId="05632203" w14:textId="77777777" w:rsidR="00492552" w:rsidRDefault="00492552" w:rsidP="00492552">
      <w:pPr>
        <w:pStyle w:val="BodyText"/>
        <w:rPr>
          <w:rFonts w:asciiTheme="minorHAnsi" w:hAnsiTheme="minorHAnsi" w:cstheme="minorHAnsi"/>
          <w:b/>
          <w:bCs/>
          <w:i w:val="0"/>
          <w:iCs w:val="0"/>
          <w:sz w:val="6"/>
          <w:szCs w:val="6"/>
          <w:u w:val="single"/>
          <w:lang w:val="en-AE" w:bidi="ar-EG"/>
        </w:rPr>
      </w:pPr>
    </w:p>
    <w:p w14:paraId="471C82BD" w14:textId="77777777" w:rsidR="00492552" w:rsidRDefault="00492552" w:rsidP="00492552">
      <w:pPr>
        <w:pStyle w:val="BodyText"/>
        <w:rPr>
          <w:rFonts w:asciiTheme="minorHAnsi" w:hAnsiTheme="minorHAnsi" w:cstheme="minorHAnsi"/>
          <w:b/>
          <w:bCs/>
          <w:i w:val="0"/>
          <w:iCs w:val="0"/>
          <w:sz w:val="6"/>
          <w:szCs w:val="6"/>
          <w:u w:val="single"/>
          <w:lang w:val="en-AE" w:bidi="ar-EG"/>
        </w:rPr>
      </w:pPr>
    </w:p>
    <w:p w14:paraId="40BCE68B" w14:textId="77777777" w:rsidR="00492552" w:rsidRDefault="00492552" w:rsidP="00492552">
      <w:pPr>
        <w:pStyle w:val="BodyText"/>
        <w:rPr>
          <w:rFonts w:asciiTheme="minorHAnsi" w:hAnsiTheme="minorHAnsi" w:cstheme="minorHAnsi"/>
          <w:b/>
          <w:bCs/>
          <w:i w:val="0"/>
          <w:iCs w:val="0"/>
          <w:sz w:val="6"/>
          <w:szCs w:val="6"/>
          <w:u w:val="single"/>
          <w:lang w:val="en-AE" w:bidi="ar-EG"/>
        </w:rPr>
      </w:pPr>
    </w:p>
    <w:p w14:paraId="29E52DA7" w14:textId="77777777" w:rsidR="00492552" w:rsidRDefault="00492552" w:rsidP="00492552">
      <w:pPr>
        <w:pStyle w:val="BodyText"/>
        <w:rPr>
          <w:rFonts w:asciiTheme="minorHAnsi" w:hAnsiTheme="minorHAnsi" w:cstheme="minorHAnsi"/>
          <w:b/>
          <w:bCs/>
          <w:i w:val="0"/>
          <w:iCs w:val="0"/>
          <w:sz w:val="6"/>
          <w:szCs w:val="6"/>
          <w:u w:val="single"/>
          <w:lang w:val="en-AE" w:bidi="ar-EG"/>
        </w:rPr>
      </w:pPr>
    </w:p>
    <w:p w14:paraId="58151A43" w14:textId="77777777" w:rsidR="00492552" w:rsidRDefault="00492552" w:rsidP="00492552">
      <w:pPr>
        <w:pStyle w:val="BodyText"/>
        <w:rPr>
          <w:rFonts w:asciiTheme="minorHAnsi" w:hAnsiTheme="minorHAnsi" w:cstheme="minorHAnsi"/>
          <w:b/>
          <w:bCs/>
          <w:i w:val="0"/>
          <w:iCs w:val="0"/>
          <w:sz w:val="6"/>
          <w:szCs w:val="6"/>
          <w:u w:val="single"/>
          <w:lang w:val="en-AE" w:bidi="ar-EG"/>
        </w:rPr>
      </w:pPr>
    </w:p>
    <w:p w14:paraId="3C9D57D4" w14:textId="77777777" w:rsidR="00492552" w:rsidRDefault="00492552" w:rsidP="00492552">
      <w:pPr>
        <w:pStyle w:val="BodyText"/>
        <w:rPr>
          <w:rFonts w:asciiTheme="minorHAnsi" w:hAnsiTheme="minorHAnsi" w:cstheme="minorHAnsi"/>
          <w:b/>
          <w:bCs/>
          <w:i w:val="0"/>
          <w:iCs w:val="0"/>
          <w:sz w:val="6"/>
          <w:szCs w:val="6"/>
          <w:u w:val="single"/>
          <w:lang w:val="en-AE" w:bidi="ar-EG"/>
        </w:rPr>
      </w:pPr>
    </w:p>
    <w:p w14:paraId="7B3F3189" w14:textId="77777777" w:rsidR="00492552" w:rsidRPr="00A02553" w:rsidRDefault="00492552" w:rsidP="00492552">
      <w:pPr>
        <w:pStyle w:val="BodyText"/>
        <w:rPr>
          <w:rFonts w:asciiTheme="minorHAnsi" w:hAnsiTheme="minorHAnsi" w:cstheme="minorHAnsi"/>
          <w:b/>
          <w:bCs/>
          <w:i w:val="0"/>
          <w:iCs w:val="0"/>
          <w:sz w:val="6"/>
          <w:szCs w:val="6"/>
          <w:u w:val="single"/>
          <w:lang w:val="en-AE" w:bidi="ar-EG"/>
        </w:rPr>
      </w:pPr>
    </w:p>
    <w:tbl>
      <w:tblPr>
        <w:tblStyle w:val="TableGrid"/>
        <w:tblpPr w:leftFromText="180" w:rightFromText="180" w:vertAnchor="text" w:horzAnchor="margin" w:tblpXSpec="center" w:tblpY="70"/>
        <w:bidiVisual/>
        <w:tblW w:w="11480"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3973"/>
        <w:gridCol w:w="3973"/>
      </w:tblGrid>
      <w:tr w:rsidR="00492552" w:rsidRPr="00A02553" w14:paraId="37090AA7" w14:textId="77777777" w:rsidTr="001E34D3">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425C4696" w14:textId="77777777" w:rsidR="00492552" w:rsidRPr="00A02553" w:rsidRDefault="00492552" w:rsidP="005110F1">
            <w:pPr>
              <w:pStyle w:val="BodyText"/>
              <w:bidi/>
              <w:rPr>
                <w:rFonts w:asciiTheme="minorHAnsi" w:hAnsiTheme="minorHAnsi" w:cstheme="minorHAnsi"/>
                <w:b/>
                <w:bCs/>
                <w:i w:val="0"/>
                <w:iCs w:val="0"/>
                <w:sz w:val="22"/>
                <w:szCs w:val="22"/>
                <w:lang w:bidi="ar-EG"/>
              </w:rPr>
            </w:pPr>
            <w:r w:rsidRPr="00A02553">
              <w:rPr>
                <w:rFonts w:asciiTheme="minorHAnsi" w:hAnsiTheme="minorHAnsi" w:cstheme="minorHAnsi"/>
                <w:b/>
                <w:bCs/>
                <w:i w:val="0"/>
                <w:iCs w:val="0"/>
                <w:sz w:val="22"/>
                <w:szCs w:val="22"/>
                <w:rtl/>
                <w:lang w:bidi="ar-EG"/>
              </w:rPr>
              <w:t xml:space="preserve">الحالات المزمنة </w:t>
            </w:r>
          </w:p>
          <w:p w14:paraId="690CBF08" w14:textId="77777777" w:rsidR="00492552" w:rsidRDefault="00492552" w:rsidP="005110F1">
            <w:pPr>
              <w:pStyle w:val="BodyText"/>
              <w:bidi/>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 xml:space="preserve">الحالات السابقة عن التعاقد </w:t>
            </w:r>
          </w:p>
          <w:p w14:paraId="29098E3E" w14:textId="77777777" w:rsidR="00492552" w:rsidRPr="00A02553" w:rsidRDefault="00492552" w:rsidP="005110F1">
            <w:pPr>
              <w:pStyle w:val="BodyText"/>
              <w:bidi/>
              <w:rPr>
                <w:rFonts w:asciiTheme="minorHAnsi" w:hAnsiTheme="minorHAnsi" w:cstheme="minorHAnsi"/>
                <w:b/>
                <w:bCs/>
                <w:i w:val="0"/>
                <w:iCs w:val="0"/>
                <w:sz w:val="22"/>
                <w:szCs w:val="22"/>
                <w:rtl/>
                <w:lang w:val="en-AE" w:bidi="ar-EG"/>
              </w:rPr>
            </w:pPr>
            <w:r w:rsidRPr="00A02553">
              <w:rPr>
                <w:rFonts w:asciiTheme="minorHAnsi" w:hAnsiTheme="minorHAnsi" w:cstheme="minorHAnsi"/>
                <w:b/>
                <w:bCs/>
                <w:i w:val="0"/>
                <w:iCs w:val="0"/>
                <w:sz w:val="22"/>
                <w:szCs w:val="22"/>
                <w:rtl/>
                <w:lang w:val="en-AE" w:bidi="ar-EG"/>
              </w:rPr>
              <w:t xml:space="preserve">الأمراض المناعية </w:t>
            </w:r>
          </w:p>
          <w:p w14:paraId="6EA2AF6C"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val="en-AE" w:bidi="ar-EG"/>
              </w:rPr>
              <w:t>هشاشة العظام</w:t>
            </w:r>
          </w:p>
        </w:tc>
        <w:tc>
          <w:tcPr>
            <w:tcW w:w="7886" w:type="dxa"/>
            <w:gridSpan w:val="2"/>
            <w:tcBorders>
              <w:top w:val="inset" w:sz="6" w:space="0" w:color="auto"/>
              <w:left w:val="inset" w:sz="6" w:space="0" w:color="auto"/>
              <w:bottom w:val="inset" w:sz="6" w:space="0" w:color="auto"/>
              <w:right w:val="inset" w:sz="6" w:space="0" w:color="auto"/>
            </w:tcBorders>
          </w:tcPr>
          <w:p w14:paraId="7230A656" w14:textId="77777777" w:rsidR="00492552" w:rsidRPr="00A02553" w:rsidRDefault="00492552" w:rsidP="005110F1">
            <w:pPr>
              <w:jc w:val="center"/>
              <w:rPr>
                <w:rFonts w:cstheme="minorHAnsi"/>
                <w:b/>
                <w:bCs/>
                <w:lang w:val="en-AE" w:bidi="ar-EG"/>
              </w:rPr>
            </w:pPr>
          </w:p>
          <w:p w14:paraId="4F6A24DB" w14:textId="77777777" w:rsidR="00492552" w:rsidRPr="00A02553" w:rsidRDefault="00492552" w:rsidP="005110F1">
            <w:pPr>
              <w:pStyle w:val="BodyText"/>
              <w:bidi/>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تغطية كاملة حتى الحد الأقصى</w:t>
            </w:r>
          </w:p>
          <w:p w14:paraId="3614C9E3" w14:textId="77777777" w:rsidR="00492552" w:rsidRPr="00A02553" w:rsidRDefault="00492552" w:rsidP="005110F1">
            <w:pPr>
              <w:jc w:val="center"/>
              <w:rPr>
                <w:rFonts w:cstheme="minorHAnsi"/>
                <w:b/>
                <w:bCs/>
                <w:rtl/>
                <w:lang w:val="en-AE" w:bidi="ar-EG"/>
              </w:rPr>
            </w:pPr>
            <w:r w:rsidRPr="00A02553">
              <w:rPr>
                <w:rFonts w:cstheme="minorHAnsi"/>
                <w:b/>
                <w:bCs/>
                <w:rtl/>
                <w:lang w:val="en-AE" w:bidi="ar-EG"/>
              </w:rPr>
              <w:t xml:space="preserve">مع تحمل المريض 20 % من قيمة الأدوية </w:t>
            </w:r>
          </w:p>
          <w:p w14:paraId="5691EB9F" w14:textId="77777777" w:rsidR="00492552" w:rsidRPr="00A02553" w:rsidRDefault="00492552" w:rsidP="005110F1">
            <w:pPr>
              <w:jc w:val="center"/>
              <w:rPr>
                <w:rFonts w:cstheme="minorHAnsi"/>
                <w:b/>
                <w:bCs/>
                <w:lang w:val="en-AE" w:bidi="ar-EG"/>
              </w:rPr>
            </w:pPr>
            <w:r w:rsidRPr="00A02553">
              <w:rPr>
                <w:rFonts w:cstheme="minorHAnsi"/>
                <w:b/>
                <w:bCs/>
                <w:rtl/>
                <w:lang w:val="en-AE" w:bidi="ar-EG"/>
              </w:rPr>
              <w:t xml:space="preserve">العلاج البيولوجي غير مغطى </w:t>
            </w:r>
          </w:p>
        </w:tc>
      </w:tr>
      <w:tr w:rsidR="00492552" w:rsidRPr="00A02553" w14:paraId="4060A569" w14:textId="77777777" w:rsidTr="001E34D3">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70EA84FA"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 xml:space="preserve">الحالات الحرجة </w:t>
            </w:r>
          </w:p>
        </w:tc>
        <w:tc>
          <w:tcPr>
            <w:tcW w:w="7886" w:type="dxa"/>
            <w:gridSpan w:val="2"/>
            <w:tcBorders>
              <w:top w:val="inset" w:sz="6" w:space="0" w:color="auto"/>
              <w:left w:val="inset" w:sz="6" w:space="0" w:color="auto"/>
              <w:bottom w:val="inset" w:sz="6" w:space="0" w:color="auto"/>
              <w:right w:val="inset" w:sz="6" w:space="0" w:color="auto"/>
            </w:tcBorders>
          </w:tcPr>
          <w:p w14:paraId="6FFC62A1" w14:textId="77777777" w:rsidR="00492552" w:rsidRPr="00A02553" w:rsidRDefault="00492552" w:rsidP="005110F1">
            <w:pPr>
              <w:pStyle w:val="BodyText"/>
              <w:bidi/>
              <w:jc w:val="center"/>
              <w:rPr>
                <w:rFonts w:asciiTheme="minorHAnsi" w:hAnsiTheme="minorHAnsi" w:cstheme="minorHAnsi"/>
                <w:b/>
                <w:bCs/>
                <w:i w:val="0"/>
                <w:iCs w:val="0"/>
                <w:sz w:val="22"/>
                <w:szCs w:val="22"/>
                <w:lang w:bidi="ar-EG"/>
              </w:rPr>
            </w:pPr>
            <w:r w:rsidRPr="00A02553">
              <w:rPr>
                <w:rFonts w:asciiTheme="minorHAnsi" w:hAnsiTheme="minorHAnsi" w:cstheme="minorHAnsi"/>
                <w:b/>
                <w:bCs/>
                <w:i w:val="0"/>
                <w:iCs w:val="0"/>
                <w:sz w:val="22"/>
                <w:szCs w:val="22"/>
                <w:rtl/>
                <w:lang w:bidi="ar-EG"/>
              </w:rPr>
              <w:t xml:space="preserve">تغطية كاملة حتى الحد الأقصى لنسبة </w:t>
            </w:r>
            <w:r>
              <w:rPr>
                <w:rFonts w:asciiTheme="minorHAnsi" w:hAnsiTheme="minorHAnsi" w:cstheme="minorHAnsi" w:hint="cs"/>
                <w:b/>
                <w:bCs/>
                <w:i w:val="0"/>
                <w:iCs w:val="0"/>
                <w:sz w:val="22"/>
                <w:szCs w:val="22"/>
                <w:rtl/>
                <w:lang w:bidi="ar-EG"/>
              </w:rPr>
              <w:t>5</w:t>
            </w:r>
            <w:r w:rsidRPr="00A02553">
              <w:rPr>
                <w:rFonts w:asciiTheme="minorHAnsi" w:hAnsiTheme="minorHAnsi" w:cstheme="minorHAnsi"/>
                <w:b/>
                <w:bCs/>
                <w:i w:val="0"/>
                <w:iCs w:val="0"/>
                <w:sz w:val="22"/>
                <w:szCs w:val="22"/>
                <w:rtl/>
                <w:lang w:bidi="ar-EG"/>
              </w:rPr>
              <w:t xml:space="preserve"> % من العدد الإجمالي للوثيقة</w:t>
            </w:r>
          </w:p>
        </w:tc>
      </w:tr>
      <w:tr w:rsidR="00492552" w:rsidRPr="00A02553" w14:paraId="0A7F64D0" w14:textId="77777777" w:rsidTr="001E34D3">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56B68EC6" w14:textId="77777777" w:rsidR="00492552" w:rsidRPr="00A02553" w:rsidRDefault="00492552" w:rsidP="005110F1">
            <w:pPr>
              <w:pStyle w:val="BodyText"/>
              <w:bidi/>
              <w:rPr>
                <w:rFonts w:asciiTheme="minorHAnsi" w:hAnsiTheme="minorHAnsi" w:cstheme="minorHAnsi"/>
                <w:b/>
                <w:bCs/>
                <w:i w:val="0"/>
                <w:iCs w:val="0"/>
                <w:sz w:val="22"/>
                <w:szCs w:val="22"/>
                <w:lang w:bidi="ar-EG"/>
              </w:rPr>
            </w:pPr>
            <w:r w:rsidRPr="00A02553">
              <w:rPr>
                <w:rFonts w:asciiTheme="minorHAnsi" w:hAnsiTheme="minorHAnsi" w:cstheme="minorHAnsi"/>
                <w:b/>
                <w:bCs/>
                <w:i w:val="0"/>
                <w:iCs w:val="0"/>
                <w:sz w:val="22"/>
                <w:szCs w:val="22"/>
                <w:rtl/>
                <w:lang w:bidi="ar-EG"/>
              </w:rPr>
              <w:t>الحالات المستثناة</w:t>
            </w:r>
          </w:p>
          <w:p w14:paraId="349035C5" w14:textId="77777777" w:rsidR="00492552" w:rsidRPr="00A02553" w:rsidRDefault="00492552" w:rsidP="005110F1">
            <w:pPr>
              <w:pStyle w:val="BodyText"/>
              <w:bidi/>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تعدى الحد الأقصى للبرنامج التأميني</w:t>
            </w:r>
          </w:p>
        </w:tc>
        <w:tc>
          <w:tcPr>
            <w:tcW w:w="7886" w:type="dxa"/>
            <w:gridSpan w:val="2"/>
            <w:tcBorders>
              <w:top w:val="inset" w:sz="6" w:space="0" w:color="auto"/>
              <w:left w:val="inset" w:sz="6" w:space="0" w:color="auto"/>
              <w:bottom w:val="inset" w:sz="6" w:space="0" w:color="auto"/>
              <w:right w:val="inset" w:sz="6" w:space="0" w:color="auto"/>
            </w:tcBorders>
          </w:tcPr>
          <w:p w14:paraId="1B6B995D" w14:textId="77777777" w:rsidR="00492552" w:rsidRPr="00A02553" w:rsidRDefault="00492552" w:rsidP="005110F1">
            <w:pPr>
              <w:pStyle w:val="BodyText"/>
              <w:bidi/>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وعاء تأميني بـ (</w:t>
            </w:r>
            <w:r>
              <w:rPr>
                <w:rFonts w:asciiTheme="minorHAnsi" w:hAnsiTheme="minorHAnsi" w:cstheme="minorHAnsi" w:hint="cs"/>
                <w:b/>
                <w:bCs/>
                <w:i w:val="0"/>
                <w:iCs w:val="0"/>
                <w:sz w:val="22"/>
                <w:szCs w:val="22"/>
                <w:rtl/>
                <w:lang w:bidi="ar-EG"/>
              </w:rPr>
              <w:t>840</w:t>
            </w:r>
            <w:r w:rsidRPr="00A02553">
              <w:rPr>
                <w:rFonts w:asciiTheme="minorHAnsi" w:hAnsiTheme="minorHAnsi" w:cstheme="minorHAnsi"/>
                <w:b/>
                <w:bCs/>
                <w:i w:val="0"/>
                <w:iCs w:val="0"/>
                <w:sz w:val="22"/>
                <w:szCs w:val="22"/>
                <w:rtl/>
                <w:lang w:bidi="ar-EG"/>
              </w:rPr>
              <w:t>,000 جم) لإجمالي الوثيقة سنوياً</w:t>
            </w:r>
          </w:p>
          <w:p w14:paraId="09E7539D" w14:textId="77777777" w:rsidR="00492552" w:rsidRPr="00A02553" w:rsidRDefault="00492552" w:rsidP="005110F1">
            <w:pPr>
              <w:pStyle w:val="BodyText"/>
              <w:bidi/>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 xml:space="preserve">منفصل عن البرنامج التأميني </w:t>
            </w:r>
          </w:p>
        </w:tc>
      </w:tr>
      <w:tr w:rsidR="00492552" w:rsidRPr="00A02553" w14:paraId="22EF4415" w14:textId="77777777" w:rsidTr="001E34D3">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544B2A92" w14:textId="77777777" w:rsidR="00492552" w:rsidRPr="00A02553" w:rsidRDefault="00492552" w:rsidP="005110F1">
            <w:pPr>
              <w:pStyle w:val="BodyText"/>
              <w:bidi/>
              <w:rPr>
                <w:rFonts w:asciiTheme="minorHAnsi" w:hAnsiTheme="minorHAnsi" w:cstheme="minorHAnsi"/>
                <w:b/>
                <w:bCs/>
                <w:i w:val="0"/>
                <w:iCs w:val="0"/>
                <w:sz w:val="22"/>
                <w:szCs w:val="22"/>
                <w:lang w:bidi="ar-EG"/>
              </w:rPr>
            </w:pPr>
            <w:r w:rsidRPr="00A02553">
              <w:rPr>
                <w:rFonts w:asciiTheme="minorHAnsi" w:hAnsiTheme="minorHAnsi" w:cstheme="minorHAnsi"/>
                <w:b/>
                <w:bCs/>
                <w:i w:val="0"/>
                <w:iCs w:val="0"/>
                <w:sz w:val="22"/>
                <w:szCs w:val="22"/>
                <w:rtl/>
                <w:lang w:bidi="ar-EG"/>
              </w:rPr>
              <w:t xml:space="preserve">كوفيد – 19 ماعدا العزل </w:t>
            </w:r>
          </w:p>
        </w:tc>
        <w:tc>
          <w:tcPr>
            <w:tcW w:w="7886" w:type="dxa"/>
            <w:gridSpan w:val="2"/>
            <w:tcBorders>
              <w:top w:val="inset" w:sz="6" w:space="0" w:color="auto"/>
              <w:left w:val="inset" w:sz="6" w:space="0" w:color="auto"/>
              <w:bottom w:val="inset" w:sz="6" w:space="0" w:color="auto"/>
              <w:right w:val="inset" w:sz="6" w:space="0" w:color="auto"/>
            </w:tcBorders>
          </w:tcPr>
          <w:p w14:paraId="62AD06EB" w14:textId="77777777" w:rsidR="00492552" w:rsidRPr="00A02553" w:rsidRDefault="00492552" w:rsidP="005110F1">
            <w:pPr>
              <w:pStyle w:val="BodyText"/>
              <w:bidi/>
              <w:jc w:val="center"/>
              <w:rPr>
                <w:rFonts w:asciiTheme="minorHAnsi" w:hAnsiTheme="minorHAnsi" w:cstheme="minorHAnsi"/>
                <w:b/>
                <w:bCs/>
                <w:i w:val="0"/>
                <w:iCs w:val="0"/>
                <w:sz w:val="22"/>
                <w:szCs w:val="22"/>
                <w:rtl/>
                <w:lang w:val="en-AE" w:bidi="ar-EG"/>
              </w:rPr>
            </w:pPr>
            <w:r w:rsidRPr="00A02553">
              <w:rPr>
                <w:rFonts w:asciiTheme="minorHAnsi" w:hAnsiTheme="minorHAnsi" w:cstheme="minorHAnsi"/>
                <w:b/>
                <w:bCs/>
                <w:i w:val="0"/>
                <w:iCs w:val="0"/>
                <w:sz w:val="22"/>
                <w:szCs w:val="22"/>
                <w:rtl/>
                <w:lang w:val="en-AE" w:bidi="ar-EG"/>
              </w:rPr>
              <w:t xml:space="preserve">بحد أقصى 4,000 جم للفرد سنوياً يتم تغطية </w:t>
            </w:r>
            <w:r w:rsidRPr="00A02553">
              <w:rPr>
                <w:rFonts w:asciiTheme="minorHAnsi" w:hAnsiTheme="minorHAnsi" w:cstheme="minorHAnsi"/>
                <w:b/>
                <w:bCs/>
                <w:i w:val="0"/>
                <w:iCs w:val="0"/>
                <w:sz w:val="22"/>
                <w:szCs w:val="22"/>
                <w:lang w:val="en-AE" w:bidi="ar-EG"/>
              </w:rPr>
              <w:t xml:space="preserve">PCR </w:t>
            </w:r>
            <w:r w:rsidRPr="00A02553">
              <w:rPr>
                <w:rFonts w:asciiTheme="minorHAnsi" w:hAnsiTheme="minorHAnsi" w:cstheme="minorHAnsi"/>
                <w:b/>
                <w:bCs/>
                <w:i w:val="0"/>
                <w:iCs w:val="0"/>
                <w:sz w:val="22"/>
                <w:szCs w:val="22"/>
                <w:rtl/>
                <w:lang w:val="en-AE" w:bidi="ar-EG"/>
              </w:rPr>
              <w:t>للحالات الإيجابية فقط عن طريق الاسترداد النقدي وبحد أقصى 1,000 جم للفرد سنوياً</w:t>
            </w:r>
          </w:p>
        </w:tc>
      </w:tr>
      <w:tr w:rsidR="001E34D3" w:rsidRPr="00A02553" w14:paraId="661E04D5" w14:textId="77777777" w:rsidTr="001E34D3">
        <w:trPr>
          <w:trHeight w:val="33"/>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5013A3E2" w14:textId="77777777" w:rsidR="001E34D3" w:rsidRPr="00A02553" w:rsidRDefault="001E34D3" w:rsidP="001E34D3">
            <w:pPr>
              <w:pStyle w:val="BodyText"/>
              <w:bidi/>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rPr>
              <w:t xml:space="preserve">الاسترداد النقدي </w:t>
            </w:r>
          </w:p>
        </w:tc>
        <w:tc>
          <w:tcPr>
            <w:tcW w:w="3933" w:type="dxa"/>
            <w:tcBorders>
              <w:top w:val="inset" w:sz="6" w:space="0" w:color="auto"/>
              <w:left w:val="inset" w:sz="6" w:space="0" w:color="auto"/>
              <w:bottom w:val="inset" w:sz="6" w:space="0" w:color="auto"/>
              <w:right w:val="inset" w:sz="6" w:space="0" w:color="auto"/>
            </w:tcBorders>
            <w:vAlign w:val="center"/>
          </w:tcPr>
          <w:p w14:paraId="70C156E8" w14:textId="021A40CD" w:rsidR="001E34D3" w:rsidRPr="00A02553" w:rsidRDefault="001E34D3" w:rsidP="001E34D3">
            <w:pPr>
              <w:pStyle w:val="BodyText"/>
              <w:bidi/>
              <w:jc w:val="center"/>
              <w:rPr>
                <w:rFonts w:asciiTheme="minorHAnsi" w:hAnsiTheme="minorHAnsi" w:cstheme="minorHAnsi"/>
                <w:b/>
                <w:bCs/>
                <w:i w:val="0"/>
                <w:iCs w:val="0"/>
                <w:sz w:val="22"/>
                <w:szCs w:val="22"/>
                <w:lang w:bidi="ar-EG"/>
              </w:rPr>
            </w:pPr>
            <w:r w:rsidRPr="00A02553">
              <w:rPr>
                <w:rFonts w:asciiTheme="minorHAnsi" w:hAnsiTheme="minorHAnsi" w:cstheme="minorHAnsi"/>
                <w:b/>
                <w:bCs/>
                <w:i w:val="0"/>
                <w:iCs w:val="0"/>
                <w:sz w:val="22"/>
                <w:szCs w:val="22"/>
                <w:rtl/>
                <w:lang w:bidi="ar-EG"/>
              </w:rPr>
              <w:t>80% وفقأ لأسعار مستشفى كليوباترا</w:t>
            </w:r>
            <w:r w:rsidRPr="00A02553">
              <w:rPr>
                <w:rFonts w:asciiTheme="minorHAnsi" w:hAnsiTheme="minorHAnsi" w:cstheme="minorHAnsi"/>
                <w:rtl/>
              </w:rPr>
              <w:t xml:space="preserve"> </w:t>
            </w:r>
            <w:r w:rsidRPr="00A02553">
              <w:rPr>
                <w:rFonts w:asciiTheme="minorHAnsi" w:hAnsiTheme="minorHAnsi" w:cstheme="minorHAnsi"/>
                <w:b/>
                <w:bCs/>
                <w:i w:val="0"/>
                <w:iCs w:val="0"/>
                <w:sz w:val="22"/>
                <w:szCs w:val="22"/>
                <w:rtl/>
                <w:lang w:bidi="ar-EG"/>
              </w:rPr>
              <w:t xml:space="preserve">بحد أقصى </w:t>
            </w:r>
            <w:r>
              <w:rPr>
                <w:rFonts w:asciiTheme="minorHAnsi" w:hAnsiTheme="minorHAnsi" w:cstheme="minorHAnsi" w:hint="cs"/>
                <w:b/>
                <w:bCs/>
                <w:i w:val="0"/>
                <w:iCs w:val="0"/>
                <w:sz w:val="22"/>
                <w:szCs w:val="22"/>
                <w:rtl/>
                <w:lang w:bidi="ar-EG"/>
              </w:rPr>
              <w:t>1,000</w:t>
            </w:r>
            <w:r w:rsidRPr="00A02553">
              <w:rPr>
                <w:rFonts w:asciiTheme="minorHAnsi" w:hAnsiTheme="minorHAnsi" w:cstheme="minorHAnsi"/>
                <w:b/>
                <w:bCs/>
                <w:i w:val="0"/>
                <w:iCs w:val="0"/>
                <w:sz w:val="22"/>
                <w:szCs w:val="22"/>
                <w:rtl/>
                <w:lang w:bidi="ar-EG"/>
              </w:rPr>
              <w:t xml:space="preserve"> جم للكشف </w:t>
            </w:r>
          </w:p>
        </w:tc>
        <w:tc>
          <w:tcPr>
            <w:tcW w:w="3913" w:type="dxa"/>
            <w:tcBorders>
              <w:top w:val="inset" w:sz="6" w:space="0" w:color="auto"/>
              <w:left w:val="inset" w:sz="6" w:space="0" w:color="auto"/>
              <w:bottom w:val="inset" w:sz="6" w:space="0" w:color="auto"/>
              <w:right w:val="inset" w:sz="6" w:space="0" w:color="auto"/>
            </w:tcBorders>
            <w:vAlign w:val="center"/>
          </w:tcPr>
          <w:p w14:paraId="1C82EF2B" w14:textId="67768A8F" w:rsidR="001E34D3" w:rsidRPr="00A02553" w:rsidRDefault="001E34D3" w:rsidP="001E34D3">
            <w:pPr>
              <w:pStyle w:val="BodyText"/>
              <w:bidi/>
              <w:jc w:val="center"/>
              <w:rPr>
                <w:rFonts w:asciiTheme="minorHAnsi" w:hAnsiTheme="minorHAnsi" w:cstheme="minorHAnsi"/>
                <w:b/>
                <w:bCs/>
                <w:i w:val="0"/>
                <w:iCs w:val="0"/>
                <w:sz w:val="22"/>
                <w:szCs w:val="22"/>
                <w:lang w:bidi="ar-EG"/>
              </w:rPr>
            </w:pPr>
            <w:r w:rsidRPr="00A02553">
              <w:rPr>
                <w:rFonts w:asciiTheme="minorHAnsi" w:hAnsiTheme="minorHAnsi" w:cstheme="minorHAnsi"/>
                <w:b/>
                <w:bCs/>
                <w:i w:val="0"/>
                <w:iCs w:val="0"/>
                <w:sz w:val="22"/>
                <w:szCs w:val="22"/>
                <w:rtl/>
                <w:lang w:bidi="ar-EG"/>
              </w:rPr>
              <w:t>80% وفقأ لأسعار مستشفى كليوباترا</w:t>
            </w:r>
            <w:r w:rsidRPr="00A02553">
              <w:rPr>
                <w:rFonts w:asciiTheme="minorHAnsi" w:hAnsiTheme="minorHAnsi" w:cstheme="minorHAnsi"/>
                <w:rtl/>
              </w:rPr>
              <w:t xml:space="preserve"> </w:t>
            </w:r>
            <w:r w:rsidRPr="00A02553">
              <w:rPr>
                <w:rFonts w:asciiTheme="minorHAnsi" w:hAnsiTheme="minorHAnsi" w:cstheme="minorHAnsi"/>
                <w:b/>
                <w:bCs/>
                <w:i w:val="0"/>
                <w:iCs w:val="0"/>
                <w:sz w:val="22"/>
                <w:szCs w:val="22"/>
                <w:rtl/>
                <w:lang w:bidi="ar-EG"/>
              </w:rPr>
              <w:t xml:space="preserve">بحد أقصى 500 جم للكشف </w:t>
            </w:r>
          </w:p>
        </w:tc>
      </w:tr>
      <w:tr w:rsidR="001E34D3" w:rsidRPr="00A02553" w14:paraId="17DEDE90" w14:textId="77777777" w:rsidTr="001E34D3">
        <w:trPr>
          <w:trHeight w:val="33"/>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28AC52C5" w14:textId="77777777" w:rsidR="001E34D3" w:rsidRPr="00A02553" w:rsidRDefault="001E34D3" w:rsidP="001E34D3">
            <w:pPr>
              <w:pStyle w:val="BodyText"/>
              <w:bidi/>
              <w:rPr>
                <w:rFonts w:asciiTheme="minorHAnsi" w:hAnsiTheme="minorHAnsi" w:cstheme="minorHAnsi"/>
                <w:b/>
                <w:bCs/>
                <w:i w:val="0"/>
                <w:iCs w:val="0"/>
                <w:sz w:val="22"/>
                <w:szCs w:val="22"/>
                <w:rtl/>
              </w:rPr>
            </w:pPr>
            <w:r w:rsidRPr="00A02553">
              <w:rPr>
                <w:rFonts w:asciiTheme="minorHAnsi" w:hAnsiTheme="minorHAnsi" w:cstheme="minorHAnsi"/>
                <w:b/>
                <w:bCs/>
                <w:i w:val="0"/>
                <w:iCs w:val="0"/>
                <w:sz w:val="22"/>
                <w:szCs w:val="22"/>
                <w:rtl/>
              </w:rPr>
              <w:t xml:space="preserve">الاسترداد النقدي للأسنان </w:t>
            </w:r>
          </w:p>
        </w:tc>
        <w:tc>
          <w:tcPr>
            <w:tcW w:w="7886" w:type="dxa"/>
            <w:gridSpan w:val="2"/>
            <w:tcBorders>
              <w:top w:val="inset" w:sz="6" w:space="0" w:color="auto"/>
              <w:left w:val="inset" w:sz="6" w:space="0" w:color="auto"/>
              <w:bottom w:val="inset" w:sz="6" w:space="0" w:color="auto"/>
              <w:right w:val="inset" w:sz="6" w:space="0" w:color="auto"/>
            </w:tcBorders>
            <w:vAlign w:val="center"/>
          </w:tcPr>
          <w:p w14:paraId="75F01EEA" w14:textId="77777777" w:rsidR="001E34D3" w:rsidRPr="00A02553" w:rsidRDefault="001E34D3" w:rsidP="001E34D3">
            <w:pPr>
              <w:pStyle w:val="BodyText"/>
              <w:bidi/>
              <w:jc w:val="center"/>
              <w:rPr>
                <w:rFonts w:asciiTheme="minorHAnsi" w:hAnsiTheme="minorHAnsi" w:cstheme="minorHAnsi"/>
                <w:b/>
                <w:bCs/>
                <w:i w:val="0"/>
                <w:iCs w:val="0"/>
                <w:sz w:val="22"/>
                <w:szCs w:val="22"/>
                <w:rtl/>
                <w:lang w:bidi="ar-EG"/>
              </w:rPr>
            </w:pPr>
            <w:r w:rsidRPr="00A02553">
              <w:rPr>
                <w:rFonts w:asciiTheme="minorHAnsi" w:hAnsiTheme="minorHAnsi" w:cstheme="minorHAnsi"/>
                <w:b/>
                <w:bCs/>
                <w:i w:val="0"/>
                <w:iCs w:val="0"/>
                <w:sz w:val="22"/>
                <w:szCs w:val="22"/>
                <w:rtl/>
                <w:lang w:bidi="ar-EG"/>
              </w:rPr>
              <w:t>80 % وفقاً لأسعار نقابة الأطباء 2024</w:t>
            </w:r>
          </w:p>
        </w:tc>
      </w:tr>
    </w:tbl>
    <w:p w14:paraId="5C0CEEFC" w14:textId="77777777" w:rsidR="00492552" w:rsidRPr="00B27824" w:rsidRDefault="00492552" w:rsidP="00492552">
      <w:pPr>
        <w:bidi/>
        <w:spacing w:line="240" w:lineRule="auto"/>
        <w:ind w:right="-630"/>
        <w:rPr>
          <w:rFonts w:eastAsia="Times New Roman" w:cstheme="minorHAnsi"/>
          <w:b/>
          <w:bCs/>
          <w:u w:val="single"/>
          <w:rtl/>
          <w:lang w:bidi="ar-EG"/>
        </w:rPr>
      </w:pPr>
      <w:r w:rsidRPr="00B27824">
        <w:rPr>
          <w:rFonts w:eastAsia="Times New Roman" w:cstheme="minorHAnsi"/>
          <w:b/>
          <w:bCs/>
          <w:u w:val="single"/>
          <w:rtl/>
        </w:rPr>
        <w:t xml:space="preserve">يتم تغطية جلسات التردد الحراري </w:t>
      </w:r>
    </w:p>
    <w:p w14:paraId="77392DFB" w14:textId="77777777" w:rsidR="00492552" w:rsidRPr="00B27824" w:rsidRDefault="00492552" w:rsidP="00492552">
      <w:pPr>
        <w:bidi/>
        <w:spacing w:line="240" w:lineRule="auto"/>
        <w:ind w:right="-630"/>
        <w:rPr>
          <w:rFonts w:eastAsia="Times New Roman" w:cstheme="minorHAnsi"/>
          <w:b/>
          <w:bCs/>
          <w:u w:val="single"/>
          <w:rtl/>
        </w:rPr>
      </w:pPr>
      <w:r w:rsidRPr="00B27824">
        <w:rPr>
          <w:rFonts w:eastAsia="Times New Roman" w:cstheme="minorHAnsi"/>
          <w:b/>
          <w:bCs/>
          <w:u w:val="single"/>
          <w:rtl/>
        </w:rPr>
        <w:t xml:space="preserve">يتم تغطية العمليات الجراحية باستخدام الليزر والمناظير في حالة الضرورة الطبية فقط </w:t>
      </w:r>
    </w:p>
    <w:p w14:paraId="67A600B9" w14:textId="77777777" w:rsidR="00492552" w:rsidRPr="00B27824" w:rsidRDefault="00492552" w:rsidP="00492552">
      <w:pPr>
        <w:bidi/>
        <w:spacing w:line="240" w:lineRule="auto"/>
        <w:ind w:right="-630"/>
        <w:rPr>
          <w:rFonts w:eastAsia="Times New Roman" w:cstheme="minorHAnsi"/>
          <w:b/>
          <w:bCs/>
          <w:u w:val="single"/>
          <w:rtl/>
          <w:lang w:bidi="ar-EG"/>
        </w:rPr>
      </w:pPr>
      <w:r w:rsidRPr="00B27824">
        <w:rPr>
          <w:rFonts w:eastAsia="Times New Roman" w:cstheme="minorHAnsi"/>
          <w:b/>
          <w:bCs/>
          <w:u w:val="single"/>
          <w:rtl/>
        </w:rPr>
        <w:t xml:space="preserve">يتم خصم تعدى الحد الأقصى للبرنامج التأميني أو الحدود الفرعية أو الخدمات الغير مغطاة في حالات الطوارئ من الوعاء التأميني الخاص بالحالات المستثناة وتعدى الحد الأقصى مباشرة أو يتم سدادها من خلال العميل </w:t>
      </w:r>
    </w:p>
    <w:p w14:paraId="6676B3DD" w14:textId="77777777" w:rsidR="00492552" w:rsidRPr="00B27824" w:rsidRDefault="00492552" w:rsidP="00492552">
      <w:pPr>
        <w:bidi/>
        <w:spacing w:line="240" w:lineRule="auto"/>
        <w:ind w:right="-630"/>
        <w:rPr>
          <w:rFonts w:eastAsia="Times New Roman" w:cstheme="minorHAnsi"/>
          <w:b/>
          <w:bCs/>
          <w:u w:val="single"/>
          <w:rtl/>
          <w:lang w:bidi="ar-EG"/>
        </w:rPr>
      </w:pPr>
      <w:r w:rsidRPr="00B27824">
        <w:rPr>
          <w:rFonts w:eastAsia="Times New Roman" w:cstheme="minorHAnsi" w:hint="cs"/>
          <w:b/>
          <w:bCs/>
          <w:u w:val="single"/>
          <w:rtl/>
          <w:lang w:bidi="ar-EG"/>
        </w:rPr>
        <w:t xml:space="preserve">تحمل 20 % على جميع الإجراءات بمجموعة كليوباترا والسعودي الألماني ودار الفؤاد والسلام الدولي </w:t>
      </w:r>
    </w:p>
    <w:p w14:paraId="064BC464" w14:textId="1BB22B6B" w:rsidR="00C876F8" w:rsidRPr="00AE2FD8" w:rsidRDefault="00C876F8" w:rsidP="000A1514">
      <w:pPr>
        <w:bidi/>
        <w:jc w:val="both"/>
        <w:rPr>
          <w:rFonts w:eastAsia="Times New Roman" w:cstheme="minorHAnsi"/>
          <w:b/>
          <w:bCs/>
          <w:sz w:val="24"/>
          <w:szCs w:val="24"/>
          <w:rtl/>
          <w:lang w:bidi="ar-EG"/>
        </w:rPr>
      </w:pPr>
      <w:r w:rsidRPr="00AE2FD8">
        <w:rPr>
          <w:rFonts w:eastAsia="Times New Roman" w:cstheme="minorHAnsi"/>
          <w:b/>
          <w:bCs/>
          <w:sz w:val="24"/>
          <w:szCs w:val="24"/>
          <w:rtl/>
        </w:rPr>
        <w:t xml:space="preserve">       تحريرا </w:t>
      </w:r>
      <w:r w:rsidR="00D734A3" w:rsidRPr="00AE2FD8">
        <w:rPr>
          <w:rFonts w:eastAsia="Times New Roman" w:cstheme="minorHAnsi"/>
          <w:b/>
          <w:bCs/>
          <w:sz w:val="24"/>
          <w:szCs w:val="24"/>
          <w:rtl/>
        </w:rPr>
        <w:t>في</w:t>
      </w:r>
      <w:r w:rsidRPr="00AE2FD8">
        <w:rPr>
          <w:rFonts w:eastAsia="Times New Roman" w:cstheme="minorHAnsi"/>
          <w:b/>
          <w:bCs/>
          <w:sz w:val="24"/>
          <w:szCs w:val="24"/>
          <w:rtl/>
        </w:rPr>
        <w:t xml:space="preserve"> :</w:t>
      </w:r>
      <w:r w:rsidR="001E34D3">
        <w:rPr>
          <w:rFonts w:eastAsia="Times New Roman" w:cstheme="minorHAnsi"/>
          <w:b/>
          <w:bCs/>
          <w:sz w:val="24"/>
          <w:szCs w:val="24"/>
        </w:rPr>
        <w:t>16</w:t>
      </w:r>
      <w:r w:rsidRPr="00AE2FD8">
        <w:rPr>
          <w:rFonts w:eastAsia="Times New Roman" w:cstheme="minorHAnsi"/>
          <w:b/>
          <w:bCs/>
          <w:sz w:val="24"/>
          <w:szCs w:val="24"/>
        </w:rPr>
        <w:t>/</w:t>
      </w:r>
      <w:r w:rsidR="00903918">
        <w:rPr>
          <w:rFonts w:eastAsia="Times New Roman" w:cstheme="minorHAnsi"/>
          <w:b/>
          <w:bCs/>
          <w:sz w:val="24"/>
          <w:szCs w:val="24"/>
        </w:rPr>
        <w:t>09</w:t>
      </w:r>
      <w:r w:rsidRPr="00AE2FD8">
        <w:rPr>
          <w:rFonts w:eastAsia="Times New Roman" w:cstheme="minorHAnsi"/>
          <w:b/>
          <w:bCs/>
          <w:sz w:val="24"/>
          <w:szCs w:val="24"/>
        </w:rPr>
        <w:t>/</w:t>
      </w:r>
      <w:r w:rsidR="002734E5" w:rsidRPr="00AE2FD8">
        <w:rPr>
          <w:rFonts w:eastAsia="Times New Roman" w:cstheme="minorHAnsi"/>
          <w:b/>
          <w:bCs/>
          <w:sz w:val="24"/>
          <w:szCs w:val="24"/>
        </w:rPr>
        <w:t>2026</w:t>
      </w:r>
    </w:p>
    <w:p w14:paraId="79419A9F" w14:textId="225CADA4" w:rsidR="00C876F8" w:rsidRPr="00AE2FD8" w:rsidRDefault="00C876F8" w:rsidP="00AF3331">
      <w:pPr>
        <w:pStyle w:val="BodyText"/>
        <w:rPr>
          <w:rFonts w:asciiTheme="minorHAnsi" w:hAnsiTheme="minorHAnsi" w:cstheme="minorHAnsi"/>
          <w:b/>
          <w:bCs/>
          <w:i w:val="0"/>
          <w:iCs w:val="0"/>
          <w:sz w:val="22"/>
          <w:szCs w:val="22"/>
          <w:lang w:bidi="ar-EG"/>
        </w:rPr>
      </w:pPr>
      <w:r w:rsidRPr="00AE2FD8">
        <w:rPr>
          <w:rFonts w:asciiTheme="minorHAnsi" w:hAnsiTheme="minorHAnsi" w:cstheme="minorHAnsi"/>
          <w:b/>
          <w:bCs/>
          <w:i w:val="0"/>
          <w:iCs w:val="0"/>
          <w:sz w:val="22"/>
          <w:szCs w:val="22"/>
          <w:rtl/>
          <w:lang w:bidi="ar-EG"/>
        </w:rPr>
        <w:t xml:space="preserve">شركة وثاق </w:t>
      </w:r>
      <w:r w:rsidRPr="00AE2FD8">
        <w:rPr>
          <w:rFonts w:asciiTheme="minorHAnsi" w:hAnsiTheme="minorHAnsi" w:cstheme="minorHAnsi"/>
          <w:b/>
          <w:bCs/>
          <w:i w:val="0"/>
          <w:iCs w:val="0"/>
          <w:sz w:val="20"/>
          <w:szCs w:val="20"/>
          <w:rtl/>
          <w:lang w:bidi="ar-EG"/>
        </w:rPr>
        <w:t xml:space="preserve">للتأمين التكافلي – مصر </w:t>
      </w:r>
    </w:p>
    <w:sectPr w:rsidR="00C876F8" w:rsidRPr="00AE2FD8" w:rsidSect="009D007F">
      <w:headerReference w:type="even" r:id="rId8"/>
      <w:headerReference w:type="default" r:id="rId9"/>
      <w:footerReference w:type="default" r:id="rId10"/>
      <w:headerReference w:type="first" r:id="rId11"/>
      <w:pgSz w:w="12240" w:h="15840"/>
      <w:pgMar w:top="1806" w:right="900" w:bottom="27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8DA14" w14:textId="77777777" w:rsidR="00F60374" w:rsidRPr="00524DD2" w:rsidRDefault="00F60374" w:rsidP="00524DD2">
      <w:pPr>
        <w:pStyle w:val="BodyText"/>
        <w:rPr>
          <w:rFonts w:asciiTheme="minorHAnsi" w:eastAsiaTheme="minorEastAsia" w:hAnsiTheme="minorHAnsi" w:cstheme="minorBidi"/>
          <w:i w:val="0"/>
          <w:iCs w:val="0"/>
          <w:sz w:val="22"/>
          <w:szCs w:val="22"/>
        </w:rPr>
      </w:pPr>
      <w:r>
        <w:separator/>
      </w:r>
    </w:p>
  </w:endnote>
  <w:endnote w:type="continuationSeparator" w:id="0">
    <w:p w14:paraId="7800822F" w14:textId="77777777" w:rsidR="00F60374" w:rsidRPr="00524DD2" w:rsidRDefault="00F60374" w:rsidP="00524DD2">
      <w:pPr>
        <w:pStyle w:val="BodyText"/>
        <w:rPr>
          <w:rFonts w:asciiTheme="minorHAnsi" w:eastAsiaTheme="minorEastAsia" w:hAnsiTheme="minorHAnsi" w:cstheme="minorBidi"/>
          <w:i w:val="0"/>
          <w:iCs w:val="0"/>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altName w:val="Simplified Arabic"/>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4FBF" w14:textId="77777777" w:rsidR="006951AF" w:rsidRDefault="006951AF">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9</w:t>
    </w:r>
    <w:r>
      <w:rPr>
        <w:caps/>
        <w:noProof/>
        <w:color w:val="4F81BD" w:themeColor="accent1"/>
      </w:rPr>
      <w:fldChar w:fldCharType="end"/>
    </w:r>
  </w:p>
  <w:p w14:paraId="7F23F494" w14:textId="77777777" w:rsidR="006951AF" w:rsidRDefault="00695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9F28C" w14:textId="77777777" w:rsidR="00F60374" w:rsidRPr="00524DD2" w:rsidRDefault="00F60374" w:rsidP="00524DD2">
      <w:pPr>
        <w:pStyle w:val="BodyText"/>
        <w:rPr>
          <w:rFonts w:asciiTheme="minorHAnsi" w:eastAsiaTheme="minorEastAsia" w:hAnsiTheme="minorHAnsi" w:cstheme="minorBidi"/>
          <w:i w:val="0"/>
          <w:iCs w:val="0"/>
          <w:sz w:val="22"/>
          <w:szCs w:val="22"/>
        </w:rPr>
      </w:pPr>
      <w:r>
        <w:separator/>
      </w:r>
    </w:p>
  </w:footnote>
  <w:footnote w:type="continuationSeparator" w:id="0">
    <w:p w14:paraId="78CE4B49" w14:textId="77777777" w:rsidR="00F60374" w:rsidRPr="00524DD2" w:rsidRDefault="00F60374" w:rsidP="00524DD2">
      <w:pPr>
        <w:pStyle w:val="BodyText"/>
        <w:rPr>
          <w:rFonts w:asciiTheme="minorHAnsi" w:eastAsiaTheme="minorEastAsia" w:hAnsiTheme="minorHAnsi" w:cstheme="minorBidi"/>
          <w:i w:val="0"/>
          <w:iCs w:val="0"/>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56EB" w14:textId="18BCC598" w:rsidR="006951AF" w:rsidRDefault="006951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85BC" w14:textId="1CF518F6" w:rsidR="006951AF" w:rsidRDefault="006951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5135" w14:textId="647C89BB" w:rsidR="006951AF" w:rsidRDefault="006951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88E"/>
    <w:multiLevelType w:val="hybridMultilevel"/>
    <w:tmpl w:val="5246ACF2"/>
    <w:lvl w:ilvl="0" w:tplc="BA76AF36">
      <w:start w:val="3"/>
      <w:numFmt w:val="bullet"/>
      <w:lvlText w:val=""/>
      <w:lvlJc w:val="left"/>
      <w:pPr>
        <w:ind w:left="1248" w:hanging="360"/>
      </w:pPr>
      <w:rPr>
        <w:rFonts w:ascii="Symbol" w:eastAsiaTheme="minorEastAsia" w:hAnsi="Symbol" w:hint="default"/>
      </w:rPr>
    </w:lvl>
    <w:lvl w:ilvl="1" w:tplc="04090003" w:tentative="1">
      <w:start w:val="1"/>
      <w:numFmt w:val="bullet"/>
      <w:lvlText w:val="o"/>
      <w:lvlJc w:val="left"/>
      <w:pPr>
        <w:ind w:left="1968" w:hanging="360"/>
      </w:pPr>
      <w:rPr>
        <w:rFonts w:ascii="Courier New" w:hAnsi="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1" w15:restartNumberingAfterBreak="0">
    <w:nsid w:val="1BCA48F4"/>
    <w:multiLevelType w:val="hybridMultilevel"/>
    <w:tmpl w:val="A82AD946"/>
    <w:lvl w:ilvl="0" w:tplc="05500C14">
      <w:start w:val="1"/>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2" w15:restartNumberingAfterBreak="0">
    <w:nsid w:val="1E154537"/>
    <w:multiLevelType w:val="hybridMultilevel"/>
    <w:tmpl w:val="1214E32A"/>
    <w:lvl w:ilvl="0" w:tplc="5340387A">
      <w:start w:val="8"/>
      <w:numFmt w:val="bullet"/>
      <w:lvlText w:val=""/>
      <w:lvlJc w:val="left"/>
      <w:pPr>
        <w:ind w:left="720" w:hanging="360"/>
      </w:pPr>
      <w:rPr>
        <w:rFonts w:ascii="Symbol" w:eastAsia="Times New Roman"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2C6BE3"/>
    <w:multiLevelType w:val="hybridMultilevel"/>
    <w:tmpl w:val="14A8D35E"/>
    <w:lvl w:ilvl="0" w:tplc="0D7EF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2449B9"/>
    <w:multiLevelType w:val="hybridMultilevel"/>
    <w:tmpl w:val="D5EC805E"/>
    <w:lvl w:ilvl="0" w:tplc="C9B4740E">
      <w:start w:val="1"/>
      <w:numFmt w:val="bullet"/>
      <w:lvlText w:val=""/>
      <w:lvlJc w:val="left"/>
      <w:pPr>
        <w:ind w:left="1298" w:hanging="360"/>
      </w:pPr>
      <w:rPr>
        <w:rFonts w:ascii="Symbol" w:eastAsia="Times New Roman" w:hAnsi="Symbol" w:cs="Aria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5" w15:restartNumberingAfterBreak="0">
    <w:nsid w:val="31A25037"/>
    <w:multiLevelType w:val="hybridMultilevel"/>
    <w:tmpl w:val="F57EA17E"/>
    <w:lvl w:ilvl="0" w:tplc="4AE2370A">
      <w:start w:val="3"/>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F53652"/>
    <w:multiLevelType w:val="hybridMultilevel"/>
    <w:tmpl w:val="297A9892"/>
    <w:lvl w:ilvl="0" w:tplc="52888538">
      <w:start w:val="1"/>
      <w:numFmt w:val="arabicAlpha"/>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7" w15:restartNumberingAfterBreak="0">
    <w:nsid w:val="5D8E57F8"/>
    <w:multiLevelType w:val="hybridMultilevel"/>
    <w:tmpl w:val="A5AC62A8"/>
    <w:lvl w:ilvl="0" w:tplc="86222C3E">
      <w:start w:val="2"/>
      <w:numFmt w:val="bullet"/>
      <w:lvlText w:val="-"/>
      <w:lvlJc w:val="left"/>
      <w:pPr>
        <w:ind w:left="578" w:hanging="360"/>
      </w:pPr>
      <w:rPr>
        <w:rFonts w:ascii="Arial" w:eastAsia="Times New Roman" w:hAnsi="Arial" w:cs="Arial" w:hint="default"/>
      </w:rPr>
    </w:lvl>
    <w:lvl w:ilvl="1" w:tplc="04090003">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8" w15:restartNumberingAfterBreak="0">
    <w:nsid w:val="5E0E0333"/>
    <w:multiLevelType w:val="hybridMultilevel"/>
    <w:tmpl w:val="6A861A82"/>
    <w:lvl w:ilvl="0" w:tplc="B3EE4EA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9" w15:restartNumberingAfterBreak="0">
    <w:nsid w:val="5E3C64F1"/>
    <w:multiLevelType w:val="hybridMultilevel"/>
    <w:tmpl w:val="B7582B68"/>
    <w:lvl w:ilvl="0" w:tplc="8EE8C69E">
      <w:start w:val="1"/>
      <w:numFmt w:val="arabicAlpha"/>
      <w:lvlText w:val="%1)"/>
      <w:lvlJc w:val="left"/>
      <w:pPr>
        <w:ind w:left="927" w:hanging="360"/>
      </w:pPr>
      <w:rPr>
        <w:rFonts w:hint="default"/>
        <w:lang w:bidi="ar-EG"/>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0" w15:restartNumberingAfterBreak="0">
    <w:nsid w:val="5ED30290"/>
    <w:multiLevelType w:val="hybridMultilevel"/>
    <w:tmpl w:val="3718F8F8"/>
    <w:lvl w:ilvl="0" w:tplc="D0B4302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7597037">
    <w:abstractNumId w:val="5"/>
  </w:num>
  <w:num w:numId="2" w16cid:durableId="1988195548">
    <w:abstractNumId w:val="0"/>
  </w:num>
  <w:num w:numId="3" w16cid:durableId="44111063">
    <w:abstractNumId w:val="7"/>
  </w:num>
  <w:num w:numId="4" w16cid:durableId="2462277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77593605">
    <w:abstractNumId w:val="4"/>
  </w:num>
  <w:num w:numId="6" w16cid:durableId="11731789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46139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275467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697133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21762896">
    <w:abstractNumId w:val="2"/>
  </w:num>
  <w:num w:numId="11" w16cid:durableId="1338190555">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017F"/>
    <w:rsid w:val="00000E1D"/>
    <w:rsid w:val="00002E90"/>
    <w:rsid w:val="000110BF"/>
    <w:rsid w:val="00022715"/>
    <w:rsid w:val="00022970"/>
    <w:rsid w:val="00030046"/>
    <w:rsid w:val="0003368C"/>
    <w:rsid w:val="00037548"/>
    <w:rsid w:val="00040EFB"/>
    <w:rsid w:val="00046E22"/>
    <w:rsid w:val="00050AB8"/>
    <w:rsid w:val="00056BB0"/>
    <w:rsid w:val="0006220D"/>
    <w:rsid w:val="0007576D"/>
    <w:rsid w:val="000768F5"/>
    <w:rsid w:val="00080833"/>
    <w:rsid w:val="000833A9"/>
    <w:rsid w:val="00086D05"/>
    <w:rsid w:val="00091C50"/>
    <w:rsid w:val="000A05C4"/>
    <w:rsid w:val="000A1514"/>
    <w:rsid w:val="000B32EF"/>
    <w:rsid w:val="000D70DA"/>
    <w:rsid w:val="000E0105"/>
    <w:rsid w:val="000E28FB"/>
    <w:rsid w:val="000F3857"/>
    <w:rsid w:val="000F3EF7"/>
    <w:rsid w:val="00106160"/>
    <w:rsid w:val="00110532"/>
    <w:rsid w:val="00113593"/>
    <w:rsid w:val="00113908"/>
    <w:rsid w:val="0014140F"/>
    <w:rsid w:val="00161BE0"/>
    <w:rsid w:val="00171A05"/>
    <w:rsid w:val="00176C34"/>
    <w:rsid w:val="00181ABF"/>
    <w:rsid w:val="001A2794"/>
    <w:rsid w:val="001A4C82"/>
    <w:rsid w:val="001A6EC6"/>
    <w:rsid w:val="001A7BCC"/>
    <w:rsid w:val="001C453F"/>
    <w:rsid w:val="001C4D14"/>
    <w:rsid w:val="001C78B6"/>
    <w:rsid w:val="001D1F34"/>
    <w:rsid w:val="001D7CF6"/>
    <w:rsid w:val="001E34D3"/>
    <w:rsid w:val="001F0009"/>
    <w:rsid w:val="001F2F7B"/>
    <w:rsid w:val="001F4063"/>
    <w:rsid w:val="001F6D42"/>
    <w:rsid w:val="0022034B"/>
    <w:rsid w:val="00222667"/>
    <w:rsid w:val="00245918"/>
    <w:rsid w:val="00247AB1"/>
    <w:rsid w:val="0025116E"/>
    <w:rsid w:val="002519AF"/>
    <w:rsid w:val="002605B9"/>
    <w:rsid w:val="00261FC7"/>
    <w:rsid w:val="00263FE7"/>
    <w:rsid w:val="00267E41"/>
    <w:rsid w:val="00271DE3"/>
    <w:rsid w:val="002734E5"/>
    <w:rsid w:val="0027745C"/>
    <w:rsid w:val="00290687"/>
    <w:rsid w:val="00291D4D"/>
    <w:rsid w:val="00294DDB"/>
    <w:rsid w:val="00295354"/>
    <w:rsid w:val="002A4850"/>
    <w:rsid w:val="002B3075"/>
    <w:rsid w:val="002B4BD0"/>
    <w:rsid w:val="002B560F"/>
    <w:rsid w:val="002B6FD2"/>
    <w:rsid w:val="002C5502"/>
    <w:rsid w:val="002D7C44"/>
    <w:rsid w:val="002D7E93"/>
    <w:rsid w:val="002F17D8"/>
    <w:rsid w:val="002F6BB1"/>
    <w:rsid w:val="002F78BB"/>
    <w:rsid w:val="00313EA6"/>
    <w:rsid w:val="00321423"/>
    <w:rsid w:val="00322246"/>
    <w:rsid w:val="0032236B"/>
    <w:rsid w:val="003332EB"/>
    <w:rsid w:val="003343AC"/>
    <w:rsid w:val="00336A69"/>
    <w:rsid w:val="00336FD6"/>
    <w:rsid w:val="003372A6"/>
    <w:rsid w:val="0034227A"/>
    <w:rsid w:val="0034306B"/>
    <w:rsid w:val="00344C68"/>
    <w:rsid w:val="0036270B"/>
    <w:rsid w:val="00362CE5"/>
    <w:rsid w:val="00362F33"/>
    <w:rsid w:val="003634D7"/>
    <w:rsid w:val="00370EB7"/>
    <w:rsid w:val="00372073"/>
    <w:rsid w:val="00374B3D"/>
    <w:rsid w:val="00377C77"/>
    <w:rsid w:val="00381C37"/>
    <w:rsid w:val="003901A0"/>
    <w:rsid w:val="003904C8"/>
    <w:rsid w:val="00391B17"/>
    <w:rsid w:val="0039273A"/>
    <w:rsid w:val="00394CC7"/>
    <w:rsid w:val="003A1492"/>
    <w:rsid w:val="003A300E"/>
    <w:rsid w:val="003A5BA7"/>
    <w:rsid w:val="003A64B5"/>
    <w:rsid w:val="003B5C4B"/>
    <w:rsid w:val="003C4C7C"/>
    <w:rsid w:val="003C66AE"/>
    <w:rsid w:val="003C7204"/>
    <w:rsid w:val="003D0C5A"/>
    <w:rsid w:val="003D7CD8"/>
    <w:rsid w:val="003E4FE3"/>
    <w:rsid w:val="003F2432"/>
    <w:rsid w:val="003F268C"/>
    <w:rsid w:val="00405DCB"/>
    <w:rsid w:val="0041310B"/>
    <w:rsid w:val="00414238"/>
    <w:rsid w:val="0041606C"/>
    <w:rsid w:val="00430FA5"/>
    <w:rsid w:val="00434548"/>
    <w:rsid w:val="00437217"/>
    <w:rsid w:val="00450B6B"/>
    <w:rsid w:val="0045163E"/>
    <w:rsid w:val="00455F9F"/>
    <w:rsid w:val="00462CF7"/>
    <w:rsid w:val="004648DC"/>
    <w:rsid w:val="0046781F"/>
    <w:rsid w:val="004866E8"/>
    <w:rsid w:val="00490CD2"/>
    <w:rsid w:val="00490DDD"/>
    <w:rsid w:val="00492552"/>
    <w:rsid w:val="004A33D4"/>
    <w:rsid w:val="004B1E33"/>
    <w:rsid w:val="004B6380"/>
    <w:rsid w:val="004C283C"/>
    <w:rsid w:val="004E0E0A"/>
    <w:rsid w:val="004F0905"/>
    <w:rsid w:val="004F4355"/>
    <w:rsid w:val="004F71E4"/>
    <w:rsid w:val="00510447"/>
    <w:rsid w:val="0051193D"/>
    <w:rsid w:val="00511B60"/>
    <w:rsid w:val="00512567"/>
    <w:rsid w:val="0051654A"/>
    <w:rsid w:val="00521FB4"/>
    <w:rsid w:val="00522D34"/>
    <w:rsid w:val="00524DD2"/>
    <w:rsid w:val="00527A07"/>
    <w:rsid w:val="00530C3F"/>
    <w:rsid w:val="00534129"/>
    <w:rsid w:val="005344FC"/>
    <w:rsid w:val="00540155"/>
    <w:rsid w:val="00540DB3"/>
    <w:rsid w:val="00541D0C"/>
    <w:rsid w:val="00557876"/>
    <w:rsid w:val="00560EAA"/>
    <w:rsid w:val="00565FC7"/>
    <w:rsid w:val="0057035B"/>
    <w:rsid w:val="00577A5D"/>
    <w:rsid w:val="00581558"/>
    <w:rsid w:val="005823B6"/>
    <w:rsid w:val="00585D25"/>
    <w:rsid w:val="00587B7D"/>
    <w:rsid w:val="005947B8"/>
    <w:rsid w:val="005977EB"/>
    <w:rsid w:val="005A627E"/>
    <w:rsid w:val="005B4AD7"/>
    <w:rsid w:val="005C1FC1"/>
    <w:rsid w:val="005F1DCC"/>
    <w:rsid w:val="006013BD"/>
    <w:rsid w:val="0060225B"/>
    <w:rsid w:val="006022BD"/>
    <w:rsid w:val="00604A9C"/>
    <w:rsid w:val="006052D7"/>
    <w:rsid w:val="00623591"/>
    <w:rsid w:val="00625600"/>
    <w:rsid w:val="00626FC5"/>
    <w:rsid w:val="00630C9E"/>
    <w:rsid w:val="00632043"/>
    <w:rsid w:val="00636D93"/>
    <w:rsid w:val="0064532A"/>
    <w:rsid w:val="00650588"/>
    <w:rsid w:val="006567CB"/>
    <w:rsid w:val="006621C3"/>
    <w:rsid w:val="006638E3"/>
    <w:rsid w:val="006670DE"/>
    <w:rsid w:val="00670094"/>
    <w:rsid w:val="00672F97"/>
    <w:rsid w:val="00673382"/>
    <w:rsid w:val="00682085"/>
    <w:rsid w:val="006832A8"/>
    <w:rsid w:val="00683934"/>
    <w:rsid w:val="00686997"/>
    <w:rsid w:val="006951AF"/>
    <w:rsid w:val="006952C8"/>
    <w:rsid w:val="00696FEB"/>
    <w:rsid w:val="006A2DC2"/>
    <w:rsid w:val="006C4793"/>
    <w:rsid w:val="006C710B"/>
    <w:rsid w:val="006D0CAA"/>
    <w:rsid w:val="006D1C20"/>
    <w:rsid w:val="006D3063"/>
    <w:rsid w:val="006D4DF5"/>
    <w:rsid w:val="006D4EF5"/>
    <w:rsid w:val="006D662C"/>
    <w:rsid w:val="006D7B21"/>
    <w:rsid w:val="00700429"/>
    <w:rsid w:val="00700B41"/>
    <w:rsid w:val="00705459"/>
    <w:rsid w:val="007137AD"/>
    <w:rsid w:val="00724026"/>
    <w:rsid w:val="00725C09"/>
    <w:rsid w:val="00730BF7"/>
    <w:rsid w:val="007332E7"/>
    <w:rsid w:val="00752264"/>
    <w:rsid w:val="007564E1"/>
    <w:rsid w:val="0077344F"/>
    <w:rsid w:val="00776D52"/>
    <w:rsid w:val="00780210"/>
    <w:rsid w:val="00786021"/>
    <w:rsid w:val="00791481"/>
    <w:rsid w:val="00795FE7"/>
    <w:rsid w:val="0079615C"/>
    <w:rsid w:val="007A06E9"/>
    <w:rsid w:val="007A4CB4"/>
    <w:rsid w:val="007A5CBC"/>
    <w:rsid w:val="007B7302"/>
    <w:rsid w:val="007B7AA6"/>
    <w:rsid w:val="007D19EF"/>
    <w:rsid w:val="007D34E1"/>
    <w:rsid w:val="007D795A"/>
    <w:rsid w:val="0080251D"/>
    <w:rsid w:val="00803B94"/>
    <w:rsid w:val="0081766D"/>
    <w:rsid w:val="00822BDE"/>
    <w:rsid w:val="00832F03"/>
    <w:rsid w:val="0084482A"/>
    <w:rsid w:val="008454BF"/>
    <w:rsid w:val="008501EA"/>
    <w:rsid w:val="0085698D"/>
    <w:rsid w:val="0085770D"/>
    <w:rsid w:val="008603F7"/>
    <w:rsid w:val="00866B86"/>
    <w:rsid w:val="008723AC"/>
    <w:rsid w:val="00873B87"/>
    <w:rsid w:val="00873D9A"/>
    <w:rsid w:val="008759C5"/>
    <w:rsid w:val="00894272"/>
    <w:rsid w:val="0089542C"/>
    <w:rsid w:val="008A10D1"/>
    <w:rsid w:val="008A1306"/>
    <w:rsid w:val="008A4E2C"/>
    <w:rsid w:val="008A6D2B"/>
    <w:rsid w:val="008B3A3D"/>
    <w:rsid w:val="008B3C05"/>
    <w:rsid w:val="008C16DA"/>
    <w:rsid w:val="008D1D9F"/>
    <w:rsid w:val="008D4F59"/>
    <w:rsid w:val="008F2DB5"/>
    <w:rsid w:val="008F66B6"/>
    <w:rsid w:val="0090174F"/>
    <w:rsid w:val="00901907"/>
    <w:rsid w:val="00902B95"/>
    <w:rsid w:val="00903918"/>
    <w:rsid w:val="00907087"/>
    <w:rsid w:val="00916FA5"/>
    <w:rsid w:val="00937DD6"/>
    <w:rsid w:val="0094731D"/>
    <w:rsid w:val="00947501"/>
    <w:rsid w:val="00953212"/>
    <w:rsid w:val="0095571B"/>
    <w:rsid w:val="00957CFA"/>
    <w:rsid w:val="0096017F"/>
    <w:rsid w:val="00960671"/>
    <w:rsid w:val="00974043"/>
    <w:rsid w:val="00974B94"/>
    <w:rsid w:val="009857C6"/>
    <w:rsid w:val="0098784D"/>
    <w:rsid w:val="009A04DE"/>
    <w:rsid w:val="009A04E3"/>
    <w:rsid w:val="009A3F79"/>
    <w:rsid w:val="009A53E1"/>
    <w:rsid w:val="009B0682"/>
    <w:rsid w:val="009B7726"/>
    <w:rsid w:val="009B7C09"/>
    <w:rsid w:val="009C37DC"/>
    <w:rsid w:val="009C544C"/>
    <w:rsid w:val="009C6614"/>
    <w:rsid w:val="009D007F"/>
    <w:rsid w:val="009D5EF1"/>
    <w:rsid w:val="009D651A"/>
    <w:rsid w:val="009E0D7D"/>
    <w:rsid w:val="009F1FA1"/>
    <w:rsid w:val="00A012A2"/>
    <w:rsid w:val="00A03549"/>
    <w:rsid w:val="00A05119"/>
    <w:rsid w:val="00A072B3"/>
    <w:rsid w:val="00A22B56"/>
    <w:rsid w:val="00A324B8"/>
    <w:rsid w:val="00A44D64"/>
    <w:rsid w:val="00A455F7"/>
    <w:rsid w:val="00A507E9"/>
    <w:rsid w:val="00A52D1E"/>
    <w:rsid w:val="00A541CA"/>
    <w:rsid w:val="00A57265"/>
    <w:rsid w:val="00A60634"/>
    <w:rsid w:val="00A7301E"/>
    <w:rsid w:val="00A730A4"/>
    <w:rsid w:val="00A80604"/>
    <w:rsid w:val="00A977FF"/>
    <w:rsid w:val="00A97BFA"/>
    <w:rsid w:val="00AA4196"/>
    <w:rsid w:val="00AD6554"/>
    <w:rsid w:val="00AE1006"/>
    <w:rsid w:val="00AE2FD8"/>
    <w:rsid w:val="00AE4583"/>
    <w:rsid w:val="00AE473D"/>
    <w:rsid w:val="00AE618C"/>
    <w:rsid w:val="00AF0221"/>
    <w:rsid w:val="00AF3331"/>
    <w:rsid w:val="00B00F56"/>
    <w:rsid w:val="00B15EE9"/>
    <w:rsid w:val="00B17DDA"/>
    <w:rsid w:val="00B22879"/>
    <w:rsid w:val="00B2413E"/>
    <w:rsid w:val="00B31CF2"/>
    <w:rsid w:val="00B36E7F"/>
    <w:rsid w:val="00B40172"/>
    <w:rsid w:val="00B41D6F"/>
    <w:rsid w:val="00B46EE0"/>
    <w:rsid w:val="00B5551F"/>
    <w:rsid w:val="00B572EF"/>
    <w:rsid w:val="00B612BB"/>
    <w:rsid w:val="00B62E94"/>
    <w:rsid w:val="00B65E18"/>
    <w:rsid w:val="00B67556"/>
    <w:rsid w:val="00B72305"/>
    <w:rsid w:val="00B7284E"/>
    <w:rsid w:val="00B761DE"/>
    <w:rsid w:val="00B76878"/>
    <w:rsid w:val="00B76922"/>
    <w:rsid w:val="00BA0A43"/>
    <w:rsid w:val="00BA4F52"/>
    <w:rsid w:val="00BB2214"/>
    <w:rsid w:val="00BB6F73"/>
    <w:rsid w:val="00BC150A"/>
    <w:rsid w:val="00BD5E90"/>
    <w:rsid w:val="00BE1EA9"/>
    <w:rsid w:val="00BE4CD6"/>
    <w:rsid w:val="00BF5258"/>
    <w:rsid w:val="00C025A1"/>
    <w:rsid w:val="00C0385F"/>
    <w:rsid w:val="00C03BAA"/>
    <w:rsid w:val="00C103B5"/>
    <w:rsid w:val="00C303F2"/>
    <w:rsid w:val="00C325F3"/>
    <w:rsid w:val="00C340E6"/>
    <w:rsid w:val="00C36C73"/>
    <w:rsid w:val="00C465B6"/>
    <w:rsid w:val="00C55CF4"/>
    <w:rsid w:val="00C572C6"/>
    <w:rsid w:val="00C57DB9"/>
    <w:rsid w:val="00C62715"/>
    <w:rsid w:val="00C66D82"/>
    <w:rsid w:val="00C812B2"/>
    <w:rsid w:val="00C876F8"/>
    <w:rsid w:val="00C96FEC"/>
    <w:rsid w:val="00CA25BF"/>
    <w:rsid w:val="00CA66D1"/>
    <w:rsid w:val="00CB0D53"/>
    <w:rsid w:val="00CB33A4"/>
    <w:rsid w:val="00CB35A6"/>
    <w:rsid w:val="00CC64DF"/>
    <w:rsid w:val="00CC729E"/>
    <w:rsid w:val="00CD421D"/>
    <w:rsid w:val="00CD6216"/>
    <w:rsid w:val="00CE1A8E"/>
    <w:rsid w:val="00CE2FC7"/>
    <w:rsid w:val="00CE6394"/>
    <w:rsid w:val="00D00FED"/>
    <w:rsid w:val="00D04624"/>
    <w:rsid w:val="00D0561F"/>
    <w:rsid w:val="00D15294"/>
    <w:rsid w:val="00D244AD"/>
    <w:rsid w:val="00D4212D"/>
    <w:rsid w:val="00D47C90"/>
    <w:rsid w:val="00D55090"/>
    <w:rsid w:val="00D64BD6"/>
    <w:rsid w:val="00D66AA3"/>
    <w:rsid w:val="00D670DC"/>
    <w:rsid w:val="00D734A3"/>
    <w:rsid w:val="00D73F56"/>
    <w:rsid w:val="00D74F1D"/>
    <w:rsid w:val="00D80C52"/>
    <w:rsid w:val="00D811A1"/>
    <w:rsid w:val="00D83501"/>
    <w:rsid w:val="00D86FAB"/>
    <w:rsid w:val="00D933BD"/>
    <w:rsid w:val="00DA0E23"/>
    <w:rsid w:val="00DA1550"/>
    <w:rsid w:val="00DA2BE7"/>
    <w:rsid w:val="00DA4E94"/>
    <w:rsid w:val="00DB2123"/>
    <w:rsid w:val="00DB7603"/>
    <w:rsid w:val="00DC27A0"/>
    <w:rsid w:val="00DC5C83"/>
    <w:rsid w:val="00DC6B9E"/>
    <w:rsid w:val="00DD0DD6"/>
    <w:rsid w:val="00DD4783"/>
    <w:rsid w:val="00DE315E"/>
    <w:rsid w:val="00DE3E53"/>
    <w:rsid w:val="00DE3FDD"/>
    <w:rsid w:val="00DE4E89"/>
    <w:rsid w:val="00DE5141"/>
    <w:rsid w:val="00DE5831"/>
    <w:rsid w:val="00DF435B"/>
    <w:rsid w:val="00E132DF"/>
    <w:rsid w:val="00E14F9A"/>
    <w:rsid w:val="00E31CBF"/>
    <w:rsid w:val="00E35161"/>
    <w:rsid w:val="00E44970"/>
    <w:rsid w:val="00E50417"/>
    <w:rsid w:val="00E558BB"/>
    <w:rsid w:val="00E55D2C"/>
    <w:rsid w:val="00E56F3E"/>
    <w:rsid w:val="00E830A2"/>
    <w:rsid w:val="00E8496C"/>
    <w:rsid w:val="00E90226"/>
    <w:rsid w:val="00E91315"/>
    <w:rsid w:val="00E91EC8"/>
    <w:rsid w:val="00E94DC1"/>
    <w:rsid w:val="00EB2D44"/>
    <w:rsid w:val="00EB3BB3"/>
    <w:rsid w:val="00EB4F2B"/>
    <w:rsid w:val="00EC0533"/>
    <w:rsid w:val="00EC2BC1"/>
    <w:rsid w:val="00EC2DCA"/>
    <w:rsid w:val="00EC7178"/>
    <w:rsid w:val="00EC7CD0"/>
    <w:rsid w:val="00ED0041"/>
    <w:rsid w:val="00ED1188"/>
    <w:rsid w:val="00ED41FA"/>
    <w:rsid w:val="00EE3F56"/>
    <w:rsid w:val="00EF0175"/>
    <w:rsid w:val="00EF4873"/>
    <w:rsid w:val="00F1348D"/>
    <w:rsid w:val="00F1793F"/>
    <w:rsid w:val="00F204A2"/>
    <w:rsid w:val="00F20820"/>
    <w:rsid w:val="00F22F3C"/>
    <w:rsid w:val="00F23628"/>
    <w:rsid w:val="00F242D1"/>
    <w:rsid w:val="00F25D70"/>
    <w:rsid w:val="00F26256"/>
    <w:rsid w:val="00F30059"/>
    <w:rsid w:val="00F31912"/>
    <w:rsid w:val="00F33C48"/>
    <w:rsid w:val="00F3715B"/>
    <w:rsid w:val="00F37537"/>
    <w:rsid w:val="00F37C9E"/>
    <w:rsid w:val="00F4357B"/>
    <w:rsid w:val="00F4776F"/>
    <w:rsid w:val="00F54CA4"/>
    <w:rsid w:val="00F56520"/>
    <w:rsid w:val="00F60374"/>
    <w:rsid w:val="00F6265E"/>
    <w:rsid w:val="00F7024E"/>
    <w:rsid w:val="00F70846"/>
    <w:rsid w:val="00F713E7"/>
    <w:rsid w:val="00F74843"/>
    <w:rsid w:val="00F76A42"/>
    <w:rsid w:val="00F80DCE"/>
    <w:rsid w:val="00F8284A"/>
    <w:rsid w:val="00F96F84"/>
    <w:rsid w:val="00F97D9E"/>
    <w:rsid w:val="00FA282A"/>
    <w:rsid w:val="00FA440A"/>
    <w:rsid w:val="00FA6B10"/>
    <w:rsid w:val="00FB23D0"/>
    <w:rsid w:val="00FB50BD"/>
    <w:rsid w:val="00FB53FA"/>
    <w:rsid w:val="00FC04D3"/>
    <w:rsid w:val="00FC75EA"/>
    <w:rsid w:val="00FD17A3"/>
    <w:rsid w:val="00FD2362"/>
    <w:rsid w:val="00FD2B4C"/>
    <w:rsid w:val="00FE4641"/>
    <w:rsid w:val="00FE6CCC"/>
    <w:rsid w:val="00FF3E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2F8DB"/>
  <w15:docId w15:val="{E0FE50F8-D953-4D1D-B414-F3B8AA1D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017F"/>
    <w:pPr>
      <w:spacing w:after="0" w:line="240" w:lineRule="auto"/>
    </w:pPr>
    <w:rPr>
      <w:rFonts w:ascii="Times New Roman" w:eastAsia="Times New Roman" w:hAnsi="Times New Roman" w:cs="Times New Roman"/>
      <w:i/>
      <w:iCs/>
      <w:sz w:val="24"/>
      <w:szCs w:val="24"/>
    </w:rPr>
  </w:style>
  <w:style w:type="character" w:customStyle="1" w:styleId="BodyTextChar">
    <w:name w:val="Body Text Char"/>
    <w:basedOn w:val="DefaultParagraphFont"/>
    <w:link w:val="BodyText"/>
    <w:rsid w:val="0096017F"/>
    <w:rPr>
      <w:rFonts w:ascii="Times New Roman" w:eastAsia="Times New Roman" w:hAnsi="Times New Roman" w:cs="Times New Roman"/>
      <w:i/>
      <w:iCs/>
      <w:sz w:val="24"/>
      <w:szCs w:val="24"/>
    </w:rPr>
  </w:style>
  <w:style w:type="table" w:styleId="TableGrid">
    <w:name w:val="Table Grid"/>
    <w:basedOn w:val="TableNormal"/>
    <w:uiPriority w:val="59"/>
    <w:rsid w:val="009601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3549"/>
    <w:pPr>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524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DD2"/>
    <w:rPr>
      <w:rFonts w:ascii="Tahoma" w:hAnsi="Tahoma" w:cs="Tahoma"/>
      <w:sz w:val="16"/>
      <w:szCs w:val="16"/>
    </w:rPr>
  </w:style>
  <w:style w:type="paragraph" w:styleId="Header">
    <w:name w:val="header"/>
    <w:basedOn w:val="Normal"/>
    <w:link w:val="HeaderChar"/>
    <w:uiPriority w:val="99"/>
    <w:unhideWhenUsed/>
    <w:rsid w:val="00524DD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4DD2"/>
  </w:style>
  <w:style w:type="paragraph" w:styleId="Footer">
    <w:name w:val="footer"/>
    <w:basedOn w:val="Normal"/>
    <w:link w:val="FooterChar"/>
    <w:uiPriority w:val="99"/>
    <w:unhideWhenUsed/>
    <w:rsid w:val="00524DD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4DD2"/>
  </w:style>
  <w:style w:type="paragraph" w:styleId="Subtitle">
    <w:name w:val="Subtitle"/>
    <w:basedOn w:val="Normal"/>
    <w:link w:val="SubtitleChar"/>
    <w:qFormat/>
    <w:rsid w:val="0036270B"/>
    <w:pPr>
      <w:bidi/>
      <w:spacing w:after="0" w:line="240" w:lineRule="auto"/>
      <w:jc w:val="center"/>
    </w:pPr>
    <w:rPr>
      <w:rFonts w:ascii="Times New Roman" w:eastAsia="Times New Roman" w:hAnsi="Times New Roman" w:cs="Simplified Arabic"/>
      <w:b/>
      <w:bCs/>
      <w:noProof/>
      <w:color w:val="800080"/>
      <w:sz w:val="20"/>
      <w:szCs w:val="32"/>
      <w:u w:val="single"/>
      <w:lang w:eastAsia="ar-SA"/>
    </w:rPr>
  </w:style>
  <w:style w:type="character" w:customStyle="1" w:styleId="SubtitleChar">
    <w:name w:val="Subtitle Char"/>
    <w:basedOn w:val="DefaultParagraphFont"/>
    <w:link w:val="Subtitle"/>
    <w:rsid w:val="0036270B"/>
    <w:rPr>
      <w:rFonts w:ascii="Times New Roman" w:eastAsia="Times New Roman" w:hAnsi="Times New Roman" w:cs="Simplified Arabic"/>
      <w:b/>
      <w:bCs/>
      <w:noProof/>
      <w:color w:val="800080"/>
      <w:sz w:val="20"/>
      <w:szCs w:val="32"/>
      <w:u w:val="single"/>
      <w:lang w:eastAsia="ar-SA"/>
    </w:rPr>
  </w:style>
  <w:style w:type="paragraph" w:customStyle="1" w:styleId="Default">
    <w:name w:val="Default"/>
    <w:rsid w:val="006D662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23817">
      <w:bodyDiv w:val="1"/>
      <w:marLeft w:val="0"/>
      <w:marRight w:val="0"/>
      <w:marTop w:val="0"/>
      <w:marBottom w:val="0"/>
      <w:divBdr>
        <w:top w:val="none" w:sz="0" w:space="0" w:color="auto"/>
        <w:left w:val="none" w:sz="0" w:space="0" w:color="auto"/>
        <w:bottom w:val="none" w:sz="0" w:space="0" w:color="auto"/>
        <w:right w:val="none" w:sz="0" w:space="0" w:color="auto"/>
      </w:divBdr>
    </w:div>
    <w:div w:id="102381269">
      <w:bodyDiv w:val="1"/>
      <w:marLeft w:val="0"/>
      <w:marRight w:val="0"/>
      <w:marTop w:val="0"/>
      <w:marBottom w:val="0"/>
      <w:divBdr>
        <w:top w:val="none" w:sz="0" w:space="0" w:color="auto"/>
        <w:left w:val="none" w:sz="0" w:space="0" w:color="auto"/>
        <w:bottom w:val="none" w:sz="0" w:space="0" w:color="auto"/>
        <w:right w:val="none" w:sz="0" w:space="0" w:color="auto"/>
      </w:divBdr>
    </w:div>
    <w:div w:id="122042625">
      <w:bodyDiv w:val="1"/>
      <w:marLeft w:val="0"/>
      <w:marRight w:val="0"/>
      <w:marTop w:val="0"/>
      <w:marBottom w:val="0"/>
      <w:divBdr>
        <w:top w:val="none" w:sz="0" w:space="0" w:color="auto"/>
        <w:left w:val="none" w:sz="0" w:space="0" w:color="auto"/>
        <w:bottom w:val="none" w:sz="0" w:space="0" w:color="auto"/>
        <w:right w:val="none" w:sz="0" w:space="0" w:color="auto"/>
      </w:divBdr>
    </w:div>
    <w:div w:id="179122208">
      <w:bodyDiv w:val="1"/>
      <w:marLeft w:val="0"/>
      <w:marRight w:val="0"/>
      <w:marTop w:val="0"/>
      <w:marBottom w:val="0"/>
      <w:divBdr>
        <w:top w:val="none" w:sz="0" w:space="0" w:color="auto"/>
        <w:left w:val="none" w:sz="0" w:space="0" w:color="auto"/>
        <w:bottom w:val="none" w:sz="0" w:space="0" w:color="auto"/>
        <w:right w:val="none" w:sz="0" w:space="0" w:color="auto"/>
      </w:divBdr>
    </w:div>
    <w:div w:id="286931282">
      <w:bodyDiv w:val="1"/>
      <w:marLeft w:val="0"/>
      <w:marRight w:val="0"/>
      <w:marTop w:val="0"/>
      <w:marBottom w:val="0"/>
      <w:divBdr>
        <w:top w:val="none" w:sz="0" w:space="0" w:color="auto"/>
        <w:left w:val="none" w:sz="0" w:space="0" w:color="auto"/>
        <w:bottom w:val="none" w:sz="0" w:space="0" w:color="auto"/>
        <w:right w:val="none" w:sz="0" w:space="0" w:color="auto"/>
      </w:divBdr>
    </w:div>
    <w:div w:id="325323553">
      <w:bodyDiv w:val="1"/>
      <w:marLeft w:val="0"/>
      <w:marRight w:val="0"/>
      <w:marTop w:val="0"/>
      <w:marBottom w:val="0"/>
      <w:divBdr>
        <w:top w:val="none" w:sz="0" w:space="0" w:color="auto"/>
        <w:left w:val="none" w:sz="0" w:space="0" w:color="auto"/>
        <w:bottom w:val="none" w:sz="0" w:space="0" w:color="auto"/>
        <w:right w:val="none" w:sz="0" w:space="0" w:color="auto"/>
      </w:divBdr>
    </w:div>
    <w:div w:id="330183077">
      <w:bodyDiv w:val="1"/>
      <w:marLeft w:val="0"/>
      <w:marRight w:val="0"/>
      <w:marTop w:val="0"/>
      <w:marBottom w:val="0"/>
      <w:divBdr>
        <w:top w:val="none" w:sz="0" w:space="0" w:color="auto"/>
        <w:left w:val="none" w:sz="0" w:space="0" w:color="auto"/>
        <w:bottom w:val="none" w:sz="0" w:space="0" w:color="auto"/>
        <w:right w:val="none" w:sz="0" w:space="0" w:color="auto"/>
      </w:divBdr>
    </w:div>
    <w:div w:id="345451254">
      <w:bodyDiv w:val="1"/>
      <w:marLeft w:val="0"/>
      <w:marRight w:val="0"/>
      <w:marTop w:val="0"/>
      <w:marBottom w:val="0"/>
      <w:divBdr>
        <w:top w:val="none" w:sz="0" w:space="0" w:color="auto"/>
        <w:left w:val="none" w:sz="0" w:space="0" w:color="auto"/>
        <w:bottom w:val="none" w:sz="0" w:space="0" w:color="auto"/>
        <w:right w:val="none" w:sz="0" w:space="0" w:color="auto"/>
      </w:divBdr>
    </w:div>
    <w:div w:id="410347843">
      <w:bodyDiv w:val="1"/>
      <w:marLeft w:val="0"/>
      <w:marRight w:val="0"/>
      <w:marTop w:val="0"/>
      <w:marBottom w:val="0"/>
      <w:divBdr>
        <w:top w:val="none" w:sz="0" w:space="0" w:color="auto"/>
        <w:left w:val="none" w:sz="0" w:space="0" w:color="auto"/>
        <w:bottom w:val="none" w:sz="0" w:space="0" w:color="auto"/>
        <w:right w:val="none" w:sz="0" w:space="0" w:color="auto"/>
      </w:divBdr>
    </w:div>
    <w:div w:id="437867658">
      <w:bodyDiv w:val="1"/>
      <w:marLeft w:val="0"/>
      <w:marRight w:val="0"/>
      <w:marTop w:val="0"/>
      <w:marBottom w:val="0"/>
      <w:divBdr>
        <w:top w:val="none" w:sz="0" w:space="0" w:color="auto"/>
        <w:left w:val="none" w:sz="0" w:space="0" w:color="auto"/>
        <w:bottom w:val="none" w:sz="0" w:space="0" w:color="auto"/>
        <w:right w:val="none" w:sz="0" w:space="0" w:color="auto"/>
      </w:divBdr>
    </w:div>
    <w:div w:id="639268774">
      <w:bodyDiv w:val="1"/>
      <w:marLeft w:val="0"/>
      <w:marRight w:val="0"/>
      <w:marTop w:val="0"/>
      <w:marBottom w:val="0"/>
      <w:divBdr>
        <w:top w:val="none" w:sz="0" w:space="0" w:color="auto"/>
        <w:left w:val="none" w:sz="0" w:space="0" w:color="auto"/>
        <w:bottom w:val="none" w:sz="0" w:space="0" w:color="auto"/>
        <w:right w:val="none" w:sz="0" w:space="0" w:color="auto"/>
      </w:divBdr>
    </w:div>
    <w:div w:id="760759156">
      <w:bodyDiv w:val="1"/>
      <w:marLeft w:val="0"/>
      <w:marRight w:val="0"/>
      <w:marTop w:val="0"/>
      <w:marBottom w:val="0"/>
      <w:divBdr>
        <w:top w:val="none" w:sz="0" w:space="0" w:color="auto"/>
        <w:left w:val="none" w:sz="0" w:space="0" w:color="auto"/>
        <w:bottom w:val="none" w:sz="0" w:space="0" w:color="auto"/>
        <w:right w:val="none" w:sz="0" w:space="0" w:color="auto"/>
      </w:divBdr>
    </w:div>
    <w:div w:id="794442698">
      <w:bodyDiv w:val="1"/>
      <w:marLeft w:val="0"/>
      <w:marRight w:val="0"/>
      <w:marTop w:val="0"/>
      <w:marBottom w:val="0"/>
      <w:divBdr>
        <w:top w:val="none" w:sz="0" w:space="0" w:color="auto"/>
        <w:left w:val="none" w:sz="0" w:space="0" w:color="auto"/>
        <w:bottom w:val="none" w:sz="0" w:space="0" w:color="auto"/>
        <w:right w:val="none" w:sz="0" w:space="0" w:color="auto"/>
      </w:divBdr>
    </w:div>
    <w:div w:id="806625794">
      <w:bodyDiv w:val="1"/>
      <w:marLeft w:val="0"/>
      <w:marRight w:val="0"/>
      <w:marTop w:val="0"/>
      <w:marBottom w:val="0"/>
      <w:divBdr>
        <w:top w:val="none" w:sz="0" w:space="0" w:color="auto"/>
        <w:left w:val="none" w:sz="0" w:space="0" w:color="auto"/>
        <w:bottom w:val="none" w:sz="0" w:space="0" w:color="auto"/>
        <w:right w:val="none" w:sz="0" w:space="0" w:color="auto"/>
      </w:divBdr>
    </w:div>
    <w:div w:id="851070140">
      <w:bodyDiv w:val="1"/>
      <w:marLeft w:val="0"/>
      <w:marRight w:val="0"/>
      <w:marTop w:val="0"/>
      <w:marBottom w:val="0"/>
      <w:divBdr>
        <w:top w:val="none" w:sz="0" w:space="0" w:color="auto"/>
        <w:left w:val="none" w:sz="0" w:space="0" w:color="auto"/>
        <w:bottom w:val="none" w:sz="0" w:space="0" w:color="auto"/>
        <w:right w:val="none" w:sz="0" w:space="0" w:color="auto"/>
      </w:divBdr>
    </w:div>
    <w:div w:id="864102716">
      <w:bodyDiv w:val="1"/>
      <w:marLeft w:val="0"/>
      <w:marRight w:val="0"/>
      <w:marTop w:val="0"/>
      <w:marBottom w:val="0"/>
      <w:divBdr>
        <w:top w:val="none" w:sz="0" w:space="0" w:color="auto"/>
        <w:left w:val="none" w:sz="0" w:space="0" w:color="auto"/>
        <w:bottom w:val="none" w:sz="0" w:space="0" w:color="auto"/>
        <w:right w:val="none" w:sz="0" w:space="0" w:color="auto"/>
      </w:divBdr>
    </w:div>
    <w:div w:id="868445330">
      <w:bodyDiv w:val="1"/>
      <w:marLeft w:val="0"/>
      <w:marRight w:val="0"/>
      <w:marTop w:val="0"/>
      <w:marBottom w:val="0"/>
      <w:divBdr>
        <w:top w:val="none" w:sz="0" w:space="0" w:color="auto"/>
        <w:left w:val="none" w:sz="0" w:space="0" w:color="auto"/>
        <w:bottom w:val="none" w:sz="0" w:space="0" w:color="auto"/>
        <w:right w:val="none" w:sz="0" w:space="0" w:color="auto"/>
      </w:divBdr>
    </w:div>
    <w:div w:id="1003972891">
      <w:bodyDiv w:val="1"/>
      <w:marLeft w:val="0"/>
      <w:marRight w:val="0"/>
      <w:marTop w:val="0"/>
      <w:marBottom w:val="0"/>
      <w:divBdr>
        <w:top w:val="none" w:sz="0" w:space="0" w:color="auto"/>
        <w:left w:val="none" w:sz="0" w:space="0" w:color="auto"/>
        <w:bottom w:val="none" w:sz="0" w:space="0" w:color="auto"/>
        <w:right w:val="none" w:sz="0" w:space="0" w:color="auto"/>
      </w:divBdr>
    </w:div>
    <w:div w:id="1043484080">
      <w:bodyDiv w:val="1"/>
      <w:marLeft w:val="0"/>
      <w:marRight w:val="0"/>
      <w:marTop w:val="0"/>
      <w:marBottom w:val="0"/>
      <w:divBdr>
        <w:top w:val="none" w:sz="0" w:space="0" w:color="auto"/>
        <w:left w:val="none" w:sz="0" w:space="0" w:color="auto"/>
        <w:bottom w:val="none" w:sz="0" w:space="0" w:color="auto"/>
        <w:right w:val="none" w:sz="0" w:space="0" w:color="auto"/>
      </w:divBdr>
    </w:div>
    <w:div w:id="1109277249">
      <w:bodyDiv w:val="1"/>
      <w:marLeft w:val="0"/>
      <w:marRight w:val="0"/>
      <w:marTop w:val="0"/>
      <w:marBottom w:val="0"/>
      <w:divBdr>
        <w:top w:val="none" w:sz="0" w:space="0" w:color="auto"/>
        <w:left w:val="none" w:sz="0" w:space="0" w:color="auto"/>
        <w:bottom w:val="none" w:sz="0" w:space="0" w:color="auto"/>
        <w:right w:val="none" w:sz="0" w:space="0" w:color="auto"/>
      </w:divBdr>
      <w:divsChild>
        <w:div w:id="64913318">
          <w:marLeft w:val="446"/>
          <w:marRight w:val="0"/>
          <w:marTop w:val="0"/>
          <w:marBottom w:val="0"/>
          <w:divBdr>
            <w:top w:val="none" w:sz="0" w:space="0" w:color="auto"/>
            <w:left w:val="none" w:sz="0" w:space="0" w:color="auto"/>
            <w:bottom w:val="none" w:sz="0" w:space="0" w:color="auto"/>
            <w:right w:val="none" w:sz="0" w:space="0" w:color="auto"/>
          </w:divBdr>
        </w:div>
      </w:divsChild>
    </w:div>
    <w:div w:id="1141535093">
      <w:bodyDiv w:val="1"/>
      <w:marLeft w:val="0"/>
      <w:marRight w:val="0"/>
      <w:marTop w:val="0"/>
      <w:marBottom w:val="0"/>
      <w:divBdr>
        <w:top w:val="none" w:sz="0" w:space="0" w:color="auto"/>
        <w:left w:val="none" w:sz="0" w:space="0" w:color="auto"/>
        <w:bottom w:val="none" w:sz="0" w:space="0" w:color="auto"/>
        <w:right w:val="none" w:sz="0" w:space="0" w:color="auto"/>
      </w:divBdr>
    </w:div>
    <w:div w:id="1163084819">
      <w:bodyDiv w:val="1"/>
      <w:marLeft w:val="0"/>
      <w:marRight w:val="0"/>
      <w:marTop w:val="0"/>
      <w:marBottom w:val="0"/>
      <w:divBdr>
        <w:top w:val="none" w:sz="0" w:space="0" w:color="auto"/>
        <w:left w:val="none" w:sz="0" w:space="0" w:color="auto"/>
        <w:bottom w:val="none" w:sz="0" w:space="0" w:color="auto"/>
        <w:right w:val="none" w:sz="0" w:space="0" w:color="auto"/>
      </w:divBdr>
      <w:divsChild>
        <w:div w:id="384526922">
          <w:marLeft w:val="446"/>
          <w:marRight w:val="0"/>
          <w:marTop w:val="0"/>
          <w:marBottom w:val="0"/>
          <w:divBdr>
            <w:top w:val="none" w:sz="0" w:space="0" w:color="auto"/>
            <w:left w:val="none" w:sz="0" w:space="0" w:color="auto"/>
            <w:bottom w:val="none" w:sz="0" w:space="0" w:color="auto"/>
            <w:right w:val="none" w:sz="0" w:space="0" w:color="auto"/>
          </w:divBdr>
        </w:div>
      </w:divsChild>
    </w:div>
    <w:div w:id="1208642884">
      <w:bodyDiv w:val="1"/>
      <w:marLeft w:val="0"/>
      <w:marRight w:val="0"/>
      <w:marTop w:val="0"/>
      <w:marBottom w:val="0"/>
      <w:divBdr>
        <w:top w:val="none" w:sz="0" w:space="0" w:color="auto"/>
        <w:left w:val="none" w:sz="0" w:space="0" w:color="auto"/>
        <w:bottom w:val="none" w:sz="0" w:space="0" w:color="auto"/>
        <w:right w:val="none" w:sz="0" w:space="0" w:color="auto"/>
      </w:divBdr>
    </w:div>
    <w:div w:id="1368339174">
      <w:bodyDiv w:val="1"/>
      <w:marLeft w:val="0"/>
      <w:marRight w:val="0"/>
      <w:marTop w:val="0"/>
      <w:marBottom w:val="0"/>
      <w:divBdr>
        <w:top w:val="none" w:sz="0" w:space="0" w:color="auto"/>
        <w:left w:val="none" w:sz="0" w:space="0" w:color="auto"/>
        <w:bottom w:val="none" w:sz="0" w:space="0" w:color="auto"/>
        <w:right w:val="none" w:sz="0" w:space="0" w:color="auto"/>
      </w:divBdr>
    </w:div>
    <w:div w:id="1401710878">
      <w:bodyDiv w:val="1"/>
      <w:marLeft w:val="0"/>
      <w:marRight w:val="0"/>
      <w:marTop w:val="0"/>
      <w:marBottom w:val="0"/>
      <w:divBdr>
        <w:top w:val="none" w:sz="0" w:space="0" w:color="auto"/>
        <w:left w:val="none" w:sz="0" w:space="0" w:color="auto"/>
        <w:bottom w:val="none" w:sz="0" w:space="0" w:color="auto"/>
        <w:right w:val="none" w:sz="0" w:space="0" w:color="auto"/>
      </w:divBdr>
    </w:div>
    <w:div w:id="1417021280">
      <w:bodyDiv w:val="1"/>
      <w:marLeft w:val="0"/>
      <w:marRight w:val="0"/>
      <w:marTop w:val="0"/>
      <w:marBottom w:val="0"/>
      <w:divBdr>
        <w:top w:val="none" w:sz="0" w:space="0" w:color="auto"/>
        <w:left w:val="none" w:sz="0" w:space="0" w:color="auto"/>
        <w:bottom w:val="none" w:sz="0" w:space="0" w:color="auto"/>
        <w:right w:val="none" w:sz="0" w:space="0" w:color="auto"/>
      </w:divBdr>
    </w:div>
    <w:div w:id="1459294415">
      <w:bodyDiv w:val="1"/>
      <w:marLeft w:val="0"/>
      <w:marRight w:val="0"/>
      <w:marTop w:val="0"/>
      <w:marBottom w:val="0"/>
      <w:divBdr>
        <w:top w:val="none" w:sz="0" w:space="0" w:color="auto"/>
        <w:left w:val="none" w:sz="0" w:space="0" w:color="auto"/>
        <w:bottom w:val="none" w:sz="0" w:space="0" w:color="auto"/>
        <w:right w:val="none" w:sz="0" w:space="0" w:color="auto"/>
      </w:divBdr>
    </w:div>
    <w:div w:id="1497498296">
      <w:bodyDiv w:val="1"/>
      <w:marLeft w:val="0"/>
      <w:marRight w:val="0"/>
      <w:marTop w:val="0"/>
      <w:marBottom w:val="0"/>
      <w:divBdr>
        <w:top w:val="none" w:sz="0" w:space="0" w:color="auto"/>
        <w:left w:val="none" w:sz="0" w:space="0" w:color="auto"/>
        <w:bottom w:val="none" w:sz="0" w:space="0" w:color="auto"/>
        <w:right w:val="none" w:sz="0" w:space="0" w:color="auto"/>
      </w:divBdr>
    </w:div>
    <w:div w:id="1524051667">
      <w:bodyDiv w:val="1"/>
      <w:marLeft w:val="0"/>
      <w:marRight w:val="0"/>
      <w:marTop w:val="0"/>
      <w:marBottom w:val="0"/>
      <w:divBdr>
        <w:top w:val="none" w:sz="0" w:space="0" w:color="auto"/>
        <w:left w:val="none" w:sz="0" w:space="0" w:color="auto"/>
        <w:bottom w:val="none" w:sz="0" w:space="0" w:color="auto"/>
        <w:right w:val="none" w:sz="0" w:space="0" w:color="auto"/>
      </w:divBdr>
    </w:div>
    <w:div w:id="1538856056">
      <w:bodyDiv w:val="1"/>
      <w:marLeft w:val="0"/>
      <w:marRight w:val="0"/>
      <w:marTop w:val="0"/>
      <w:marBottom w:val="0"/>
      <w:divBdr>
        <w:top w:val="none" w:sz="0" w:space="0" w:color="auto"/>
        <w:left w:val="none" w:sz="0" w:space="0" w:color="auto"/>
        <w:bottom w:val="none" w:sz="0" w:space="0" w:color="auto"/>
        <w:right w:val="none" w:sz="0" w:space="0" w:color="auto"/>
      </w:divBdr>
    </w:div>
    <w:div w:id="1548376549">
      <w:bodyDiv w:val="1"/>
      <w:marLeft w:val="0"/>
      <w:marRight w:val="0"/>
      <w:marTop w:val="0"/>
      <w:marBottom w:val="0"/>
      <w:divBdr>
        <w:top w:val="none" w:sz="0" w:space="0" w:color="auto"/>
        <w:left w:val="none" w:sz="0" w:space="0" w:color="auto"/>
        <w:bottom w:val="none" w:sz="0" w:space="0" w:color="auto"/>
        <w:right w:val="none" w:sz="0" w:space="0" w:color="auto"/>
      </w:divBdr>
    </w:div>
    <w:div w:id="1562327440">
      <w:bodyDiv w:val="1"/>
      <w:marLeft w:val="0"/>
      <w:marRight w:val="0"/>
      <w:marTop w:val="0"/>
      <w:marBottom w:val="0"/>
      <w:divBdr>
        <w:top w:val="none" w:sz="0" w:space="0" w:color="auto"/>
        <w:left w:val="none" w:sz="0" w:space="0" w:color="auto"/>
        <w:bottom w:val="none" w:sz="0" w:space="0" w:color="auto"/>
        <w:right w:val="none" w:sz="0" w:space="0" w:color="auto"/>
      </w:divBdr>
    </w:div>
    <w:div w:id="1618293189">
      <w:bodyDiv w:val="1"/>
      <w:marLeft w:val="0"/>
      <w:marRight w:val="0"/>
      <w:marTop w:val="0"/>
      <w:marBottom w:val="0"/>
      <w:divBdr>
        <w:top w:val="none" w:sz="0" w:space="0" w:color="auto"/>
        <w:left w:val="none" w:sz="0" w:space="0" w:color="auto"/>
        <w:bottom w:val="none" w:sz="0" w:space="0" w:color="auto"/>
        <w:right w:val="none" w:sz="0" w:space="0" w:color="auto"/>
      </w:divBdr>
      <w:divsChild>
        <w:div w:id="873426711">
          <w:marLeft w:val="446"/>
          <w:marRight w:val="0"/>
          <w:marTop w:val="0"/>
          <w:marBottom w:val="0"/>
          <w:divBdr>
            <w:top w:val="none" w:sz="0" w:space="0" w:color="auto"/>
            <w:left w:val="none" w:sz="0" w:space="0" w:color="auto"/>
            <w:bottom w:val="none" w:sz="0" w:space="0" w:color="auto"/>
            <w:right w:val="none" w:sz="0" w:space="0" w:color="auto"/>
          </w:divBdr>
        </w:div>
      </w:divsChild>
    </w:div>
    <w:div w:id="1640959087">
      <w:bodyDiv w:val="1"/>
      <w:marLeft w:val="0"/>
      <w:marRight w:val="0"/>
      <w:marTop w:val="0"/>
      <w:marBottom w:val="0"/>
      <w:divBdr>
        <w:top w:val="none" w:sz="0" w:space="0" w:color="auto"/>
        <w:left w:val="none" w:sz="0" w:space="0" w:color="auto"/>
        <w:bottom w:val="none" w:sz="0" w:space="0" w:color="auto"/>
        <w:right w:val="none" w:sz="0" w:space="0" w:color="auto"/>
      </w:divBdr>
    </w:div>
    <w:div w:id="1718506254">
      <w:bodyDiv w:val="1"/>
      <w:marLeft w:val="0"/>
      <w:marRight w:val="0"/>
      <w:marTop w:val="0"/>
      <w:marBottom w:val="0"/>
      <w:divBdr>
        <w:top w:val="none" w:sz="0" w:space="0" w:color="auto"/>
        <w:left w:val="none" w:sz="0" w:space="0" w:color="auto"/>
        <w:bottom w:val="none" w:sz="0" w:space="0" w:color="auto"/>
        <w:right w:val="none" w:sz="0" w:space="0" w:color="auto"/>
      </w:divBdr>
    </w:div>
    <w:div w:id="1728190082">
      <w:bodyDiv w:val="1"/>
      <w:marLeft w:val="0"/>
      <w:marRight w:val="0"/>
      <w:marTop w:val="0"/>
      <w:marBottom w:val="0"/>
      <w:divBdr>
        <w:top w:val="none" w:sz="0" w:space="0" w:color="auto"/>
        <w:left w:val="none" w:sz="0" w:space="0" w:color="auto"/>
        <w:bottom w:val="none" w:sz="0" w:space="0" w:color="auto"/>
        <w:right w:val="none" w:sz="0" w:space="0" w:color="auto"/>
      </w:divBdr>
    </w:div>
    <w:div w:id="1762600816">
      <w:bodyDiv w:val="1"/>
      <w:marLeft w:val="0"/>
      <w:marRight w:val="0"/>
      <w:marTop w:val="0"/>
      <w:marBottom w:val="0"/>
      <w:divBdr>
        <w:top w:val="none" w:sz="0" w:space="0" w:color="auto"/>
        <w:left w:val="none" w:sz="0" w:space="0" w:color="auto"/>
        <w:bottom w:val="none" w:sz="0" w:space="0" w:color="auto"/>
        <w:right w:val="none" w:sz="0" w:space="0" w:color="auto"/>
      </w:divBdr>
      <w:divsChild>
        <w:div w:id="1253858800">
          <w:marLeft w:val="446"/>
          <w:marRight w:val="0"/>
          <w:marTop w:val="0"/>
          <w:marBottom w:val="0"/>
          <w:divBdr>
            <w:top w:val="none" w:sz="0" w:space="0" w:color="auto"/>
            <w:left w:val="none" w:sz="0" w:space="0" w:color="auto"/>
            <w:bottom w:val="none" w:sz="0" w:space="0" w:color="auto"/>
            <w:right w:val="none" w:sz="0" w:space="0" w:color="auto"/>
          </w:divBdr>
        </w:div>
      </w:divsChild>
    </w:div>
    <w:div w:id="1831748180">
      <w:bodyDiv w:val="1"/>
      <w:marLeft w:val="0"/>
      <w:marRight w:val="0"/>
      <w:marTop w:val="0"/>
      <w:marBottom w:val="0"/>
      <w:divBdr>
        <w:top w:val="none" w:sz="0" w:space="0" w:color="auto"/>
        <w:left w:val="none" w:sz="0" w:space="0" w:color="auto"/>
        <w:bottom w:val="none" w:sz="0" w:space="0" w:color="auto"/>
        <w:right w:val="none" w:sz="0" w:space="0" w:color="auto"/>
      </w:divBdr>
    </w:div>
    <w:div w:id="2001805825">
      <w:bodyDiv w:val="1"/>
      <w:marLeft w:val="0"/>
      <w:marRight w:val="0"/>
      <w:marTop w:val="0"/>
      <w:marBottom w:val="0"/>
      <w:divBdr>
        <w:top w:val="none" w:sz="0" w:space="0" w:color="auto"/>
        <w:left w:val="none" w:sz="0" w:space="0" w:color="auto"/>
        <w:bottom w:val="none" w:sz="0" w:space="0" w:color="auto"/>
        <w:right w:val="none" w:sz="0" w:space="0" w:color="auto"/>
      </w:divBdr>
    </w:div>
    <w:div w:id="2039162719">
      <w:bodyDiv w:val="1"/>
      <w:marLeft w:val="0"/>
      <w:marRight w:val="0"/>
      <w:marTop w:val="0"/>
      <w:marBottom w:val="0"/>
      <w:divBdr>
        <w:top w:val="none" w:sz="0" w:space="0" w:color="auto"/>
        <w:left w:val="none" w:sz="0" w:space="0" w:color="auto"/>
        <w:bottom w:val="none" w:sz="0" w:space="0" w:color="auto"/>
        <w:right w:val="none" w:sz="0" w:space="0" w:color="auto"/>
      </w:divBdr>
    </w:div>
    <w:div w:id="2068844951">
      <w:bodyDiv w:val="1"/>
      <w:marLeft w:val="0"/>
      <w:marRight w:val="0"/>
      <w:marTop w:val="0"/>
      <w:marBottom w:val="0"/>
      <w:divBdr>
        <w:top w:val="none" w:sz="0" w:space="0" w:color="auto"/>
        <w:left w:val="none" w:sz="0" w:space="0" w:color="auto"/>
        <w:bottom w:val="none" w:sz="0" w:space="0" w:color="auto"/>
        <w:right w:val="none" w:sz="0" w:space="0" w:color="auto"/>
      </w:divBdr>
    </w:div>
    <w:div w:id="213701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BA88ED-D64C-4397-832C-8D9F222D79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2327</TotalTime>
  <Pages>3</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life</dc:creator>
  <cp:lastModifiedBy>Omar Khaled</cp:lastModifiedBy>
  <cp:revision>246</cp:revision>
  <cp:lastPrinted>2026-09-16T05:12:00Z</cp:lastPrinted>
  <dcterms:created xsi:type="dcterms:W3CDTF">2014-08-21T05:21:00Z</dcterms:created>
  <dcterms:modified xsi:type="dcterms:W3CDTF">2026-09-16T05:12:00Z</dcterms:modified>
</cp:coreProperties>
</file>