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>
      <w:r>
        <w:rPr>
          <w:b w:val="on"/>
          <w:color w:val="FF0000"/>
        </w:rPr>
        <w:t xml:space="preserve">    &lt;---Invalid block: Repository not found: null</w:t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1435</TotalTime>
  <Pages>1</Pages>
  <Words>11</Words>
  <Characters>64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74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2017-02-22T10:52:00Z</dcterms:modified>
  <cp:revision>28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