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25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 xml:space="preserve"> Left cell Example text 1: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 xml:space="preserve"> Right cell Example text 1</w:t>
            </w:r>
          </w:p>
        </w:tc>
      </w:tr>
      <w:tr>
        <w:tc>
          <w:tcPr>
            <w:tcW w:type="dxa" w:w="25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 xml:space="preserve"> Left cell text 2: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 xml:space="preserve"> Right cell text 2</w:t>
            </w:r>
          </w:p>
        </w:tc>
      </w:tr>
      <w:tr>
        <w:tc>
          <w:tcPr>
            <w:tcW w:type="dxa" w:w="25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 xml:space="preserve"> Left cell Example text 3: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 xml:space="preserve"> Right cell Example text 3</w:t>
            </w:r>
          </w:p>
        </w:tc>
      </w:tr>
      <w:tr>
        <w:tc>
          <w:tcPr>
            <w:tcW w:type="dxa" w:w="25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 xml:space="preserve"> Left cell text 4: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 xml:space="preserve"> Right cell text 4</w:t>
            </w:r>
          </w:p>
        </w:tc>
      </w:tr>
      <w:tr>
        <w:tc>
          <w:tcPr>
            <w:tcW w:type="dxa" w:w="25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 xml:space="preserve"> Left cell Example text 5: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 xml:space="preserve"> Right cell Example text 5</w:t>
            </w:r>
          </w:p>
        </w:tc>
      </w:tr>
      <w:tr>
        <w:tc>
          <w:tcPr>
            <w:tcW w:type="dxa" w:w="25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 xml:space="preserve"> Left cell text 6:</w:t>
            </w:r>
          </w:p>
        </w:tc>
        <w:tc>
          <w:tcPr>
            <w:tcW w:type="dxa" w:w="2500"/>
          </w:tcPr>
          <w:p>
            <w:pPr>
              <w:spacing w:before="0" w:after="0"/>
            </w:pPr>
            <w:r>
              <w:rPr>
                <w:b w:val="off"/>
                <w:i w:val="off"/>
                <w:strike w:val="off"/>
              </w:rPr>
              <w:t xml:space="preserve"> Right cell text 6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