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n"/>
                <w:strike w:val="off"/>
                <w:color w:val="000000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ff"/>
                <w:u w:val="single"/>
                <w:strike w:val="off"/>
                <w:color w:val="000000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ff"/>
                <w:strike w:val="on"/>
                <w:color w:val="000000"/>
              </w:rPr>
              <w:t>Strike through</w:t>
            </w:r>
          </w:p>
        </w:tc>
      </w:tr>
      <w:tr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rFonts w:ascii="Calibri" w:hAnsi="Calibri" w:cs="Calibri" w:eastAsia="Calibri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rFonts w:ascii="Calibri" w:hAnsi="Calibri" w:cs="Calibri" w:eastAsia="Calibri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rFonts w:ascii="Calibri" w:hAnsi="Calibri" w:cs="Calibri" w:eastAsia="Calibri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rFonts w:ascii="Calibri" w:hAnsi="Calibri" w:cs="Calibri" w:eastAsia="Calibri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rFonts w:ascii="Calibri" w:hAnsi="Calibri" w:cs="Calibri" w:eastAsia="Calibri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rFonts w:ascii="Calibri" w:hAnsi="Calibri" w:cs="Calibri" w:eastAsia="Calibri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rFonts w:ascii="Calibri" w:hAnsi="Calibri" w:cs="Calibri" w:eastAsia="Calibri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rFonts w:ascii="Calibri" w:hAnsi="Calibri" w:cs="Calibri" w:eastAsia="Calibri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rFonts w:ascii="Calibri" w:hAnsi="Calibri" w:cs="Calibri" w:eastAsia="Calibri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rFonts w:ascii="Calibri" w:hAnsi="Calibri" w:cs="Calibri" w:eastAsia="Calibri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rFonts w:ascii="Calibri" w:hAnsi="Calibri" w:cs="Calibri" w:eastAsia="Calibri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rFonts w:ascii="Calibri" w:hAnsi="Calibri" w:cs="Calibri" w:eastAsia="Calibri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rFonts w:ascii="Calibri" w:hAnsi="Calibri" w:cs="Calibri" w:eastAsia="Calibri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rFonts w:ascii="Calibri" w:hAnsi="Calibri" w:cs="Calibri" w:eastAsia="Calibri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0C6445" w:rsidR="000C6445" w:rsidRDefault="00791A6F" w:rsidRPr="000C6445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16</Words>
  <Characters>91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2018-01-05T08:39:00Z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