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16se w16cid w16 w16cex w16sdtdh w16sdtfl w16du wp14">
  <w:body>
    <w:p w14:paraId="44E5A312" w14:textId="430B7BEA" w:rsidR="00B82E00" w:rsidRDefault="00B82E00" w:rsidP="00B82E00">
      <w:pPr>
        <w:pStyle w:val="Titre1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 title</w:t>
      </w:r>
    </w:p>
    <w:p w14:paraId="7636E8AD" w14:textId="7A9F1B42" w:rsidR="00791A6F" w:rsidRPr="00701F4C" w:rsidRDefault="00460434" w:rsidP="00F5495F">
      <w:pPr>
        <w:rPr>
          <w:lang w:val="en-US"/>
        </w:rPr>
      </w:pPr>
      <w:r w:rsidRPr="00701F4C">
        <w:rPr>
          <w:lang w:val="en-US"/>
        </w:rPr>
        <w:t xml:space="preserve">A simple demonstration of </w:t>
      </w:r>
      <w:r w:rsidR="00730F00" w:rsidRPr="00701F4C">
        <w:rPr>
          <w:lang w:val="en-US"/>
        </w:rPr>
        <w:t>a bookmark</w:t>
      </w:r>
      <w:r w:rsidR="00791A6F" w:rsidRPr="00701F4C">
        <w:rPr>
          <w:lang w:val="en-US"/>
        </w:rPr>
        <w:t>:</w:t>
      </w:r>
    </w:p>
    <w:p w14:paraId="33892A30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before</w:t>
      </w:r>
    </w:p>
    <w:p w14:paraId="3024384C" w14:textId="72F9D673" w:rsidR="00E8765B" w:rsidRPr="00701F4C" w:rsidRDefault="00E8765B" w:rsidP="00E8765B">
      <w:pPr>
        <w:rPr>
          <w:lang w:val="en-US"/>
        </w:rPr>
      </w:pPr>
      <w:proofErr w:type="gramStart"/>
      <w:proofErr w:type="gramEnd"/>
      <w:r w:rsidRPr="00701F4C">
        <w:rPr>
          <w:color w:val="E36C0A" w:themeColor="accent6" w:themeShade="BF"/>
          <w:lang w:val="en-US"/>
        </w:rPr>
        <w:t/>
      </w:r>
      <w:r w:rsidR="2C3BD2C12F21B48450B5DB6E62DAEA61">
        <w:fldChar w:fldCharType="begin" w:dirty="true"/>
      </w:r>
      <w:r w:rsidR="2C3BD2C12F21B48450B5DB6E62DAEA61">
        <w:instrText xml:space="preserve"> REF Art1 \h </w:instrText>
      </w:r>
      <w:r w:rsidR="2C3BD2C12F21B48450B5DB6E62DAEA61">
        <w:fldChar w:fldCharType="separate" w:dirty="true"/>
      </w:r>
      <w:r w:rsidR="2C3BD2C12F21B48450B5DB6E62DAEA61">
        <w:rPr>
          <w:noProof/>
          <w:b w:val="on"/>
        </w:rPr>
        <w:t xsi:nil="true"/>
      </w:r>
      <w:r w:rsidR="2C3BD2C12F21B48450B5DB6E62DAEA61">
        <w:fldChar w:fldCharType="end" w:dirty="true"/>
      </w:r>
    </w:p>
    <w:p w14:paraId="789092AC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The bookmark</w:t>
      </w:r>
    </w:p>
    <w:p w14:paraId="5D57D33C" w14:textId="408F6190" w:rsidR="00C52979" w:rsidRPr="00701F4C" w:rsidRDefault="00C52979" w:rsidP="00F5495F">
      <w:pPr>
        <w:rPr>
          <w:lang w:val="en-US"/>
        </w:rPr>
      </w:pPr>
      <w:proofErr w:type="gramStart"/>
      <w:proofErr w:type="gramEnd"/>
      <w:r w:rsidR="00E61FB8" w:rsidRPr="00701F4C">
        <w:rPr>
          <w:color w:val="E36C0A" w:themeColor="accent6" w:themeShade="BF"/>
          <w:lang w:val="en-US"/>
        </w:rPr>
        <w:t/>
      </w:r>
      <w:bookmarkStart w:name="Art1" w:id="77929155834555208742975352359233201519"/>
      <w:r w:rsidR="00E61FB8" w:rsidRPr="00701F4C">
        <w:rPr>
          <w:color w:val="E36C0A" w:themeColor="accent6" w:themeShade="BF"/>
          <w:lang w:val="en-US"/>
        </w:rPr>
        <w:t>Definition of Artifact1</w:t>
      </w:r>
      <w:bookmarkEnd w:id="77929155834555208742975352359233201519"/>
    </w:p>
    <w:p w14:paraId="0D4F7D4A" w14:textId="77777777" w:rsidR="00730F00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after</w:t>
      </w:r>
    </w:p>
    <w:p w14:paraId="3D864737" w14:textId="15AD41E7" w:rsidR="00730F00" w:rsidRPr="00701F4C" w:rsidRDefault="00730F00" w:rsidP="00F5495F">
      <w:pPr>
        <w:rPr>
          <w:lang w:val="en-US"/>
        </w:rPr>
      </w:pPr>
      <w:proofErr w:type="gramStart"/>
      <w:proofErr w:type="gramEnd"/>
      <w:r w:rsidRPr="00701F4C">
        <w:rPr>
          <w:color w:val="E36C0A" w:themeColor="accent6" w:themeShade="BF"/>
          <w:lang w:val="en-US"/>
        </w:rPr>
        <w:t/>
      </w:r>
      <w:r w:rsidR="2C3BD2C12F21B48450B5DB6E62DAEA61">
        <w:fldChar w:fldCharType="begin" w:dirty="true"/>
      </w:r>
      <w:r w:rsidR="2C3BD2C12F21B48450B5DB6E62DAEA61">
        <w:instrText xml:space="preserve"> REF Art1 \h </w:instrText>
      </w:r>
      <w:r w:rsidR="2C3BD2C12F21B48450B5DB6E62DAEA61">
        <w:fldChar w:fldCharType="separate" w:dirty="true"/>
      </w:r>
      <w:r w:rsidR="2C3BD2C12F21B48450B5DB6E62DAEA61">
        <w:rPr>
          <w:noProof/>
          <w:b w:val="on"/>
        </w:rPr>
        <w:t xsi:nil="true"/>
      </w:r>
      <w:r w:rsidR="2C3BD2C12F21B48450B5DB6E62DAEA61">
        <w:fldChar w:fldCharType="end" w:dirty="true"/>
      </w:r>
    </w:p>
    <w:p w14:paraId="6366DFD2" w14:textId="77777777" w:rsidR="00C52979" w:rsidRPr="009929E2" w:rsidRDefault="00791A6F" w:rsidP="00F5495F">
      <w:pPr>
        <w:rPr>
          <w:lang w:val="en-US"/>
        </w:rPr>
      </w:pPr>
      <w:r w:rsidRPr="009929E2">
        <w:rPr>
          <w:lang w:val="en-US"/>
        </w:rPr>
        <w:t>End of demonstration.</w:t>
      </w:r>
    </w:p>
    <w:p w14:paraId="7CA56921" w14:textId="77777777" w:rsidR="007A2DC4" w:rsidRPr="009929E2" w:rsidRDefault="007A2DC4">
      <w:pPr>
        <w:rPr>
          <w:lang w:val="en-US"/>
        </w:rPr>
      </w:pPr>
      <w:r>
        <w:t/>
      </w:r>
    </w:p>
    <w:sectPr w:rsidR="007A2DC4" w:rsidRPr="009929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A0087"/>
    <w:multiLevelType w:val="hybridMultilevel"/>
    <w:tmpl w:val="D71249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88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57BC9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1F4C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86887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D3042"/>
    <w:rsid w:val="00915D2E"/>
    <w:rsid w:val="0092670A"/>
    <w:rsid w:val="00935EA1"/>
    <w:rsid w:val="00950594"/>
    <w:rsid w:val="00983923"/>
    <w:rsid w:val="00992735"/>
    <w:rsid w:val="009929E2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1407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4A73"/>
    <w:rsid w:val="00B72CC0"/>
    <w:rsid w:val="00B74512"/>
    <w:rsid w:val="00B82E00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36C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06A35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8765B"/>
    <w:rsid w:val="00E91BBC"/>
    <w:rsid w:val="00E95CBE"/>
    <w:rsid w:val="00EA1F9F"/>
    <w:rsid w:val="00EA403F"/>
    <w:rsid w:val="00EA5A9E"/>
    <w:rsid w:val="00EB7342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8FF00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E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2E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2025-05-14T12:50:00Z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