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DB1B65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3461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3CDD"/>
    <w:rsid w:val="00D82D07"/>
    <w:rsid w:val="00D84797"/>
    <w:rsid w:val="00D863E0"/>
    <w:rsid w:val="00D919F7"/>
    <w:rsid w:val="00D93015"/>
    <w:rsid w:val="00D947FA"/>
    <w:rsid w:val="00DB1B65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4BBA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1</Pages>
  <Words>12</Words>
  <Characters>70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