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2767C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26</Words>
  <Characters>144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