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R="000F2E50" w:rsidRPr="00122CE2" w:rsidRDefault="000F2E50" w:rsidP="000F2E50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 xml:space="preserve">Custom </w:t>
      </w:r>
      <w:proofErr w:type="spellStart"/>
      <w:r w:rsidRPr="00122CE2">
        <w:rPr>
          <w:rStyle w:val="lev"/>
          <w:color w:val="00B050"/>
        </w:rPr>
        <w:t>text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should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be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protected</w:t>
      </w:r>
      <w:proofErr w:type="spellEnd"/>
      <w:r w:rsidRPr="00122CE2">
        <w:rPr>
          <w:rStyle w:val="lev"/>
          <w:color w:val="00B050"/>
        </w:rPr>
        <w:t>.</w:t>
      </w:r>
    </w:p>
    <w:p w:rsidR="000F2E50" w:rsidRPr="00122CE2" w:rsidRDefault="000F2E50" w:rsidP="000F2E50">
      <w:pPr>
        <w:rPr>
          <w:rStyle w:val="lev"/>
          <w:color w:val="00B05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